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9B623" w14:textId="55382FB4" w:rsidR="004363C0" w:rsidRDefault="004363C0" w:rsidP="004363C0">
      <w:pPr>
        <w:shd w:val="clear" w:color="auto" w:fill="FFFFFF"/>
        <w:spacing w:after="0" w:line="240" w:lineRule="auto"/>
        <w:jc w:val="both"/>
        <w:rPr>
          <w:rFonts w:ascii="Verdana" w:eastAsia="Times New Roman" w:hAnsi="Verdana" w:cs="Times New Roman"/>
          <w:b/>
          <w:bCs/>
          <w:sz w:val="26"/>
          <w:szCs w:val="26"/>
          <w:lang w:val="ro-RO" w:eastAsia="ro-RO"/>
        </w:rPr>
      </w:pPr>
      <w:r>
        <w:fldChar w:fldCharType="begin"/>
      </w:r>
      <w:r>
        <w:instrText xml:space="preserve"> HYPERLINK "C:\\Users\\Sandu\\sintact 4.0\\cache\\Legislatie\\temp7804840\\00193811.HTML" </w:instrText>
      </w:r>
      <w:r>
        <w:fldChar w:fldCharType="separate"/>
      </w:r>
      <w:r w:rsidRPr="004363C0">
        <w:rPr>
          <w:rFonts w:ascii="Verdana" w:eastAsia="Times New Roman" w:hAnsi="Verdana" w:cs="Times New Roman"/>
          <w:b/>
          <w:noProof/>
          <w:color w:val="333399"/>
          <w:lang w:val="ro-RO" w:eastAsia="ro-RO"/>
        </w:rPr>
        <w:pict w14:anchorId="1D626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 o:spid="_x0000_i1341" type="#_x0000_t75" href="C:\Users\Sandu\sintact 4.0\cache\Legislatie\temp7804840\00193811.HTML" style="width:7.7pt;height:7.7pt;visibility:visible;mso-wrap-style:square" o:button="t">
            <v:imagedata r:id="rId5" o:title="m"/>
          </v:shape>
        </w:pict>
      </w:r>
      <w:r>
        <w:fldChar w:fldCharType="end"/>
      </w:r>
      <w:r w:rsidRPr="004363C0">
        <w:rPr>
          <w:rFonts w:ascii="Verdana" w:eastAsia="Times New Roman" w:hAnsi="Verdana" w:cs="Times New Roman"/>
          <w:b/>
          <w:bCs/>
          <w:sz w:val="26"/>
          <w:szCs w:val="26"/>
          <w:lang w:val="ro-RO" w:eastAsia="ro-RO"/>
        </w:rPr>
        <w:t xml:space="preserve">LEGE nr. </w:t>
      </w:r>
      <w:hyperlink r:id="rId6" w:history="1">
        <w:r w:rsidRPr="004363C0">
          <w:rPr>
            <w:rFonts w:ascii="Verdana" w:eastAsia="Times New Roman" w:hAnsi="Verdana" w:cs="Times New Roman"/>
            <w:b/>
            <w:bCs/>
            <w:color w:val="333399"/>
            <w:sz w:val="26"/>
            <w:szCs w:val="26"/>
            <w:u w:val="single"/>
            <w:lang w:val="ro-RO" w:eastAsia="ro-RO"/>
          </w:rPr>
          <w:t>51 din 7 iunie 1995</w:t>
        </w:r>
      </w:hyperlink>
      <w:r w:rsidRPr="004363C0">
        <w:rPr>
          <w:rFonts w:ascii="Verdana" w:eastAsia="Times New Roman" w:hAnsi="Verdana" w:cs="Times New Roman"/>
          <w:b/>
          <w:bCs/>
          <w:sz w:val="26"/>
          <w:szCs w:val="26"/>
          <w:lang w:val="ro-RO" w:eastAsia="ro-RO"/>
        </w:rPr>
        <w:t xml:space="preserve"> pentru organizarea </w:t>
      </w:r>
      <w:r>
        <w:rPr>
          <w:rFonts w:ascii="Verdana" w:eastAsia="Times New Roman" w:hAnsi="Verdana" w:cs="Times New Roman"/>
          <w:b/>
          <w:bCs/>
          <w:sz w:val="26"/>
          <w:szCs w:val="26"/>
          <w:lang w:val="ro-RO" w:eastAsia="ro-RO"/>
        </w:rPr>
        <w:t>ș</w:t>
      </w:r>
      <w:r w:rsidRPr="004363C0">
        <w:rPr>
          <w:rFonts w:ascii="Verdana" w:eastAsia="Times New Roman" w:hAnsi="Verdana" w:cs="Times New Roman"/>
          <w:b/>
          <w:bCs/>
          <w:sz w:val="26"/>
          <w:szCs w:val="26"/>
          <w:lang w:val="ro-RO" w:eastAsia="ro-RO"/>
        </w:rPr>
        <w:t>i exercitarea profesiei de avocat</w:t>
      </w:r>
      <w:r w:rsidRPr="004363C0">
        <w:rPr>
          <w:rFonts w:ascii="Verdana" w:eastAsia="Times New Roman" w:hAnsi="Verdana" w:cs="Times New Roman"/>
          <w:b/>
          <w:bCs/>
          <w:sz w:val="26"/>
          <w:szCs w:val="26"/>
          <w:vertAlign w:val="superscript"/>
          <w:lang w:val="ro-RO" w:eastAsia="ro-RO"/>
        </w:rPr>
        <w:t>*)</w:t>
      </w:r>
      <w:r w:rsidRPr="004363C0">
        <w:rPr>
          <w:rFonts w:ascii="Verdana" w:eastAsia="Times New Roman" w:hAnsi="Verdana" w:cs="Times New Roman"/>
          <w:b/>
          <w:bCs/>
          <w:sz w:val="26"/>
          <w:szCs w:val="26"/>
          <w:lang w:val="ro-RO" w:eastAsia="ro-RO"/>
        </w:rPr>
        <w:t xml:space="preserve"> - REPUBLICARE</w:t>
      </w:r>
    </w:p>
    <w:p w14:paraId="1B072698" w14:textId="57E2C94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r w:rsidRPr="004363C0">
        <w:rPr>
          <w:rFonts w:ascii="Verdana" w:eastAsia="Times New Roman" w:hAnsi="Verdana" w:cs="Times New Roman"/>
          <w:lang w:val="ro-RO" w:eastAsia="ro-RO"/>
        </w:rPr>
        <w:br/>
      </w:r>
      <w:r w:rsidRPr="004363C0">
        <w:rPr>
          <w:rFonts w:ascii="Verdana" w:eastAsia="Times New Roman" w:hAnsi="Verdana" w:cs="Times New Roman"/>
          <w:sz w:val="15"/>
          <w:szCs w:val="15"/>
          <w:lang w:val="ro-RO" w:eastAsia="ro-RO"/>
        </w:rPr>
        <w:t xml:space="preserve">Forma sintetică la data 03-ian-2019. Acest act a fost creat </w:t>
      </w:r>
      <w:proofErr w:type="spellStart"/>
      <w:r w:rsidRPr="004363C0">
        <w:rPr>
          <w:rFonts w:ascii="Verdana" w:eastAsia="Times New Roman" w:hAnsi="Verdana" w:cs="Times New Roman"/>
          <w:sz w:val="15"/>
          <w:szCs w:val="15"/>
          <w:lang w:val="ro-RO" w:eastAsia="ro-RO"/>
        </w:rPr>
        <w:t>utilizand</w:t>
      </w:r>
      <w:proofErr w:type="spellEnd"/>
      <w:r w:rsidRPr="004363C0">
        <w:rPr>
          <w:rFonts w:ascii="Verdana" w:eastAsia="Times New Roman" w:hAnsi="Verdana" w:cs="Times New Roman"/>
          <w:sz w:val="15"/>
          <w:szCs w:val="15"/>
          <w:lang w:val="ro-RO" w:eastAsia="ro-RO"/>
        </w:rPr>
        <w:t xml:space="preserve"> tehnologia </w:t>
      </w:r>
      <w:proofErr w:type="spellStart"/>
      <w:r w:rsidRPr="004363C0">
        <w:rPr>
          <w:rFonts w:ascii="Verdana" w:eastAsia="Times New Roman" w:hAnsi="Verdana" w:cs="Times New Roman"/>
          <w:sz w:val="15"/>
          <w:szCs w:val="15"/>
          <w:lang w:val="ro-RO" w:eastAsia="ro-RO"/>
        </w:rPr>
        <w:t>SintAct</w:t>
      </w:r>
      <w:proofErr w:type="spellEnd"/>
      <w:r w:rsidRPr="004363C0">
        <w:rPr>
          <w:rFonts w:ascii="Verdana" w:eastAsia="Times New Roman" w:hAnsi="Verdana" w:cs="Times New Roman"/>
          <w:sz w:val="15"/>
          <w:szCs w:val="15"/>
          <w:lang w:val="ro-RO" w:eastAsia="ro-RO"/>
        </w:rPr>
        <w:t xml:space="preserve">®-Acte Sintetice. </w:t>
      </w:r>
      <w:proofErr w:type="spellStart"/>
      <w:r w:rsidRPr="004363C0">
        <w:rPr>
          <w:rFonts w:ascii="Verdana" w:eastAsia="Times New Roman" w:hAnsi="Verdana" w:cs="Times New Roman"/>
          <w:sz w:val="15"/>
          <w:szCs w:val="15"/>
          <w:lang w:val="ro-RO" w:eastAsia="ro-RO"/>
        </w:rPr>
        <w:t>SintAct</w:t>
      </w:r>
      <w:proofErr w:type="spellEnd"/>
      <w:r w:rsidRPr="004363C0">
        <w:rPr>
          <w:rFonts w:ascii="Verdana" w:eastAsia="Times New Roman" w:hAnsi="Verdana" w:cs="Times New Roman"/>
          <w:sz w:val="15"/>
          <w:szCs w:val="15"/>
          <w:lang w:val="ro-RO" w:eastAsia="ro-RO"/>
        </w:rPr>
        <w:t xml:space="preserve">® </w:t>
      </w:r>
      <w:r>
        <w:rPr>
          <w:rFonts w:ascii="Verdana" w:eastAsia="Times New Roman" w:hAnsi="Verdana" w:cs="Times New Roman"/>
          <w:sz w:val="15"/>
          <w:szCs w:val="15"/>
          <w:lang w:val="ro-RO" w:eastAsia="ro-RO"/>
        </w:rPr>
        <w:t>ș</w:t>
      </w:r>
      <w:r w:rsidRPr="004363C0">
        <w:rPr>
          <w:rFonts w:ascii="Verdana" w:eastAsia="Times New Roman" w:hAnsi="Verdana" w:cs="Times New Roman"/>
          <w:sz w:val="15"/>
          <w:szCs w:val="15"/>
          <w:lang w:val="ro-RO" w:eastAsia="ro-RO"/>
        </w:rPr>
        <w:t xml:space="preserve">i tehnologia Acte Sintetice sunt mărci </w:t>
      </w:r>
      <w:proofErr w:type="spellStart"/>
      <w:r w:rsidRPr="004363C0">
        <w:rPr>
          <w:rFonts w:ascii="Verdana" w:eastAsia="Times New Roman" w:hAnsi="Verdana" w:cs="Times New Roman"/>
          <w:sz w:val="15"/>
          <w:szCs w:val="15"/>
          <w:lang w:val="ro-RO" w:eastAsia="ro-RO"/>
        </w:rPr>
        <w:t>inregistrate</w:t>
      </w:r>
      <w:proofErr w:type="spellEnd"/>
      <w:r w:rsidRPr="004363C0">
        <w:rPr>
          <w:rFonts w:ascii="Verdana" w:eastAsia="Times New Roman" w:hAnsi="Verdana" w:cs="Times New Roman"/>
          <w:sz w:val="15"/>
          <w:szCs w:val="15"/>
          <w:lang w:val="ro-RO" w:eastAsia="ro-RO"/>
        </w:rPr>
        <w:t xml:space="preserve"> ale </w:t>
      </w:r>
      <w:proofErr w:type="spellStart"/>
      <w:r w:rsidRPr="004363C0">
        <w:rPr>
          <w:rFonts w:ascii="Verdana" w:eastAsia="Times New Roman" w:hAnsi="Verdana" w:cs="Times New Roman"/>
          <w:sz w:val="15"/>
          <w:szCs w:val="15"/>
          <w:lang w:val="ro-RO" w:eastAsia="ro-RO"/>
        </w:rPr>
        <w:t>Wolters</w:t>
      </w:r>
      <w:proofErr w:type="spellEnd"/>
      <w:r w:rsidRPr="004363C0">
        <w:rPr>
          <w:rFonts w:ascii="Verdana" w:eastAsia="Times New Roman" w:hAnsi="Verdana" w:cs="Times New Roman"/>
          <w:sz w:val="15"/>
          <w:szCs w:val="15"/>
          <w:lang w:val="ro-RO" w:eastAsia="ro-RO"/>
        </w:rPr>
        <w:t xml:space="preserve"> </w:t>
      </w:r>
      <w:proofErr w:type="spellStart"/>
      <w:r w:rsidRPr="004363C0">
        <w:rPr>
          <w:rFonts w:ascii="Verdana" w:eastAsia="Times New Roman" w:hAnsi="Verdana" w:cs="Times New Roman"/>
          <w:sz w:val="15"/>
          <w:szCs w:val="15"/>
          <w:lang w:val="ro-RO" w:eastAsia="ro-RO"/>
        </w:rPr>
        <w:t>Kluwer</w:t>
      </w:r>
      <w:proofErr w:type="spellEnd"/>
      <w:r w:rsidRPr="004363C0">
        <w:rPr>
          <w:rFonts w:ascii="Verdana" w:eastAsia="Times New Roman" w:hAnsi="Verdana" w:cs="Times New Roman"/>
          <w:sz w:val="15"/>
          <w:szCs w:val="15"/>
          <w:lang w:val="ro-RO" w:eastAsia="ro-RO"/>
        </w:rPr>
        <w:t>.</w:t>
      </w:r>
    </w:p>
    <w:p w14:paraId="7C604791"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0" w:name="do|pa1"/>
      <w:bookmarkEnd w:id="0"/>
      <w:r w:rsidRPr="004363C0">
        <w:rPr>
          <w:rFonts w:ascii="Verdana" w:eastAsia="Times New Roman" w:hAnsi="Verdana" w:cs="Times New Roman"/>
          <w:lang w:val="ro-RO" w:eastAsia="ro-RO"/>
        </w:rPr>
        <w:t>_____</w:t>
      </w:r>
    </w:p>
    <w:p w14:paraId="14A68847" w14:textId="73DE649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 w:name="do|pa2"/>
      <w:bookmarkEnd w:id="1"/>
      <w:r w:rsidRPr="004363C0">
        <w:rPr>
          <w:rFonts w:ascii="Verdana" w:eastAsia="Times New Roman" w:hAnsi="Verdana" w:cs="Times New Roman"/>
          <w:vertAlign w:val="superscript"/>
          <w:lang w:val="ro-RO" w:eastAsia="ro-RO"/>
        </w:rPr>
        <w:t>*)</w:t>
      </w:r>
      <w:r w:rsidRPr="004363C0">
        <w:rPr>
          <w:rFonts w:ascii="Verdana" w:eastAsia="Times New Roman" w:hAnsi="Verdana" w:cs="Times New Roman"/>
          <w:lang w:val="ro-RO" w:eastAsia="ro-RO"/>
        </w:rPr>
        <w:t xml:space="preserve">Republicată în temeiul art. II din Legea nr. </w:t>
      </w:r>
      <w:hyperlink r:id="rId7" w:history="1">
        <w:r w:rsidRPr="004363C0">
          <w:rPr>
            <w:rFonts w:ascii="Verdana" w:eastAsia="Times New Roman" w:hAnsi="Verdana" w:cs="Times New Roman"/>
            <w:b/>
            <w:bCs/>
            <w:color w:val="333399"/>
            <w:u w:val="single"/>
            <w:lang w:val="ro-RO" w:eastAsia="ro-RO"/>
          </w:rPr>
          <w:t>25/2017</w:t>
        </w:r>
      </w:hyperlink>
      <w:r w:rsidRPr="004363C0">
        <w:rPr>
          <w:rFonts w:ascii="Verdana" w:eastAsia="Times New Roman" w:hAnsi="Verdana" w:cs="Times New Roman"/>
          <w:lang w:val="ro-RO" w:eastAsia="ro-RO"/>
        </w:rPr>
        <w:t xml:space="preserve"> privind modificarea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completarea Legii nr. </w:t>
      </w:r>
      <w:hyperlink r:id="rId8" w:history="1">
        <w:r w:rsidRPr="004363C0">
          <w:rPr>
            <w:rFonts w:ascii="Verdana" w:eastAsia="Times New Roman" w:hAnsi="Verdana" w:cs="Times New Roman"/>
            <w:b/>
            <w:bCs/>
            <w:color w:val="333399"/>
            <w:u w:val="single"/>
            <w:lang w:val="ro-RO" w:eastAsia="ro-RO"/>
          </w:rPr>
          <w:t>51/1995</w:t>
        </w:r>
      </w:hyperlink>
      <w:r w:rsidRPr="004363C0">
        <w:rPr>
          <w:rFonts w:ascii="Verdana" w:eastAsia="Times New Roman" w:hAnsi="Verdana" w:cs="Times New Roman"/>
          <w:lang w:val="ro-RO" w:eastAsia="ro-RO"/>
        </w:rPr>
        <w:t xml:space="preserve"> pentru organizarea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exercitarea profesiei de avocat, publicate în Monitorul Oficial al României, Partea I, nr. 210 din 28 martie 2017, dându-se textelor o nouă numerotare.</w:t>
      </w:r>
    </w:p>
    <w:p w14:paraId="53C6D659" w14:textId="664B3E5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 w:name="do|pa3"/>
      <w:bookmarkEnd w:id="2"/>
      <w:r w:rsidRPr="004363C0">
        <w:rPr>
          <w:rFonts w:ascii="Verdana" w:eastAsia="Times New Roman" w:hAnsi="Verdana" w:cs="Times New Roman"/>
          <w:lang w:val="ro-RO" w:eastAsia="ro-RO"/>
        </w:rPr>
        <w:t xml:space="preserve">Legea nr. </w:t>
      </w:r>
      <w:hyperlink r:id="rId9" w:history="1">
        <w:r w:rsidRPr="004363C0">
          <w:rPr>
            <w:rFonts w:ascii="Verdana" w:eastAsia="Times New Roman" w:hAnsi="Verdana" w:cs="Times New Roman"/>
            <w:b/>
            <w:bCs/>
            <w:color w:val="333399"/>
            <w:u w:val="single"/>
            <w:lang w:val="ro-RO" w:eastAsia="ro-RO"/>
          </w:rPr>
          <w:t>51/1995</w:t>
        </w:r>
      </w:hyperlink>
      <w:r w:rsidRPr="004363C0">
        <w:rPr>
          <w:rFonts w:ascii="Verdana" w:eastAsia="Times New Roman" w:hAnsi="Verdana" w:cs="Times New Roman"/>
          <w:lang w:val="ro-RO" w:eastAsia="ro-RO"/>
        </w:rPr>
        <w:t xml:space="preserve"> a fost republicată în Monitorul Oficial al României, Partea I, nr. 98 din 7 februarie 2011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ulterior a mai fost modificată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completată prin:</w:t>
      </w:r>
    </w:p>
    <w:p w14:paraId="0E19E3E9" w14:textId="7EE287D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 w:name="do|pa4"/>
      <w:bookmarkEnd w:id="3"/>
      <w:r w:rsidRPr="004363C0">
        <w:rPr>
          <w:rFonts w:ascii="Verdana" w:eastAsia="Times New Roman" w:hAnsi="Verdana" w:cs="Times New Roman"/>
          <w:lang w:val="ro-RO" w:eastAsia="ro-RO"/>
        </w:rPr>
        <w:t>- Ordonan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de urgen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a Guvernului nr. </w:t>
      </w:r>
      <w:hyperlink r:id="rId10" w:history="1">
        <w:r w:rsidRPr="004363C0">
          <w:rPr>
            <w:rFonts w:ascii="Verdana" w:eastAsia="Times New Roman" w:hAnsi="Verdana" w:cs="Times New Roman"/>
            <w:b/>
            <w:bCs/>
            <w:color w:val="333399"/>
            <w:u w:val="single"/>
            <w:lang w:val="ro-RO" w:eastAsia="ro-RO"/>
          </w:rPr>
          <w:t>10/2011</w:t>
        </w:r>
      </w:hyperlink>
      <w:r w:rsidRPr="004363C0">
        <w:rPr>
          <w:rFonts w:ascii="Verdana" w:eastAsia="Times New Roman" w:hAnsi="Verdana" w:cs="Times New Roman"/>
          <w:lang w:val="ro-RO" w:eastAsia="ro-RO"/>
        </w:rPr>
        <w:t xml:space="preserve"> privind abrogarea alin. (8) al art. 39 din Legea nr. </w:t>
      </w:r>
      <w:hyperlink r:id="rId11" w:history="1">
        <w:r w:rsidRPr="004363C0">
          <w:rPr>
            <w:rFonts w:ascii="Verdana" w:eastAsia="Times New Roman" w:hAnsi="Verdana" w:cs="Times New Roman"/>
            <w:b/>
            <w:bCs/>
            <w:color w:val="333399"/>
            <w:u w:val="single"/>
            <w:lang w:val="ro-RO" w:eastAsia="ro-RO"/>
          </w:rPr>
          <w:t>51/1995</w:t>
        </w:r>
      </w:hyperlink>
      <w:r w:rsidRPr="004363C0">
        <w:rPr>
          <w:rFonts w:ascii="Verdana" w:eastAsia="Times New Roman" w:hAnsi="Verdana" w:cs="Times New Roman"/>
          <w:lang w:val="ro-RO" w:eastAsia="ro-RO"/>
        </w:rPr>
        <w:t xml:space="preserve"> pentru organizarea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exercitarea profesiei de avocat, publicată în Monitorul Oficial al României, Partea I, nr. 113 din 14 februarie 2011, aprobată prin Legea nr. </w:t>
      </w:r>
      <w:hyperlink r:id="rId12" w:history="1">
        <w:r w:rsidRPr="004363C0">
          <w:rPr>
            <w:rFonts w:ascii="Verdana" w:eastAsia="Times New Roman" w:hAnsi="Verdana" w:cs="Times New Roman"/>
            <w:b/>
            <w:bCs/>
            <w:color w:val="333399"/>
            <w:u w:val="single"/>
            <w:lang w:val="ro-RO" w:eastAsia="ro-RO"/>
          </w:rPr>
          <w:t>26/2013</w:t>
        </w:r>
      </w:hyperlink>
      <w:r w:rsidRPr="004363C0">
        <w:rPr>
          <w:rFonts w:ascii="Verdana" w:eastAsia="Times New Roman" w:hAnsi="Verdana" w:cs="Times New Roman"/>
          <w:lang w:val="ro-RO" w:eastAsia="ro-RO"/>
        </w:rPr>
        <w:t>, publicată în Monitorul Oficial al României, Partea I, nr. 126 din 7 martie 2013;</w:t>
      </w:r>
    </w:p>
    <w:p w14:paraId="12491161" w14:textId="2CDD30A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 w:name="do|pa5"/>
      <w:bookmarkEnd w:id="4"/>
      <w:r w:rsidRPr="004363C0">
        <w:rPr>
          <w:rFonts w:ascii="Verdana" w:eastAsia="Times New Roman" w:hAnsi="Verdana" w:cs="Times New Roman"/>
          <w:lang w:val="ro-RO" w:eastAsia="ro-RO"/>
        </w:rPr>
        <w:t xml:space="preserve">- Legea nr. </w:t>
      </w:r>
      <w:hyperlink r:id="rId13" w:history="1">
        <w:r w:rsidRPr="004363C0">
          <w:rPr>
            <w:rFonts w:ascii="Verdana" w:eastAsia="Times New Roman" w:hAnsi="Verdana" w:cs="Times New Roman"/>
            <w:b/>
            <w:bCs/>
            <w:color w:val="333399"/>
            <w:u w:val="single"/>
            <w:lang w:val="ro-RO" w:eastAsia="ro-RO"/>
          </w:rPr>
          <w:t>71/2011</w:t>
        </w:r>
      </w:hyperlink>
      <w:r w:rsidRPr="004363C0">
        <w:rPr>
          <w:rFonts w:ascii="Verdana" w:eastAsia="Times New Roman" w:hAnsi="Verdana" w:cs="Times New Roman"/>
          <w:lang w:val="ro-RO" w:eastAsia="ro-RO"/>
        </w:rPr>
        <w:t xml:space="preserve"> pentru punerea în aplicare a Legii nr. </w:t>
      </w:r>
      <w:hyperlink r:id="rId14" w:history="1">
        <w:r w:rsidRPr="004363C0">
          <w:rPr>
            <w:rFonts w:ascii="Verdana" w:eastAsia="Times New Roman" w:hAnsi="Verdana" w:cs="Times New Roman"/>
            <w:b/>
            <w:bCs/>
            <w:color w:val="333399"/>
            <w:u w:val="single"/>
            <w:lang w:val="ro-RO" w:eastAsia="ro-RO"/>
          </w:rPr>
          <w:t>287/2009</w:t>
        </w:r>
      </w:hyperlink>
      <w:r w:rsidRPr="004363C0">
        <w:rPr>
          <w:rFonts w:ascii="Verdana" w:eastAsia="Times New Roman" w:hAnsi="Verdana" w:cs="Times New Roman"/>
          <w:lang w:val="ro-RO" w:eastAsia="ro-RO"/>
        </w:rPr>
        <w:t xml:space="preserve"> privind Codul civil, publicată în Monitorul Oficial al României, Partea I, nr. 409 din 10 iunie 2011, rectificată în Monitorul Oficial al României, Partea I, nr. 489 din 8 iulie 2011, cu modificările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completările ulterioare;</w:t>
      </w:r>
    </w:p>
    <w:p w14:paraId="182C5E67" w14:textId="712E4F8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 w:name="do|pa6"/>
      <w:bookmarkEnd w:id="5"/>
      <w:r w:rsidRPr="004363C0">
        <w:rPr>
          <w:rFonts w:ascii="Verdana" w:eastAsia="Times New Roman" w:hAnsi="Verdana" w:cs="Times New Roman"/>
          <w:lang w:val="ro-RO" w:eastAsia="ro-RO"/>
        </w:rPr>
        <w:t xml:space="preserve">- Legea nr. </w:t>
      </w:r>
      <w:hyperlink r:id="rId15" w:history="1">
        <w:r w:rsidRPr="004363C0">
          <w:rPr>
            <w:rFonts w:ascii="Verdana" w:eastAsia="Times New Roman" w:hAnsi="Verdana" w:cs="Times New Roman"/>
            <w:b/>
            <w:bCs/>
            <w:color w:val="333399"/>
            <w:u w:val="single"/>
            <w:lang w:val="ro-RO" w:eastAsia="ro-RO"/>
          </w:rPr>
          <w:t>76/2012</w:t>
        </w:r>
      </w:hyperlink>
      <w:r w:rsidRPr="004363C0">
        <w:rPr>
          <w:rFonts w:ascii="Verdana" w:eastAsia="Times New Roman" w:hAnsi="Verdana" w:cs="Times New Roman"/>
          <w:lang w:val="ro-RO" w:eastAsia="ro-RO"/>
        </w:rPr>
        <w:t xml:space="preserve"> pentru punerea în aplicare a Legii nr. </w:t>
      </w:r>
      <w:hyperlink r:id="rId16" w:history="1">
        <w:r w:rsidRPr="004363C0">
          <w:rPr>
            <w:rFonts w:ascii="Verdana" w:eastAsia="Times New Roman" w:hAnsi="Verdana" w:cs="Times New Roman"/>
            <w:b/>
            <w:bCs/>
            <w:color w:val="333399"/>
            <w:u w:val="single"/>
            <w:lang w:val="ro-RO" w:eastAsia="ro-RO"/>
          </w:rPr>
          <w:t>134/2010</w:t>
        </w:r>
      </w:hyperlink>
      <w:r w:rsidRPr="004363C0">
        <w:rPr>
          <w:rFonts w:ascii="Verdana" w:eastAsia="Times New Roman" w:hAnsi="Verdana" w:cs="Times New Roman"/>
          <w:lang w:val="ro-RO" w:eastAsia="ro-RO"/>
        </w:rPr>
        <w:t xml:space="preserve"> privind Codul de procedură civilă, publicată în Monitorul Oficial al României, Partea I, nr. 365 din 30 mai 2012, cu modificările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completările ulterioare;</w:t>
      </w:r>
    </w:p>
    <w:p w14:paraId="792E56AD"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 w:name="do|pa7"/>
      <w:bookmarkEnd w:id="6"/>
      <w:r w:rsidRPr="004363C0">
        <w:rPr>
          <w:rFonts w:ascii="Verdana" w:eastAsia="Times New Roman" w:hAnsi="Verdana" w:cs="Times New Roman"/>
          <w:lang w:val="ro-RO" w:eastAsia="ro-RO"/>
        </w:rPr>
        <w:t xml:space="preserve">- Legea nr. </w:t>
      </w:r>
      <w:hyperlink r:id="rId17" w:history="1">
        <w:r w:rsidRPr="004363C0">
          <w:rPr>
            <w:rFonts w:ascii="Verdana" w:eastAsia="Times New Roman" w:hAnsi="Verdana" w:cs="Times New Roman"/>
            <w:b/>
            <w:bCs/>
            <w:color w:val="333399"/>
            <w:u w:val="single"/>
            <w:lang w:val="ro-RO" w:eastAsia="ro-RO"/>
          </w:rPr>
          <w:t>187/2012</w:t>
        </w:r>
      </w:hyperlink>
      <w:r w:rsidRPr="004363C0">
        <w:rPr>
          <w:rFonts w:ascii="Verdana" w:eastAsia="Times New Roman" w:hAnsi="Verdana" w:cs="Times New Roman"/>
          <w:lang w:val="ro-RO" w:eastAsia="ro-RO"/>
        </w:rPr>
        <w:t xml:space="preserve"> pentru punerea în aplicare a Legii nr. </w:t>
      </w:r>
      <w:hyperlink r:id="rId18" w:history="1">
        <w:r w:rsidRPr="004363C0">
          <w:rPr>
            <w:rFonts w:ascii="Verdana" w:eastAsia="Times New Roman" w:hAnsi="Verdana" w:cs="Times New Roman"/>
            <w:b/>
            <w:bCs/>
            <w:color w:val="333399"/>
            <w:u w:val="single"/>
            <w:lang w:val="ro-RO" w:eastAsia="ro-RO"/>
          </w:rPr>
          <w:t>286/2009</w:t>
        </w:r>
      </w:hyperlink>
      <w:r w:rsidRPr="004363C0">
        <w:rPr>
          <w:rFonts w:ascii="Verdana" w:eastAsia="Times New Roman" w:hAnsi="Verdana" w:cs="Times New Roman"/>
          <w:lang w:val="ro-RO" w:eastAsia="ro-RO"/>
        </w:rPr>
        <w:t xml:space="preserve"> privind Codul penal, publicată în Monitorul Oficial al României, Partea I, nr. 757 din 12 noiembrie 2012, rectificată în Monitorul Oficial al României, Partea I, nr. 117 din 1 martie 2013, cu modificările ulterioare;</w:t>
      </w:r>
    </w:p>
    <w:p w14:paraId="01C03312" w14:textId="3CFC555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7" w:name="do|pa8"/>
      <w:bookmarkEnd w:id="7"/>
      <w:r w:rsidRPr="004363C0">
        <w:rPr>
          <w:rFonts w:ascii="Verdana" w:eastAsia="Times New Roman" w:hAnsi="Verdana" w:cs="Times New Roman"/>
          <w:lang w:val="ro-RO" w:eastAsia="ro-RO"/>
        </w:rPr>
        <w:t xml:space="preserve">- Legea nr. </w:t>
      </w:r>
      <w:hyperlink r:id="rId19" w:history="1">
        <w:r w:rsidRPr="004363C0">
          <w:rPr>
            <w:rFonts w:ascii="Verdana" w:eastAsia="Times New Roman" w:hAnsi="Verdana" w:cs="Times New Roman"/>
            <w:b/>
            <w:bCs/>
            <w:color w:val="333399"/>
            <w:u w:val="single"/>
            <w:lang w:val="ro-RO" w:eastAsia="ro-RO"/>
          </w:rPr>
          <w:t>72/2016</w:t>
        </w:r>
      </w:hyperlink>
      <w:r w:rsidRPr="004363C0">
        <w:rPr>
          <w:rFonts w:ascii="Verdana" w:eastAsia="Times New Roman" w:hAnsi="Verdana" w:cs="Times New Roman"/>
          <w:lang w:val="ro-RO" w:eastAsia="ro-RO"/>
        </w:rPr>
        <w:t xml:space="preserve"> privind sistemul de pensii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alte drepturi de asigurări sociale ale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publicată în Monitorul Oficial al României, Partea I, nr. 342 din 5 mai 2016.</w:t>
      </w:r>
    </w:p>
    <w:p w14:paraId="4573F5B5" w14:textId="0820F71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8" w:name="do|caI"/>
      <w:r w:rsidRPr="004363C0">
        <w:rPr>
          <w:rFonts w:ascii="Verdana" w:eastAsia="Times New Roman" w:hAnsi="Verdana" w:cs="Times New Roman"/>
          <w:b/>
          <w:bCs/>
          <w:noProof/>
          <w:color w:val="333399"/>
          <w:lang w:val="ro-RO" w:eastAsia="ro-RO"/>
        </w:rPr>
        <w:drawing>
          <wp:inline distT="0" distB="0" distL="0" distR="0" wp14:anchorId="495D5688" wp14:editId="7FF7DD6C">
            <wp:extent cx="97790" cy="97790"/>
            <wp:effectExtent l="0" t="0" r="0" b="0"/>
            <wp:docPr id="157" name="Picture 157"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8"/>
      <w:r w:rsidRPr="004363C0">
        <w:rPr>
          <w:rFonts w:ascii="Verdana" w:eastAsia="Times New Roman" w:hAnsi="Verdana" w:cs="Times New Roman"/>
          <w:b/>
          <w:bCs/>
          <w:color w:val="005F00"/>
          <w:sz w:val="24"/>
          <w:szCs w:val="24"/>
          <w:lang w:val="ro-RO" w:eastAsia="ro-RO"/>
        </w:rPr>
        <w:t>CAPITOLUL I:</w:t>
      </w:r>
      <w:r w:rsidRPr="004363C0">
        <w:rPr>
          <w:rFonts w:ascii="Verdana" w:eastAsia="Times New Roman" w:hAnsi="Verdana" w:cs="Times New Roman"/>
          <w:lang w:val="ro-RO" w:eastAsia="ro-RO"/>
        </w:rPr>
        <w:t xml:space="preserve"> </w:t>
      </w:r>
      <w:r w:rsidRPr="004363C0">
        <w:rPr>
          <w:rFonts w:ascii="Verdana" w:eastAsia="Times New Roman" w:hAnsi="Verdana" w:cs="Times New Roman"/>
          <w:b/>
          <w:bCs/>
          <w:sz w:val="24"/>
          <w:szCs w:val="24"/>
          <w:lang w:val="ro-RO" w:eastAsia="ro-RO"/>
        </w:rPr>
        <w:t>Dispozi</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ii generale</w:t>
      </w:r>
    </w:p>
    <w:p w14:paraId="0CA5F521" w14:textId="64E3199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9" w:name="do|caI|ar1"/>
      <w:r w:rsidRPr="004363C0">
        <w:rPr>
          <w:rFonts w:ascii="Verdana" w:eastAsia="Times New Roman" w:hAnsi="Verdana" w:cs="Times New Roman"/>
          <w:b/>
          <w:bCs/>
          <w:noProof/>
          <w:color w:val="333399"/>
          <w:lang w:val="ro-RO" w:eastAsia="ro-RO"/>
        </w:rPr>
        <w:drawing>
          <wp:inline distT="0" distB="0" distL="0" distR="0" wp14:anchorId="1CCD8456" wp14:editId="4522D8C7">
            <wp:extent cx="97790" cy="97790"/>
            <wp:effectExtent l="0" t="0" r="0" b="0"/>
            <wp:docPr id="156" name="Picture 156"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9"/>
      <w:r w:rsidRPr="004363C0">
        <w:rPr>
          <w:rFonts w:ascii="Verdana" w:eastAsia="Times New Roman" w:hAnsi="Verdana" w:cs="Times New Roman"/>
          <w:b/>
          <w:bCs/>
          <w:color w:val="0000AF"/>
          <w:lang w:val="ro-RO" w:eastAsia="ro-RO"/>
        </w:rPr>
        <w:t>Art. 1</w:t>
      </w:r>
    </w:p>
    <w:p w14:paraId="55B9AB55" w14:textId="6BA62F0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0" w:name="do|caI|ar1|al1"/>
      <w:bookmarkEnd w:id="10"/>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 xml:space="preserve">Profesia de avocat este liberă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independentă, cu organizare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ionare autonome,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prezentei legi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ale statutului profesiei.</w:t>
      </w:r>
    </w:p>
    <w:p w14:paraId="4EEECC7F" w14:textId="3DC91A7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1" w:name="do|caI|ar1|al2"/>
      <w:bookmarkEnd w:id="11"/>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Profesia de avocat se exercită numai de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înscri</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în tabloul baroului din care fac parte, barou component al Uniunii 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ionale a Barourilor din România, denumită în continuare U.N.B.R.</w:t>
      </w:r>
    </w:p>
    <w:p w14:paraId="3A27FE34" w14:textId="0B07CE1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2" w:name="do|caI|ar1|al3"/>
      <w:bookmarkEnd w:id="12"/>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 xml:space="preserve">Constituirea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ionarea de barouri în afara U.N.B.R. sunt interzise. Actele de constituire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de înregistrare ale acestora sunt nule de drept. Nulitatea poate fi constatată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din oficiu.</w:t>
      </w:r>
    </w:p>
    <w:p w14:paraId="2B4FD11B" w14:textId="3D8B0AC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3" w:name="do|caI|ar2"/>
      <w:r w:rsidRPr="004363C0">
        <w:rPr>
          <w:rFonts w:ascii="Verdana" w:eastAsia="Times New Roman" w:hAnsi="Verdana" w:cs="Times New Roman"/>
          <w:b/>
          <w:bCs/>
          <w:noProof/>
          <w:color w:val="333399"/>
          <w:lang w:val="ro-RO" w:eastAsia="ro-RO"/>
        </w:rPr>
        <w:drawing>
          <wp:inline distT="0" distB="0" distL="0" distR="0" wp14:anchorId="135AA46C" wp14:editId="66D2BC34">
            <wp:extent cx="97790" cy="97790"/>
            <wp:effectExtent l="0" t="0" r="0" b="0"/>
            <wp:docPr id="155" name="Picture 155"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3"/>
      <w:r w:rsidRPr="004363C0">
        <w:rPr>
          <w:rFonts w:ascii="Verdana" w:eastAsia="Times New Roman" w:hAnsi="Verdana" w:cs="Times New Roman"/>
          <w:b/>
          <w:bCs/>
          <w:color w:val="0000AF"/>
          <w:lang w:val="ro-RO" w:eastAsia="ro-RO"/>
        </w:rPr>
        <w:t>Art. 2</w:t>
      </w:r>
    </w:p>
    <w:p w14:paraId="3015C5D6" w14:textId="1BBB01F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4" w:name="do|caI|ar2|al1"/>
      <w:bookmarkEnd w:id="14"/>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 xml:space="preserve">În exercitarea profesiei avocatul este independent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se supune numai legii, statutului profesiei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codului deontologic.</w:t>
      </w:r>
    </w:p>
    <w:p w14:paraId="4E537217" w14:textId="7262BF0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5" w:name="do|caI|ar2|al2"/>
      <w:bookmarkEnd w:id="15"/>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 xml:space="preserve">Avocatul promovează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apără drepturile, libertă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interesele legitime ale omului.</w:t>
      </w:r>
    </w:p>
    <w:p w14:paraId="724CC3E7" w14:textId="1A40089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6" w:name="do|caI|ar2|al3"/>
      <w:bookmarkEnd w:id="16"/>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 xml:space="preserve">Avocatul are dreptul să asiste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să reprezinte persoanele fizice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juridice în fa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elor autorită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judecătore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ti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 altor organe de jurisdic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 a organelor de urmărire penală, a autorită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institu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iilor publice,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în fa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altor persoane fizice sau juridice, care au obliga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ia să permită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să asigure avocatului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urarea nestingherită a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sale,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legii.</w:t>
      </w:r>
    </w:p>
    <w:p w14:paraId="0604762C" w14:textId="11E2A00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7" w:name="do|caI|ar2|al4"/>
      <w:bookmarkEnd w:id="17"/>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Orice persoană are dreptul să î</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aleagă în mod liber avocatul.</w:t>
      </w:r>
    </w:p>
    <w:p w14:paraId="74363632" w14:textId="0E69CF8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8" w:name="do|caI|ar2|al5"/>
      <w:bookmarkEnd w:id="18"/>
      <w:r w:rsidRPr="004363C0">
        <w:rPr>
          <w:rFonts w:ascii="Verdana" w:eastAsia="Times New Roman" w:hAnsi="Verdana" w:cs="Times New Roman"/>
          <w:b/>
          <w:bCs/>
          <w:color w:val="008F00"/>
          <w:lang w:val="ro-RO" w:eastAsia="ro-RO"/>
        </w:rPr>
        <w:t>(5)</w:t>
      </w:r>
      <w:r w:rsidRPr="004363C0">
        <w:rPr>
          <w:rFonts w:ascii="Verdana" w:eastAsia="Times New Roman" w:hAnsi="Verdana" w:cs="Times New Roman"/>
          <w:lang w:val="ro-RO" w:eastAsia="ro-RO"/>
        </w:rPr>
        <w:t xml:space="preserve">În exercitarea dreptului de apărare avocatul are dreptul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obliga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de a stărui pentru realizarea liberului acces la justi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ie, pentru un proces echitabil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într-un termen rezonabil.</w:t>
      </w:r>
    </w:p>
    <w:p w14:paraId="5ECA0F8D" w14:textId="56E8B76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9" w:name="do|caI|ar3"/>
      <w:r w:rsidRPr="004363C0">
        <w:rPr>
          <w:rFonts w:ascii="Verdana" w:eastAsia="Times New Roman" w:hAnsi="Verdana" w:cs="Times New Roman"/>
          <w:b/>
          <w:bCs/>
          <w:noProof/>
          <w:color w:val="333399"/>
          <w:lang w:val="ro-RO" w:eastAsia="ro-RO"/>
        </w:rPr>
        <w:drawing>
          <wp:inline distT="0" distB="0" distL="0" distR="0" wp14:anchorId="17627A29" wp14:editId="3F310710">
            <wp:extent cx="97790" cy="97790"/>
            <wp:effectExtent l="0" t="0" r="0" b="0"/>
            <wp:docPr id="154" name="Picture 154"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9"/>
      <w:r w:rsidRPr="004363C0">
        <w:rPr>
          <w:rFonts w:ascii="Verdana" w:eastAsia="Times New Roman" w:hAnsi="Verdana" w:cs="Times New Roman"/>
          <w:b/>
          <w:bCs/>
          <w:color w:val="0000AF"/>
          <w:lang w:val="ro-RO" w:eastAsia="ro-RO"/>
        </w:rPr>
        <w:t>Art. 3</w:t>
      </w:r>
    </w:p>
    <w:p w14:paraId="08C389F0" w14:textId="40873F6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0" w:name="do|caI|ar3|al1"/>
      <w:r w:rsidRPr="004363C0">
        <w:rPr>
          <w:rFonts w:ascii="Verdana" w:eastAsia="Times New Roman" w:hAnsi="Verdana" w:cs="Times New Roman"/>
          <w:b/>
          <w:bCs/>
          <w:noProof/>
          <w:color w:val="333399"/>
          <w:lang w:val="ro-RO" w:eastAsia="ro-RO"/>
        </w:rPr>
        <w:drawing>
          <wp:inline distT="0" distB="0" distL="0" distR="0" wp14:anchorId="37F52FD7" wp14:editId="0923E14F">
            <wp:extent cx="97790" cy="97790"/>
            <wp:effectExtent l="0" t="0" r="0" b="0"/>
            <wp:docPr id="153" name="Picture 153"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0"/>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Activitatea avocatului se realizează prin:</w:t>
      </w:r>
    </w:p>
    <w:p w14:paraId="508F7D60" w14:textId="2EEED49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1" w:name="do|caI|ar3|al1|lia"/>
      <w:bookmarkEnd w:id="21"/>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consulta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cereri cu caracter juridic;</w:t>
      </w:r>
    </w:p>
    <w:p w14:paraId="2BC9A6C4" w14:textId="1EDAC62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2" w:name="do|caI|ar3|al1|lib"/>
      <w:bookmarkEnd w:id="22"/>
      <w:r w:rsidRPr="004363C0">
        <w:rPr>
          <w:rFonts w:ascii="Verdana" w:eastAsia="Times New Roman" w:hAnsi="Verdana" w:cs="Times New Roman"/>
          <w:b/>
          <w:bCs/>
          <w:color w:val="8F0000"/>
          <w:lang w:val="ro-RO" w:eastAsia="ro-RO"/>
        </w:rPr>
        <w:lastRenderedPageBreak/>
        <w:t>b)</w:t>
      </w:r>
      <w:r w:rsidRPr="004363C0">
        <w:rPr>
          <w:rFonts w:ascii="Verdana" w:eastAsia="Times New Roman" w:hAnsi="Verdana" w:cs="Times New Roman"/>
          <w:lang w:val="ro-RO" w:eastAsia="ro-RO"/>
        </w:rPr>
        <w:t>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reprezentare juridică în fa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elor judecătore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 a organelor de urmărire penală, a autorită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cu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jurisdic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ionale, a notarilor publici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 executorilor judecătore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 a organelor administra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iei publice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 institu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iilor,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 altor persoane juridice,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legii;</w:t>
      </w:r>
    </w:p>
    <w:p w14:paraId="720F6D57" w14:textId="2D9C30E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3" w:name="do|caI|ar3|al1|lic"/>
      <w:bookmarkEnd w:id="23"/>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redactarea de acte juridice, atestarea identită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păr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a con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inutului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 datei actelor prezentate spre autentificare;</w:t>
      </w:r>
    </w:p>
    <w:p w14:paraId="54E28F07" w14:textId="58DE2F3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4" w:name="do|caI|ar3|al1|lid"/>
      <w:bookmarkEnd w:id="24"/>
      <w:r w:rsidRPr="004363C0">
        <w:rPr>
          <w:rFonts w:ascii="Verdana" w:eastAsia="Times New Roman" w:hAnsi="Verdana" w:cs="Times New Roman"/>
          <w:b/>
          <w:bCs/>
          <w:color w:val="8F0000"/>
          <w:lang w:val="ro-RO" w:eastAsia="ro-RO"/>
        </w:rPr>
        <w:t>d)</w:t>
      </w:r>
      <w:r w:rsidRPr="004363C0">
        <w:rPr>
          <w:rFonts w:ascii="Verdana" w:eastAsia="Times New Roman" w:hAnsi="Verdana" w:cs="Times New Roman"/>
          <w:lang w:val="ro-RO" w:eastAsia="ro-RO"/>
        </w:rPr>
        <w:t xml:space="preserve">asistarea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reprezentarea persoanelor fizice sau juridice interesate în fa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altor autorită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publice cu posibilitatea atestării identită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păr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a con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inutului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 datei actelor încheiate;</w:t>
      </w:r>
    </w:p>
    <w:p w14:paraId="1295D317" w14:textId="7F0520A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5" w:name="do|caI|ar3|al1|lie"/>
      <w:bookmarkEnd w:id="25"/>
      <w:r w:rsidRPr="004363C0">
        <w:rPr>
          <w:rFonts w:ascii="Verdana" w:eastAsia="Times New Roman" w:hAnsi="Verdana" w:cs="Times New Roman"/>
          <w:b/>
          <w:bCs/>
          <w:color w:val="8F0000"/>
          <w:lang w:val="ro-RO" w:eastAsia="ro-RO"/>
        </w:rPr>
        <w:t>e)</w:t>
      </w:r>
      <w:r w:rsidRPr="004363C0">
        <w:rPr>
          <w:rFonts w:ascii="Verdana" w:eastAsia="Times New Roman" w:hAnsi="Verdana" w:cs="Times New Roman"/>
          <w:lang w:val="ro-RO" w:eastAsia="ro-RO"/>
        </w:rPr>
        <w:t xml:space="preserve">apărarea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reprezentarea cu mijloace juridice specifice a drepturilor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intereselor legitime ale persoanelor fizice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juridice în raporturile acestora cu autorită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ile publice, cu institu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cu orice persoană română sau străină;</w:t>
      </w:r>
    </w:p>
    <w:p w14:paraId="18CFE124" w14:textId="09441D3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6" w:name="do|caI|ar3|al1|lif"/>
      <w:bookmarkEnd w:id="26"/>
      <w:r w:rsidRPr="004363C0">
        <w:rPr>
          <w:rFonts w:ascii="Verdana" w:eastAsia="Times New Roman" w:hAnsi="Verdana" w:cs="Times New Roman"/>
          <w:b/>
          <w:bCs/>
          <w:color w:val="8F0000"/>
          <w:lang w:val="ro-RO" w:eastAsia="ro-RO"/>
        </w:rPr>
        <w:t>f)</w:t>
      </w:r>
      <w:r w:rsidRPr="004363C0">
        <w:rPr>
          <w:rFonts w:ascii="Verdana" w:eastAsia="Times New Roman" w:hAnsi="Verdana" w:cs="Times New Roman"/>
          <w:lang w:val="ro-RO" w:eastAsia="ro-RO"/>
        </w:rPr>
        <w:t>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de mediere;</w:t>
      </w:r>
    </w:p>
    <w:p w14:paraId="79FCD600" w14:textId="6581A1F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7" w:name="do|caI|ar3|al1|lig"/>
      <w:bookmarkEnd w:id="27"/>
      <w:r w:rsidRPr="004363C0">
        <w:rPr>
          <w:rFonts w:ascii="Verdana" w:eastAsia="Times New Roman" w:hAnsi="Verdana" w:cs="Times New Roman"/>
          <w:b/>
          <w:bCs/>
          <w:color w:val="8F0000"/>
          <w:lang w:val="ro-RO" w:eastAsia="ro-RO"/>
        </w:rPr>
        <w:t>g)</w:t>
      </w:r>
      <w:r w:rsidRPr="004363C0">
        <w:rPr>
          <w:rFonts w:ascii="Verdana" w:eastAsia="Times New Roman" w:hAnsi="Verdana" w:cs="Times New Roman"/>
          <w:lang w:val="ro-RO" w:eastAsia="ro-RO"/>
        </w:rPr>
        <w:t>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fiduciare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urate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Codului civil;</w:t>
      </w:r>
    </w:p>
    <w:p w14:paraId="73AAB97B" w14:textId="6DA01E2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8" w:name="do|caI|ar3|al1|lih"/>
      <w:bookmarkEnd w:id="28"/>
      <w:r w:rsidRPr="004363C0">
        <w:rPr>
          <w:rFonts w:ascii="Verdana" w:eastAsia="Times New Roman" w:hAnsi="Verdana" w:cs="Times New Roman"/>
          <w:b/>
          <w:bCs/>
          <w:color w:val="8F0000"/>
          <w:lang w:val="ro-RO" w:eastAsia="ro-RO"/>
        </w:rPr>
        <w:t>h)</w:t>
      </w:r>
      <w:r w:rsidRPr="004363C0">
        <w:rPr>
          <w:rFonts w:ascii="Verdana" w:eastAsia="Times New Roman" w:hAnsi="Verdana" w:cs="Times New Roman"/>
          <w:lang w:val="ro-RO" w:eastAsia="ro-RO"/>
        </w:rPr>
        <w:t>stabilirea temporară a sediului pentru societă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 la sediul profesional al avocatului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înregistrarea acestora, în numele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pe seama clientului, a păr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de interes, a păr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sociale sau a 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iunilor societă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astfel înregistrate;</w:t>
      </w:r>
    </w:p>
    <w:p w14:paraId="779A8AB5" w14:textId="6983C5F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9" w:name="do|caI|ar3|al1|lii"/>
      <w:bookmarkEnd w:id="29"/>
      <w:r w:rsidRPr="004363C0">
        <w:rPr>
          <w:rFonts w:ascii="Verdana" w:eastAsia="Times New Roman" w:hAnsi="Verdana" w:cs="Times New Roman"/>
          <w:b/>
          <w:bCs/>
          <w:color w:val="8F0000"/>
          <w:lang w:val="ro-RO" w:eastAsia="ro-RO"/>
        </w:rPr>
        <w:t>i)</w:t>
      </w:r>
      <w:r w:rsidRPr="004363C0">
        <w:rPr>
          <w:rFonts w:ascii="Verdana" w:eastAsia="Times New Roman" w:hAnsi="Verdana" w:cs="Times New Roman"/>
          <w:lang w:val="ro-RO" w:eastAsia="ro-RO"/>
        </w:rPr>
        <w:t>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ile prevăzute la lit. g)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h) se pot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ura în temeiul unui nou contract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juridică;</w:t>
      </w:r>
    </w:p>
    <w:p w14:paraId="7EC838A9" w14:textId="03A9128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0" w:name="do|caI|ar3|al1|lij"/>
      <w:bookmarkEnd w:id="30"/>
      <w:r w:rsidRPr="004363C0">
        <w:rPr>
          <w:rFonts w:ascii="Verdana" w:eastAsia="Times New Roman" w:hAnsi="Verdana" w:cs="Times New Roman"/>
          <w:b/>
          <w:bCs/>
          <w:color w:val="8F0000"/>
          <w:lang w:val="ro-RO" w:eastAsia="ro-RO"/>
        </w:rPr>
        <w:t>j)</w:t>
      </w:r>
      <w:r w:rsidRPr="004363C0">
        <w:rPr>
          <w:rFonts w:ascii="Verdana" w:eastAsia="Times New Roman" w:hAnsi="Verdana" w:cs="Times New Roman"/>
          <w:lang w:val="ro-RO" w:eastAsia="ro-RO"/>
        </w:rPr>
        <w:t>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 de curatelă specială potrivit legii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Statutului profesiei de avocat;</w:t>
      </w:r>
    </w:p>
    <w:p w14:paraId="6232B5C9" w14:textId="7957994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1" w:name="do|caI|ar3|al1|lik"/>
      <w:bookmarkEnd w:id="31"/>
      <w:r w:rsidRPr="004363C0">
        <w:rPr>
          <w:rFonts w:ascii="Verdana" w:eastAsia="Times New Roman" w:hAnsi="Verdana" w:cs="Times New Roman"/>
          <w:b/>
          <w:bCs/>
          <w:color w:val="8F0000"/>
          <w:lang w:val="ro-RO" w:eastAsia="ro-RO"/>
        </w:rPr>
        <w:t>k)</w:t>
      </w:r>
      <w:r w:rsidRPr="004363C0">
        <w:rPr>
          <w:rFonts w:ascii="Verdana" w:eastAsia="Times New Roman" w:hAnsi="Verdana" w:cs="Times New Roman"/>
          <w:lang w:val="ro-RO" w:eastAsia="ro-RO"/>
        </w:rPr>
        <w:t xml:space="preserve">orice mijloace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căi proprii exercitării dreptului de apărare,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legii.</w:t>
      </w:r>
    </w:p>
    <w:p w14:paraId="4E74CCBD" w14:textId="617C9D2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2" w:name="do|caI|ar3|al2"/>
      <w:bookmarkEnd w:id="32"/>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ile prevăzute la alin. (1) se exercită numai de avocat, dacă legea nu prevede altfel.</w:t>
      </w:r>
    </w:p>
    <w:p w14:paraId="71DF5E00" w14:textId="1B3D063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3" w:name="do|caI|ar3|al3"/>
      <w:bookmarkEnd w:id="33"/>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 xml:space="preserve">Avocatul este obligat să </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ină eviden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a actelor întocmite conform alin. (1) lit. c)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d), cu excluderea actelor întocmite pentru asistare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reprezentare,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să le păstreze în arhiva sa profesională, în ordinea întocmirii lor. În termen de cel mult 3 zile de la data întocmirii actelor prevăzute la alin. (1), avocatul este obligat să înregistreze opera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iunea în Registrul electronic al actelor întocmite de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 potrivit alin. (1) lit. c)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d), conform procedurii prevăzute în Regulamentul de organizare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ionare a registrului, aprobat de Consiliul U.N.B.R., sub sanc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iunea inopozabilită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fa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de ter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w:t>
      </w:r>
    </w:p>
    <w:p w14:paraId="2126230F" w14:textId="6498210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4" w:name="do|caI|ar4"/>
      <w:r w:rsidRPr="004363C0">
        <w:rPr>
          <w:rFonts w:ascii="Verdana" w:eastAsia="Times New Roman" w:hAnsi="Verdana" w:cs="Times New Roman"/>
          <w:b/>
          <w:bCs/>
          <w:noProof/>
          <w:color w:val="333399"/>
          <w:lang w:val="ro-RO" w:eastAsia="ro-RO"/>
        </w:rPr>
        <w:drawing>
          <wp:inline distT="0" distB="0" distL="0" distR="0" wp14:anchorId="543926BE" wp14:editId="55BA3BE2">
            <wp:extent cx="97790" cy="97790"/>
            <wp:effectExtent l="0" t="0" r="0" b="0"/>
            <wp:docPr id="152" name="Picture 152"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34"/>
      <w:r w:rsidRPr="004363C0">
        <w:rPr>
          <w:rFonts w:ascii="Verdana" w:eastAsia="Times New Roman" w:hAnsi="Verdana" w:cs="Times New Roman"/>
          <w:b/>
          <w:bCs/>
          <w:color w:val="0000AF"/>
          <w:lang w:val="ro-RO" w:eastAsia="ro-RO"/>
        </w:rPr>
        <w:t>Art. 4</w:t>
      </w:r>
    </w:p>
    <w:p w14:paraId="4F1BB012" w14:textId="6581905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5" w:name="do|caI|ar4|pa1"/>
      <w:bookmarkEnd w:id="35"/>
      <w:r w:rsidRPr="004363C0">
        <w:rPr>
          <w:rFonts w:ascii="Verdana" w:eastAsia="Times New Roman" w:hAnsi="Verdana" w:cs="Times New Roman"/>
          <w:lang w:val="ro-RO" w:eastAsia="ro-RO"/>
        </w:rPr>
        <w:t xml:space="preserve">În exercitarea profesiei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în legătură cu aceasta avocatul este protejat de lege.</w:t>
      </w:r>
    </w:p>
    <w:p w14:paraId="743E7029" w14:textId="4FCA701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6" w:name="do|caI|ar5"/>
      <w:r w:rsidRPr="004363C0">
        <w:rPr>
          <w:rFonts w:ascii="Verdana" w:eastAsia="Times New Roman" w:hAnsi="Verdana" w:cs="Times New Roman"/>
          <w:b/>
          <w:bCs/>
          <w:noProof/>
          <w:color w:val="333399"/>
          <w:lang w:val="ro-RO" w:eastAsia="ro-RO"/>
        </w:rPr>
        <w:drawing>
          <wp:inline distT="0" distB="0" distL="0" distR="0" wp14:anchorId="2F90267C" wp14:editId="122C7D2A">
            <wp:extent cx="97790" cy="97790"/>
            <wp:effectExtent l="0" t="0" r="0" b="0"/>
            <wp:docPr id="151" name="Picture 151"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36"/>
      <w:r w:rsidRPr="004363C0">
        <w:rPr>
          <w:rFonts w:ascii="Verdana" w:eastAsia="Times New Roman" w:hAnsi="Verdana" w:cs="Times New Roman"/>
          <w:b/>
          <w:bCs/>
          <w:color w:val="0000AF"/>
          <w:lang w:val="ro-RO" w:eastAsia="ro-RO"/>
        </w:rPr>
        <w:t>Art. 5</w:t>
      </w:r>
    </w:p>
    <w:p w14:paraId="1A61DBFE" w14:textId="03FA91A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7" w:name="do|caI|ar5|al1"/>
      <w:bookmarkEnd w:id="37"/>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Formele de exercitare a profesiei de avocat sunt: cabinete individuale, cabinete asociate, societă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civile profesionale sau societă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profesionale cu răspundere limitată.</w:t>
      </w:r>
    </w:p>
    <w:p w14:paraId="374165EF" w14:textId="3A18A5C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8" w:name="do|caI|ar5|al2"/>
      <w:bookmarkEnd w:id="38"/>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În cabinetul individual î</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poate exercita profesia un avocat definitiv, singur sau împreună cu al</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colaboratori.</w:t>
      </w:r>
    </w:p>
    <w:p w14:paraId="62F04050" w14:textId="3B5C175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9" w:name="do|caI|ar5|al3"/>
      <w:bookmarkEnd w:id="39"/>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 xml:space="preserve">Cabinetele individuale se pot asocia în scopul exercitării în comun a profesiei; drepturile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obliga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titulari ai unor cabinete asociate î</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păstrează caracterul personal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nu pot fi cedate. În mod corespunzător cabinetele individuale se pot asocia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cu societă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ile civile profesionale.</w:t>
      </w:r>
    </w:p>
    <w:p w14:paraId="35E029A2" w14:textId="7594F40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0" w:name="do|caI|ar5|al4"/>
      <w:bookmarkEnd w:id="40"/>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Cabinetele individuale se pot grupa pentru a-</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crea facilită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 </w:t>
      </w:r>
      <w:proofErr w:type="spellStart"/>
      <w:r w:rsidRPr="004363C0">
        <w:rPr>
          <w:rFonts w:ascii="Verdana" w:eastAsia="Times New Roman" w:hAnsi="Verdana" w:cs="Times New Roman"/>
          <w:lang w:val="ro-RO" w:eastAsia="ro-RO"/>
        </w:rPr>
        <w:t>tehnico</w:t>
      </w:r>
      <w:proofErr w:type="spellEnd"/>
      <w:r w:rsidRPr="004363C0">
        <w:rPr>
          <w:rFonts w:ascii="Verdana" w:eastAsia="Times New Roman" w:hAnsi="Verdana" w:cs="Times New Roman"/>
          <w:lang w:val="ro-RO" w:eastAsia="ro-RO"/>
        </w:rPr>
        <w:t xml:space="preserve">-economice în vederea exercitării profesiei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păstrează individualitatea în rela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cu clien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w:t>
      </w:r>
    </w:p>
    <w:p w14:paraId="73AA0D41" w14:textId="07439E7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1" w:name="do|caI|ar5|al5"/>
      <w:bookmarkEnd w:id="41"/>
      <w:r w:rsidRPr="004363C0">
        <w:rPr>
          <w:rFonts w:ascii="Verdana" w:eastAsia="Times New Roman" w:hAnsi="Verdana" w:cs="Times New Roman"/>
          <w:b/>
          <w:bCs/>
          <w:color w:val="008F00"/>
          <w:lang w:val="ro-RO" w:eastAsia="ro-RO"/>
        </w:rPr>
        <w:t>(5)</w:t>
      </w:r>
      <w:r w:rsidRPr="004363C0">
        <w:rPr>
          <w:rFonts w:ascii="Verdana" w:eastAsia="Times New Roman" w:hAnsi="Verdana" w:cs="Times New Roman"/>
          <w:lang w:val="ro-RO" w:eastAsia="ro-RO"/>
        </w:rPr>
        <w:t>Societatea civilă profesională se constituie din 2 sau mai mul</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definitivi. În societatea civilă profesională î</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pot exercita profesia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colaboratori sau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salariza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 Societatea civilă profesională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care profesează în cadrul ei nu pot acorda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juridică persoanelor cu interese contrare.</w:t>
      </w:r>
    </w:p>
    <w:p w14:paraId="5DCB7BE9" w14:textId="25B7996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2" w:name="do|caI|ar5|al6"/>
      <w:bookmarkEnd w:id="42"/>
      <w:r w:rsidRPr="004363C0">
        <w:rPr>
          <w:rFonts w:ascii="Verdana" w:eastAsia="Times New Roman" w:hAnsi="Verdana" w:cs="Times New Roman"/>
          <w:b/>
          <w:bCs/>
          <w:color w:val="008F00"/>
          <w:lang w:val="ro-RO" w:eastAsia="ro-RO"/>
        </w:rPr>
        <w:t>(6)</w:t>
      </w:r>
      <w:r w:rsidRPr="004363C0">
        <w:rPr>
          <w:rFonts w:ascii="Verdana" w:eastAsia="Times New Roman" w:hAnsi="Verdana" w:cs="Times New Roman"/>
          <w:lang w:val="ro-RO" w:eastAsia="ro-RO"/>
        </w:rPr>
        <w:t>Cabinetele grupate, cabinetele asociate, societă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ile civile profesionale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societă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ile profesionale cu răspundere limitată pot avea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proprietate comună.</w:t>
      </w:r>
    </w:p>
    <w:p w14:paraId="625D78E0" w14:textId="065B2E5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3" w:name="do|caI|ar5|al7"/>
      <w:bookmarkEnd w:id="43"/>
      <w:r w:rsidRPr="004363C0">
        <w:rPr>
          <w:rFonts w:ascii="Verdana" w:eastAsia="Times New Roman" w:hAnsi="Verdana" w:cs="Times New Roman"/>
          <w:b/>
          <w:bCs/>
          <w:color w:val="008F00"/>
          <w:lang w:val="ro-RO" w:eastAsia="ro-RO"/>
        </w:rPr>
        <w:t>(7)</w:t>
      </w:r>
      <w:r w:rsidRPr="004363C0">
        <w:rPr>
          <w:rFonts w:ascii="Verdana" w:eastAsia="Times New Roman" w:hAnsi="Verdana" w:cs="Times New Roman"/>
          <w:lang w:val="ro-RO" w:eastAsia="ro-RO"/>
        </w:rPr>
        <w:t>Avocatul poate schimba oricând forma de exercitare a profesiei, cu în</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area baroului din care face parte.</w:t>
      </w:r>
    </w:p>
    <w:p w14:paraId="36F32468" w14:textId="18B866D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4" w:name="do|caI|ar5|al8"/>
      <w:bookmarkEnd w:id="44"/>
      <w:r w:rsidRPr="004363C0">
        <w:rPr>
          <w:rFonts w:ascii="Verdana" w:eastAsia="Times New Roman" w:hAnsi="Verdana" w:cs="Times New Roman"/>
          <w:b/>
          <w:bCs/>
          <w:color w:val="008F00"/>
          <w:lang w:val="ro-RO" w:eastAsia="ro-RO"/>
        </w:rPr>
        <w:t>(8)</w:t>
      </w:r>
      <w:r w:rsidRPr="004363C0">
        <w:rPr>
          <w:rFonts w:ascii="Verdana" w:eastAsia="Times New Roman" w:hAnsi="Verdana" w:cs="Times New Roman"/>
          <w:lang w:val="ro-RO" w:eastAsia="ro-RO"/>
        </w:rPr>
        <w:t>Avocatul nu î</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poate exercita profesia, în acela</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timp, în mai multe forme de exercitare a acesteia.</w:t>
      </w:r>
    </w:p>
    <w:p w14:paraId="28C88D5D" w14:textId="27C055A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5" w:name="do|caI|ar5|al9"/>
      <w:bookmarkEnd w:id="45"/>
      <w:r w:rsidRPr="004363C0">
        <w:rPr>
          <w:rFonts w:ascii="Verdana" w:eastAsia="Times New Roman" w:hAnsi="Verdana" w:cs="Times New Roman"/>
          <w:b/>
          <w:bCs/>
          <w:color w:val="008F00"/>
          <w:lang w:val="ro-RO" w:eastAsia="ro-RO"/>
        </w:rPr>
        <w:t>(9)</w:t>
      </w:r>
      <w:r w:rsidRPr="004363C0">
        <w:rPr>
          <w:rFonts w:ascii="Verdana" w:eastAsia="Times New Roman" w:hAnsi="Verdana" w:cs="Times New Roman"/>
          <w:lang w:val="ro-RO" w:eastAsia="ro-RO"/>
        </w:rPr>
        <w:t>Formele de exercitare a profesiei pot fi înstrăinate prin acte între vii numai între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 definitivi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afla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în exerci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iul profesiei sau pot fi lichidate la încetarea calită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cu respectarea regimului investi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reglementat prin prezenta lege.</w:t>
      </w:r>
    </w:p>
    <w:p w14:paraId="30E3EB9F" w14:textId="38536E6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6" w:name="do|caI|ar5|al10"/>
      <w:bookmarkEnd w:id="46"/>
      <w:r w:rsidRPr="004363C0">
        <w:rPr>
          <w:rFonts w:ascii="Verdana" w:eastAsia="Times New Roman" w:hAnsi="Verdana" w:cs="Times New Roman"/>
          <w:b/>
          <w:bCs/>
          <w:color w:val="008F00"/>
          <w:lang w:val="ro-RO" w:eastAsia="ro-RO"/>
        </w:rPr>
        <w:lastRenderedPageBreak/>
        <w:t>(10)</w:t>
      </w:r>
      <w:r w:rsidRPr="004363C0">
        <w:rPr>
          <w:rFonts w:ascii="Verdana" w:eastAsia="Times New Roman" w:hAnsi="Verdana" w:cs="Times New Roman"/>
          <w:lang w:val="ro-RO" w:eastAsia="ro-RO"/>
        </w:rPr>
        <w:t xml:space="preserve">La constituirea formelor de exercitare a profesiei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ulterior,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au dreptul să stabilească patrimoniul afectat exercitării profesiei,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legii, cu procedura reglementată pentru constituirea Registrului electronic al eviden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patrimoniului de afecta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iune al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stabilite de Consiliul U.N.B.R. prin Regulamentul de organizare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ionare. Înscrierea efectuată în registru are efecte de opozabilitate fa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de ter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prevăzute de lege.</w:t>
      </w:r>
    </w:p>
    <w:p w14:paraId="32D30D80" w14:textId="4E3EA7C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7" w:name="do|caI|ar6"/>
      <w:r w:rsidRPr="004363C0">
        <w:rPr>
          <w:rFonts w:ascii="Verdana" w:eastAsia="Times New Roman" w:hAnsi="Verdana" w:cs="Times New Roman"/>
          <w:b/>
          <w:bCs/>
          <w:noProof/>
          <w:color w:val="333399"/>
          <w:lang w:val="ro-RO" w:eastAsia="ro-RO"/>
        </w:rPr>
        <w:drawing>
          <wp:inline distT="0" distB="0" distL="0" distR="0" wp14:anchorId="48212642" wp14:editId="0A6B378C">
            <wp:extent cx="97790" cy="97790"/>
            <wp:effectExtent l="0" t="0" r="0" b="0"/>
            <wp:docPr id="150" name="Picture 150"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47"/>
      <w:r w:rsidRPr="004363C0">
        <w:rPr>
          <w:rFonts w:ascii="Verdana" w:eastAsia="Times New Roman" w:hAnsi="Verdana" w:cs="Times New Roman"/>
          <w:b/>
          <w:bCs/>
          <w:color w:val="0000AF"/>
          <w:lang w:val="ro-RO" w:eastAsia="ro-RO"/>
        </w:rPr>
        <w:t>Art. 6</w:t>
      </w:r>
    </w:p>
    <w:p w14:paraId="65B9C010" w14:textId="73B7E3D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8" w:name="do|caI|ar6|al1"/>
      <w:bookmarkEnd w:id="48"/>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Societatea profesională cu răspundere limitată este o societate cu personalitate juridică, constituită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prevăzute de prezenta lege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 Statutul profesiei de avocat, prin asocierea a cel pu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 2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definitivi, afla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în exerci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iul profesiei, indiferent dacă de</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 sau nu ori dacă apar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 sau nu unei alte forme de exercitare a profesiei.</w:t>
      </w:r>
    </w:p>
    <w:p w14:paraId="220A1A7A" w14:textId="55AA836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9" w:name="do|caI|ar6|al2"/>
      <w:bookmarkEnd w:id="49"/>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Dobândirea personalită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juridice a societă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profesionale cu răspundere limitată are loc la data înregistrării la barou a deciziei emise de către consiliul baroului în a cărui rază teritorială se află sediul ei principal.</w:t>
      </w:r>
    </w:p>
    <w:p w14:paraId="78A68D0A"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0" w:name="do|caI|ar6|al3"/>
      <w:bookmarkEnd w:id="50"/>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Societatea profesională cu răspundere limitată este titulară a unui patrimoniu propriu.</w:t>
      </w:r>
    </w:p>
    <w:p w14:paraId="287DA6DB" w14:textId="1FDBC50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1" w:name="do|caI|ar6|al4"/>
      <w:bookmarkEnd w:id="51"/>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Obliga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răspunderea societă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profesionale cu răspundere limitată sunt garantate cu patrimoniul propriu. Asocia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răspund personal numai în limita aportului social al fiecăruia.</w:t>
      </w:r>
    </w:p>
    <w:p w14:paraId="7776DA86" w14:textId="6FBBA90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2" w:name="do|caI|ar6|al5"/>
      <w:bookmarkEnd w:id="52"/>
      <w:r w:rsidRPr="004363C0">
        <w:rPr>
          <w:rFonts w:ascii="Verdana" w:eastAsia="Times New Roman" w:hAnsi="Verdana" w:cs="Times New Roman"/>
          <w:b/>
          <w:bCs/>
          <w:color w:val="008F00"/>
          <w:lang w:val="ro-RO" w:eastAsia="ro-RO"/>
        </w:rPr>
        <w:t>(5)</w:t>
      </w:r>
      <w:r w:rsidRPr="004363C0">
        <w:rPr>
          <w:rFonts w:ascii="Verdana" w:eastAsia="Times New Roman" w:hAnsi="Verdana" w:cs="Times New Roman"/>
          <w:lang w:val="ro-RO" w:eastAsia="ro-RO"/>
        </w:rPr>
        <w:t>În situa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în care societatea profesională cu răspundere limitată se constituie din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care fac parte din alte forme de exercitare a profesiei, acestea din urmă pot să nu fie supuse lichidării, dacă asocia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convin astfel.</w:t>
      </w:r>
    </w:p>
    <w:p w14:paraId="25AA4503" w14:textId="7B083CC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3" w:name="do|caI|ar6|al6"/>
      <w:bookmarkEnd w:id="53"/>
      <w:r w:rsidRPr="004363C0">
        <w:rPr>
          <w:rFonts w:ascii="Verdana" w:eastAsia="Times New Roman" w:hAnsi="Verdana" w:cs="Times New Roman"/>
          <w:b/>
          <w:bCs/>
          <w:color w:val="008F00"/>
          <w:lang w:val="ro-RO" w:eastAsia="ro-RO"/>
        </w:rPr>
        <w:t>(6)</w:t>
      </w:r>
      <w:r w:rsidRPr="004363C0">
        <w:rPr>
          <w:rFonts w:ascii="Verdana" w:eastAsia="Times New Roman" w:hAnsi="Verdana" w:cs="Times New Roman"/>
          <w:lang w:val="ro-RO" w:eastAsia="ro-RO"/>
        </w:rPr>
        <w:t>Forma de exercitare a profesiei din care provine asociatul, dacă este cazul, î</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încetează activitatea profesională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urată în nume propriu pe perioada în care avocatul titular sau, după caz,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titulari ai acesteia au calitatea de asociat în societatea profesională cu răspundere limitată. Pe perioada în care forma de exercitare a profesiei î</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încetează activitatea din această cauză, în Tabloul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se men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ionează corespunzător situa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privind încetarea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prevăzute de Statutul profesiei de avocat.</w:t>
      </w:r>
    </w:p>
    <w:p w14:paraId="10264129" w14:textId="59067A6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4" w:name="do|caI|ar6|al7"/>
      <w:bookmarkEnd w:id="54"/>
      <w:r w:rsidRPr="004363C0">
        <w:rPr>
          <w:rFonts w:ascii="Verdana" w:eastAsia="Times New Roman" w:hAnsi="Verdana" w:cs="Times New Roman"/>
          <w:b/>
          <w:bCs/>
          <w:color w:val="008F00"/>
          <w:lang w:val="ro-RO" w:eastAsia="ro-RO"/>
        </w:rPr>
        <w:t>(7)</w:t>
      </w:r>
      <w:r w:rsidRPr="004363C0">
        <w:rPr>
          <w:rFonts w:ascii="Verdana" w:eastAsia="Times New Roman" w:hAnsi="Verdana" w:cs="Times New Roman"/>
          <w:lang w:val="ro-RO" w:eastAsia="ro-RO"/>
        </w:rPr>
        <w:t>În cazul presta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profesionale constând în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reprezentare juridică la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 parchete, organe de cercetare penală sau alte autorită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societatea profesională cu răspundere limitată are obliga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de a men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 în contractul încheiat cu clientul numele avocatului/avoca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ales/ale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sau acceptat/accepta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 de client să asigure serviciul profesional,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acordarea sau, după caz, neacordarea dreptului de substituire.</w:t>
      </w:r>
    </w:p>
    <w:p w14:paraId="269E76CC" w14:textId="41E3A9F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5" w:name="do|caI|ar6|al8"/>
      <w:bookmarkEnd w:id="55"/>
      <w:r w:rsidRPr="004363C0">
        <w:rPr>
          <w:rFonts w:ascii="Verdana" w:eastAsia="Times New Roman" w:hAnsi="Verdana" w:cs="Times New Roman"/>
          <w:b/>
          <w:bCs/>
          <w:color w:val="008F00"/>
          <w:lang w:val="ro-RO" w:eastAsia="ro-RO"/>
        </w:rPr>
        <w:t>(8)</w:t>
      </w:r>
      <w:r w:rsidRPr="004363C0">
        <w:rPr>
          <w:rFonts w:ascii="Verdana" w:eastAsia="Times New Roman" w:hAnsi="Verdana" w:cs="Times New Roman"/>
          <w:lang w:val="ro-RO" w:eastAsia="ro-RO"/>
        </w:rPr>
        <w:t xml:space="preserve">Societatea profesională cu răspundere limitată conduce contabilitatea în partidă simplă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este supusă regimului transparen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fiscale. Plata impozitului pe venit se face de către fiecare asociat, pentru venitul său propriu.</w:t>
      </w:r>
    </w:p>
    <w:p w14:paraId="28402CBA" w14:textId="22E9F95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6" w:name="do|caI|ar7"/>
      <w:r w:rsidRPr="004363C0">
        <w:rPr>
          <w:rFonts w:ascii="Verdana" w:eastAsia="Times New Roman" w:hAnsi="Verdana" w:cs="Times New Roman"/>
          <w:b/>
          <w:bCs/>
          <w:noProof/>
          <w:color w:val="333399"/>
          <w:lang w:val="ro-RO" w:eastAsia="ro-RO"/>
        </w:rPr>
        <w:drawing>
          <wp:inline distT="0" distB="0" distL="0" distR="0" wp14:anchorId="3AC58932" wp14:editId="28676DBF">
            <wp:extent cx="97790" cy="97790"/>
            <wp:effectExtent l="0" t="0" r="0" b="0"/>
            <wp:docPr id="149" name="Picture 149"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7|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6"/>
      <w:r w:rsidRPr="004363C0">
        <w:rPr>
          <w:rFonts w:ascii="Verdana" w:eastAsia="Times New Roman" w:hAnsi="Verdana" w:cs="Times New Roman"/>
          <w:b/>
          <w:bCs/>
          <w:color w:val="0000AF"/>
          <w:lang w:val="ro-RO" w:eastAsia="ro-RO"/>
        </w:rPr>
        <w:t>Art. 7</w:t>
      </w:r>
    </w:p>
    <w:p w14:paraId="4100B363" w14:textId="35FD694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7" w:name="do|caI|ar7|pa1"/>
      <w:bookmarkEnd w:id="57"/>
      <w:r w:rsidRPr="004363C0">
        <w:rPr>
          <w:rFonts w:ascii="Verdana" w:eastAsia="Times New Roman" w:hAnsi="Verdana" w:cs="Times New Roman"/>
          <w:lang w:val="ro-RO" w:eastAsia="ro-RO"/>
        </w:rPr>
        <w:t>Orice avocat, indiferent de forma de exercitare a profesiei, poate să încheie conven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de colaborare cu exper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sau cu al</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speciali</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legii. Societă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ile civile profesionale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societă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ile profesionale cu răspundere limitată pot încheia astfel de conven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numai cu acordul tuturor asocia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w:t>
      </w:r>
    </w:p>
    <w:p w14:paraId="52EEB24F" w14:textId="33D5497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8" w:name="do|caI|ar8"/>
      <w:r w:rsidRPr="004363C0">
        <w:rPr>
          <w:rFonts w:ascii="Verdana" w:eastAsia="Times New Roman" w:hAnsi="Verdana" w:cs="Times New Roman"/>
          <w:b/>
          <w:bCs/>
          <w:noProof/>
          <w:color w:val="333399"/>
          <w:lang w:val="ro-RO" w:eastAsia="ro-RO"/>
        </w:rPr>
        <w:drawing>
          <wp:inline distT="0" distB="0" distL="0" distR="0" wp14:anchorId="472D0720" wp14:editId="741A6659">
            <wp:extent cx="97790" cy="97790"/>
            <wp:effectExtent l="0" t="0" r="0" b="0"/>
            <wp:docPr id="148" name="Picture 148"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8|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8"/>
      <w:r w:rsidRPr="004363C0">
        <w:rPr>
          <w:rFonts w:ascii="Verdana" w:eastAsia="Times New Roman" w:hAnsi="Verdana" w:cs="Times New Roman"/>
          <w:b/>
          <w:bCs/>
          <w:color w:val="0000AF"/>
          <w:lang w:val="ro-RO" w:eastAsia="ro-RO"/>
        </w:rPr>
        <w:t>Art. 8</w:t>
      </w:r>
    </w:p>
    <w:p w14:paraId="2A3B5645" w14:textId="600609F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9" w:name="do|caI|ar8|al1"/>
      <w:r w:rsidRPr="004363C0">
        <w:rPr>
          <w:rFonts w:ascii="Verdana" w:eastAsia="Times New Roman" w:hAnsi="Verdana" w:cs="Times New Roman"/>
          <w:b/>
          <w:bCs/>
          <w:noProof/>
          <w:color w:val="333399"/>
          <w:lang w:val="ro-RO" w:eastAsia="ro-RO"/>
        </w:rPr>
        <w:drawing>
          <wp:inline distT="0" distB="0" distL="0" distR="0" wp14:anchorId="257726CD" wp14:editId="5156DA51">
            <wp:extent cx="97790" cy="97790"/>
            <wp:effectExtent l="0" t="0" r="0" b="0"/>
            <wp:docPr id="147" name="Picture 147"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8|al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9"/>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 xml:space="preserve">Formele de exercitare a profesiei de avocat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cabinetele grupate vor fi individualizate prin denumire, după cum urmează:</w:t>
      </w:r>
    </w:p>
    <w:p w14:paraId="4169592D"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0" w:name="do|caI|ar8|al1|lia"/>
      <w:bookmarkEnd w:id="60"/>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în cazul cabinetului individual - numele avocatului titular, urmat de sintagma cabinet de avocat;</w:t>
      </w:r>
    </w:p>
    <w:p w14:paraId="018EF176"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1" w:name="do|caI|ar8|al1|lib"/>
      <w:bookmarkEnd w:id="61"/>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în cazul cabinetelor asociate - numele tuturor titularilor, urmate de sintagma cabinete de avocat asociate;</w:t>
      </w:r>
    </w:p>
    <w:p w14:paraId="63D1F4BC" w14:textId="708A6E1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2" w:name="do|caI|ar8|al1|lic"/>
      <w:bookmarkEnd w:id="62"/>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în cazul societă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civile profesionale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 societă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profesionale cu răspundere limitată - numele a cel pu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 unuia dintre asocia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urmat de sintagma societate civilă de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sau, după caz, societate profesională de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cu răspundere limitată;</w:t>
      </w:r>
    </w:p>
    <w:p w14:paraId="08A6CB56"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3" w:name="do|caI|ar8|al1|lid"/>
      <w:bookmarkEnd w:id="63"/>
      <w:r w:rsidRPr="004363C0">
        <w:rPr>
          <w:rFonts w:ascii="Verdana" w:eastAsia="Times New Roman" w:hAnsi="Verdana" w:cs="Times New Roman"/>
          <w:b/>
          <w:bCs/>
          <w:color w:val="8F0000"/>
          <w:lang w:val="ro-RO" w:eastAsia="ro-RO"/>
        </w:rPr>
        <w:t>d)</w:t>
      </w:r>
      <w:r w:rsidRPr="004363C0">
        <w:rPr>
          <w:rFonts w:ascii="Verdana" w:eastAsia="Times New Roman" w:hAnsi="Verdana" w:cs="Times New Roman"/>
          <w:lang w:val="ro-RO" w:eastAsia="ro-RO"/>
        </w:rPr>
        <w:t>în cazul cabinetelor grupate - numele fiecărui titular de cabinet, urmat de sintagma cabinete de avocat grupate.</w:t>
      </w:r>
    </w:p>
    <w:p w14:paraId="01D34490" w14:textId="40972A3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4" w:name="do|caI|ar8|al2"/>
      <w:bookmarkEnd w:id="64"/>
      <w:r w:rsidRPr="004363C0">
        <w:rPr>
          <w:rFonts w:ascii="Verdana" w:eastAsia="Times New Roman" w:hAnsi="Verdana" w:cs="Times New Roman"/>
          <w:b/>
          <w:bCs/>
          <w:color w:val="008F00"/>
          <w:lang w:val="ro-RO" w:eastAsia="ro-RO"/>
        </w:rPr>
        <w:lastRenderedPageBreak/>
        <w:t>(2)</w:t>
      </w:r>
      <w:r w:rsidRPr="004363C0">
        <w:rPr>
          <w:rFonts w:ascii="Verdana" w:eastAsia="Times New Roman" w:hAnsi="Verdana" w:cs="Times New Roman"/>
          <w:lang w:val="ro-RO" w:eastAsia="ro-RO"/>
        </w:rPr>
        <w:t xml:space="preserve">Denumirea formei de exercitare a profesiei, individualizată potrivit alin. (1), poate fi păstrată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după decesul sau plecarea unuia dintre asocia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cu acordul acestuia, sau, după caz, al tuturor mo</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tenitorilor celui decedat, exprimat în formă autentică.</w:t>
      </w:r>
    </w:p>
    <w:p w14:paraId="20FA0322" w14:textId="3920E32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5" w:name="do|caI|ar8|al3"/>
      <w:bookmarkEnd w:id="65"/>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Denumirile prevăzute la alin. (1) vor figura pe firmele cabinetelor sau societă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stabilite de statutul profesiei.</w:t>
      </w:r>
    </w:p>
    <w:p w14:paraId="3256F962" w14:textId="209FA29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6" w:name="do|caI|ar8|al4"/>
      <w:bookmarkEnd w:id="66"/>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În cazul tuturor formelor de exercitare a profesiei de către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 străini se pot utiliza denumirea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numele formei de exercitare a profesiei din </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ară sau din străinătate,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prezentului articol.</w:t>
      </w:r>
    </w:p>
    <w:p w14:paraId="4DAA00C3" w14:textId="61AA58E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7" w:name="do|caI|ar9"/>
      <w:r w:rsidRPr="004363C0">
        <w:rPr>
          <w:rFonts w:ascii="Verdana" w:eastAsia="Times New Roman" w:hAnsi="Verdana" w:cs="Times New Roman"/>
          <w:b/>
          <w:bCs/>
          <w:noProof/>
          <w:color w:val="333399"/>
          <w:lang w:val="ro-RO" w:eastAsia="ro-RO"/>
        </w:rPr>
        <w:drawing>
          <wp:inline distT="0" distB="0" distL="0" distR="0" wp14:anchorId="67184795" wp14:editId="6DFB6DA6">
            <wp:extent cx="97790" cy="97790"/>
            <wp:effectExtent l="0" t="0" r="0" b="0"/>
            <wp:docPr id="146" name="Picture 146"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9|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7"/>
      <w:r w:rsidRPr="004363C0">
        <w:rPr>
          <w:rFonts w:ascii="Verdana" w:eastAsia="Times New Roman" w:hAnsi="Verdana" w:cs="Times New Roman"/>
          <w:b/>
          <w:bCs/>
          <w:color w:val="0000AF"/>
          <w:lang w:val="ro-RO" w:eastAsia="ro-RO"/>
        </w:rPr>
        <w:t>Art. 9</w:t>
      </w:r>
    </w:p>
    <w:p w14:paraId="0DEC22B8" w14:textId="3AB82B9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8" w:name="do|caI|ar9|al1"/>
      <w:bookmarkEnd w:id="68"/>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Conven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de grupare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 asociere a cabinetelor, actele de constituire a societă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civile profesionale de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 societă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profesionale cu răspundere limitată,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conven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prevăzute la art. 7 se încheie în formă scrisă, cu respectarea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de fond prevăzute de lega</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 statutul profesiei.</w:t>
      </w:r>
    </w:p>
    <w:p w14:paraId="36FC9335" w14:textId="57D4CE3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9" w:name="do|caI|ar9|al2"/>
      <w:bookmarkEnd w:id="69"/>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Consiliul baroului sesizat verifică îndeplinirea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iilor legale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constatând îndeplinirea lor, dispune înregistrarea conven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 în termen de o lună de la înregistrarea cererii.</w:t>
      </w:r>
    </w:p>
    <w:p w14:paraId="12A83219" w14:textId="3AE62B7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70" w:name="do|caI|ar9|al3"/>
      <w:bookmarkEnd w:id="70"/>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Împotriva deciziei consiliului baroului orice persoană care se consideră vătămată într-un drept sau interes legitim al său poate formula plângere la organele de jurisdic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 profesională,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prezentei legi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ale statutului profesiei.</w:t>
      </w:r>
    </w:p>
    <w:p w14:paraId="59969464" w14:textId="7F2ACF8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71" w:name="do|caI|ar9|al4"/>
      <w:bookmarkEnd w:id="71"/>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 xml:space="preserve">Barourile </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 eviden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separată 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pentru fiecare formă de exercitare a profesiei.</w:t>
      </w:r>
    </w:p>
    <w:p w14:paraId="00C799B9" w14:textId="1925821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72" w:name="do|caI|ar10"/>
      <w:r w:rsidRPr="004363C0">
        <w:rPr>
          <w:rFonts w:ascii="Verdana" w:eastAsia="Times New Roman" w:hAnsi="Verdana" w:cs="Times New Roman"/>
          <w:b/>
          <w:bCs/>
          <w:noProof/>
          <w:color w:val="333399"/>
          <w:lang w:val="ro-RO" w:eastAsia="ro-RO"/>
        </w:rPr>
        <w:drawing>
          <wp:inline distT="0" distB="0" distL="0" distR="0" wp14:anchorId="297F196A" wp14:editId="30431912">
            <wp:extent cx="97790" cy="97790"/>
            <wp:effectExtent l="0" t="0" r="0" b="0"/>
            <wp:docPr id="145" name="Picture 145"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0|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72"/>
      <w:r w:rsidRPr="004363C0">
        <w:rPr>
          <w:rFonts w:ascii="Verdana" w:eastAsia="Times New Roman" w:hAnsi="Verdana" w:cs="Times New Roman"/>
          <w:b/>
          <w:bCs/>
          <w:color w:val="0000AF"/>
          <w:lang w:val="ro-RO" w:eastAsia="ro-RO"/>
        </w:rPr>
        <w:t>Art. 10</w:t>
      </w:r>
    </w:p>
    <w:p w14:paraId="0460F613" w14:textId="4922C4F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73" w:name="do|caI|ar10|al1"/>
      <w:bookmarkEnd w:id="73"/>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 xml:space="preserve">Barourile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U.N.B.R. asigură exercitarea calificată a dreptului de apărare, competen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disciplina profesională, protec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demnită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onoarei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membri.</w:t>
      </w:r>
    </w:p>
    <w:p w14:paraId="16CCDC4C" w14:textId="49BFD6D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74" w:name="do|caI|ar10|al2"/>
      <w:bookmarkEnd w:id="74"/>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În fiecare jude</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 există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ionează un singur barou membru al U.N.B.R. cu sediul în localitatea de 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a jude</w:t>
      </w:r>
      <w:r>
        <w:rPr>
          <w:rFonts w:ascii="Verdana" w:eastAsia="Times New Roman" w:hAnsi="Verdana" w:cs="Times New Roman"/>
          <w:lang w:val="ro-RO" w:eastAsia="ro-RO"/>
        </w:rPr>
        <w:t>ț</w:t>
      </w:r>
      <w:r w:rsidRPr="004363C0">
        <w:rPr>
          <w:rFonts w:ascii="Verdana" w:eastAsia="Times New Roman" w:hAnsi="Verdana" w:cs="Times New Roman"/>
          <w:lang w:val="ro-RO" w:eastAsia="ro-RO"/>
        </w:rPr>
        <w:t>ului.</w:t>
      </w:r>
    </w:p>
    <w:p w14:paraId="4C2C00B8" w14:textId="17DF6EC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75" w:name="do|caI|ar10|al3"/>
      <w:bookmarkEnd w:id="75"/>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 xml:space="preserve">Fiecare barou organizează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asigură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ionarea a câte unui serviciu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judiciară pe lângă fiecare judecătorie. Consiliul baroului răspunde de organizarea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ionarea acestui serviciu.</w:t>
      </w:r>
    </w:p>
    <w:p w14:paraId="4F247AC0" w14:textId="7F803B4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76" w:name="do|caI|ar11"/>
      <w:r w:rsidRPr="004363C0">
        <w:rPr>
          <w:rFonts w:ascii="Verdana" w:eastAsia="Times New Roman" w:hAnsi="Verdana" w:cs="Times New Roman"/>
          <w:b/>
          <w:bCs/>
          <w:noProof/>
          <w:color w:val="333399"/>
          <w:lang w:val="ro-RO" w:eastAsia="ro-RO"/>
        </w:rPr>
        <w:drawing>
          <wp:inline distT="0" distB="0" distL="0" distR="0" wp14:anchorId="0BFEBBC5" wp14:editId="6425216D">
            <wp:extent cx="97790" cy="97790"/>
            <wp:effectExtent l="0" t="0" r="0" b="0"/>
            <wp:docPr id="144" name="Picture 144"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76"/>
      <w:r w:rsidRPr="004363C0">
        <w:rPr>
          <w:rFonts w:ascii="Verdana" w:eastAsia="Times New Roman" w:hAnsi="Verdana" w:cs="Times New Roman"/>
          <w:b/>
          <w:bCs/>
          <w:color w:val="0000AF"/>
          <w:lang w:val="ro-RO" w:eastAsia="ro-RO"/>
        </w:rPr>
        <w:t>Art. 11</w:t>
      </w:r>
    </w:p>
    <w:p w14:paraId="4585F6FC" w14:textId="60B25E7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77" w:name="do|caI|ar11|pa1"/>
      <w:bookmarkEnd w:id="77"/>
      <w:r w:rsidRPr="004363C0">
        <w:rPr>
          <w:rFonts w:ascii="Verdana" w:eastAsia="Times New Roman" w:hAnsi="Verdana" w:cs="Times New Roman"/>
          <w:lang w:val="ro-RO" w:eastAsia="ro-RO"/>
        </w:rPr>
        <w:t>Avocatul este dator să păstreze secretul profesional privitor la orice aspect al cauzei care i-a fost încredin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ată, cu excep</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cazurilor prevăzute expres de lege.</w:t>
      </w:r>
    </w:p>
    <w:p w14:paraId="3F60F637" w14:textId="1BF1EBB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78" w:name="do|caII"/>
      <w:r w:rsidRPr="004363C0">
        <w:rPr>
          <w:rFonts w:ascii="Verdana" w:eastAsia="Times New Roman" w:hAnsi="Verdana" w:cs="Times New Roman"/>
          <w:b/>
          <w:bCs/>
          <w:noProof/>
          <w:color w:val="333399"/>
          <w:lang w:val="ro-RO" w:eastAsia="ro-RO"/>
        </w:rPr>
        <w:drawing>
          <wp:inline distT="0" distB="0" distL="0" distR="0" wp14:anchorId="46763A40" wp14:editId="2167D64A">
            <wp:extent cx="97790" cy="97790"/>
            <wp:effectExtent l="0" t="0" r="0" b="0"/>
            <wp:docPr id="143" name="Picture 143"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78"/>
      <w:r w:rsidRPr="004363C0">
        <w:rPr>
          <w:rFonts w:ascii="Verdana" w:eastAsia="Times New Roman" w:hAnsi="Verdana" w:cs="Times New Roman"/>
          <w:b/>
          <w:bCs/>
          <w:color w:val="005F00"/>
          <w:sz w:val="24"/>
          <w:szCs w:val="24"/>
          <w:lang w:val="ro-RO" w:eastAsia="ro-RO"/>
        </w:rPr>
        <w:t>CAPITOLUL II:</w:t>
      </w:r>
      <w:r w:rsidRPr="004363C0">
        <w:rPr>
          <w:rFonts w:ascii="Verdana" w:eastAsia="Times New Roman" w:hAnsi="Verdana" w:cs="Times New Roman"/>
          <w:lang w:val="ro-RO" w:eastAsia="ro-RO"/>
        </w:rPr>
        <w:t xml:space="preserve"> </w:t>
      </w:r>
      <w:r w:rsidRPr="004363C0">
        <w:rPr>
          <w:rFonts w:ascii="Verdana" w:eastAsia="Times New Roman" w:hAnsi="Verdana" w:cs="Times New Roman"/>
          <w:b/>
          <w:bCs/>
          <w:sz w:val="24"/>
          <w:szCs w:val="24"/>
          <w:lang w:val="ro-RO" w:eastAsia="ro-RO"/>
        </w:rPr>
        <w:t>Dobândirea calită</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ii de avocat</w:t>
      </w:r>
    </w:p>
    <w:p w14:paraId="05D27F90" w14:textId="5454975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79" w:name="do|caII|si1"/>
      <w:r w:rsidRPr="004363C0">
        <w:rPr>
          <w:rFonts w:ascii="Verdana" w:eastAsia="Times New Roman" w:hAnsi="Verdana" w:cs="Times New Roman"/>
          <w:b/>
          <w:bCs/>
          <w:noProof/>
          <w:color w:val="333399"/>
          <w:lang w:val="ro-RO" w:eastAsia="ro-RO"/>
        </w:rPr>
        <w:drawing>
          <wp:inline distT="0" distB="0" distL="0" distR="0" wp14:anchorId="40A5803E" wp14:editId="4531A202">
            <wp:extent cx="97790" cy="97790"/>
            <wp:effectExtent l="0" t="0" r="0" b="0"/>
            <wp:docPr id="142" name="Picture 142"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79"/>
      <w:r w:rsidRPr="004363C0">
        <w:rPr>
          <w:rFonts w:ascii="Verdana" w:eastAsia="Times New Roman" w:hAnsi="Verdana" w:cs="Times New Roman"/>
          <w:b/>
          <w:bCs/>
          <w:sz w:val="24"/>
          <w:szCs w:val="24"/>
          <w:lang w:val="ro-RO" w:eastAsia="ro-RO"/>
        </w:rPr>
        <w:t>SEC</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IUNEA 1:</w:t>
      </w:r>
      <w:r w:rsidRPr="004363C0">
        <w:rPr>
          <w:rFonts w:ascii="Verdana" w:eastAsia="Times New Roman" w:hAnsi="Verdana" w:cs="Times New Roman"/>
          <w:lang w:val="ro-RO" w:eastAsia="ro-RO"/>
        </w:rPr>
        <w:t xml:space="preserve"> </w:t>
      </w:r>
      <w:r w:rsidRPr="004363C0">
        <w:rPr>
          <w:rFonts w:ascii="Verdana" w:eastAsia="Times New Roman" w:hAnsi="Verdana" w:cs="Times New Roman"/>
          <w:b/>
          <w:bCs/>
          <w:sz w:val="24"/>
          <w:szCs w:val="24"/>
          <w:lang w:val="ro-RO" w:eastAsia="ro-RO"/>
        </w:rPr>
        <w:t>Condi</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iile de înscriere în avocatură</w:t>
      </w:r>
    </w:p>
    <w:p w14:paraId="77747A25" w14:textId="10A7F7C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80" w:name="do|caII|si1|ar12"/>
      <w:r w:rsidRPr="004363C0">
        <w:rPr>
          <w:rFonts w:ascii="Verdana" w:eastAsia="Times New Roman" w:hAnsi="Verdana" w:cs="Times New Roman"/>
          <w:b/>
          <w:bCs/>
          <w:noProof/>
          <w:color w:val="333399"/>
          <w:lang w:val="ro-RO" w:eastAsia="ro-RO"/>
        </w:rPr>
        <w:drawing>
          <wp:inline distT="0" distB="0" distL="0" distR="0" wp14:anchorId="28359FF2" wp14:editId="0B0D19EB">
            <wp:extent cx="97790" cy="97790"/>
            <wp:effectExtent l="0" t="0" r="0" b="0"/>
            <wp:docPr id="141" name="Picture 141"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80"/>
      <w:r w:rsidRPr="004363C0">
        <w:rPr>
          <w:rFonts w:ascii="Verdana" w:eastAsia="Times New Roman" w:hAnsi="Verdana" w:cs="Times New Roman"/>
          <w:b/>
          <w:bCs/>
          <w:color w:val="0000AF"/>
          <w:lang w:val="ro-RO" w:eastAsia="ro-RO"/>
        </w:rPr>
        <w:t>Art. 12</w:t>
      </w:r>
    </w:p>
    <w:p w14:paraId="4A7EDE8B" w14:textId="29B4471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81" w:name="do|caII|si1|ar12|al1"/>
      <w:r w:rsidRPr="004363C0">
        <w:rPr>
          <w:rFonts w:ascii="Verdana" w:eastAsia="Times New Roman" w:hAnsi="Verdana" w:cs="Times New Roman"/>
          <w:b/>
          <w:bCs/>
          <w:noProof/>
          <w:color w:val="333399"/>
          <w:lang w:val="ro-RO" w:eastAsia="ro-RO"/>
        </w:rPr>
        <w:drawing>
          <wp:inline distT="0" distB="0" distL="0" distR="0" wp14:anchorId="2C45BD17" wp14:editId="77CD7B12">
            <wp:extent cx="97790" cy="97790"/>
            <wp:effectExtent l="0" t="0" r="0" b="0"/>
            <wp:docPr id="140" name="Picture 140"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2|al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81"/>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Poate fi membru al unui barou din România cel care îndepline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următoarele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w:t>
      </w:r>
    </w:p>
    <w:p w14:paraId="002C5324" w14:textId="0248829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82" w:name="do|caII|si1|ar12|al1|lia"/>
      <w:bookmarkEnd w:id="82"/>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are exerci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iul drepturilor civile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politice;</w:t>
      </w:r>
    </w:p>
    <w:p w14:paraId="3F7E3AFC" w14:textId="5B35952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83" w:name="do|caII|si1|ar12|al1|lib"/>
      <w:bookmarkEnd w:id="83"/>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este licen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iat al unei facultă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de drept cu durata stabilită de lege;</w:t>
      </w:r>
    </w:p>
    <w:p w14:paraId="68A9A425" w14:textId="3383DBE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84" w:name="do|caII|si1|ar12|al1|lic"/>
      <w:bookmarkEnd w:id="84"/>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nu se găse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în vreunul dintre cazurile de nedemnitate prevăzute de prezenta lege;</w:t>
      </w:r>
    </w:p>
    <w:p w14:paraId="4F0B1C6C"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85" w:name="do|caII|si1|ar12|al1|lid"/>
      <w:bookmarkEnd w:id="85"/>
      <w:r w:rsidRPr="004363C0">
        <w:rPr>
          <w:rFonts w:ascii="Verdana" w:eastAsia="Times New Roman" w:hAnsi="Verdana" w:cs="Times New Roman"/>
          <w:b/>
          <w:bCs/>
          <w:color w:val="8F0000"/>
          <w:lang w:val="ro-RO" w:eastAsia="ro-RO"/>
        </w:rPr>
        <w:t>d)</w:t>
      </w:r>
      <w:r w:rsidRPr="004363C0">
        <w:rPr>
          <w:rFonts w:ascii="Verdana" w:eastAsia="Times New Roman" w:hAnsi="Verdana" w:cs="Times New Roman"/>
          <w:lang w:val="ro-RO" w:eastAsia="ro-RO"/>
        </w:rPr>
        <w:t>este apt, din punct de vedere medical, pentru exercitarea profesiei.</w:t>
      </w:r>
    </w:p>
    <w:p w14:paraId="784E342C" w14:textId="24E8949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86" w:name="do|caII|si1|ar12|al2"/>
      <w:bookmarkEnd w:id="86"/>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Îndeplinirea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 prevăzute la lit. d) a alin. (1) trebuie dovedită cu certificat medical de sănătate, eliberat pe baza constatărilor făcute de o comisie medicală constituită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prevăzute în statutul profesiei.</w:t>
      </w:r>
    </w:p>
    <w:p w14:paraId="6B346D20" w14:textId="78D4535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87" w:name="do|caII|si1|ar13"/>
      <w:r w:rsidRPr="004363C0">
        <w:rPr>
          <w:rFonts w:ascii="Verdana" w:eastAsia="Times New Roman" w:hAnsi="Verdana" w:cs="Times New Roman"/>
          <w:b/>
          <w:bCs/>
          <w:noProof/>
          <w:color w:val="333399"/>
          <w:lang w:val="ro-RO" w:eastAsia="ro-RO"/>
        </w:rPr>
        <w:drawing>
          <wp:inline distT="0" distB="0" distL="0" distR="0" wp14:anchorId="0A73DB59" wp14:editId="5D1E9203">
            <wp:extent cx="97790" cy="97790"/>
            <wp:effectExtent l="0" t="0" r="0" b="0"/>
            <wp:docPr id="139" name="Picture 139"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3|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87"/>
      <w:r w:rsidRPr="004363C0">
        <w:rPr>
          <w:rFonts w:ascii="Verdana" w:eastAsia="Times New Roman" w:hAnsi="Verdana" w:cs="Times New Roman"/>
          <w:b/>
          <w:bCs/>
          <w:color w:val="0000AF"/>
          <w:lang w:val="ro-RO" w:eastAsia="ro-RO"/>
        </w:rPr>
        <w:t>Art. 13</w:t>
      </w:r>
    </w:p>
    <w:p w14:paraId="554B4941" w14:textId="3EF1E16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88" w:name="do|caII|si1|ar13|al1"/>
      <w:bookmarkEnd w:id="88"/>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 xml:space="preserve">Membrul unui barou dintr-o altă </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ară poate exercita profesia de avocat în România, în cazul îndeplinirii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prevăzute de prezenta lege.</w:t>
      </w:r>
    </w:p>
    <w:p w14:paraId="44461A5B" w14:textId="0F36894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89" w:name="do|caII|si1|ar13|al2"/>
      <w:bookmarkEnd w:id="89"/>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Pentru a acorda consultan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juridică privind dreptul românesc, avocatul străin are obliga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de a sus</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ine un examen de verificare a cuno</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elor de drept românesc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 limbă română, organizat de U.N.B.R.</w:t>
      </w:r>
    </w:p>
    <w:p w14:paraId="506DE36F"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90" w:name="do|caII|si1|ar13|al3"/>
      <w:bookmarkEnd w:id="90"/>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Avocatul străin poate exercita profesia de avocat în România, la alegere, în cadrul uneia dintre formele de organizare prevăzute la art. 5.</w:t>
      </w:r>
    </w:p>
    <w:p w14:paraId="22BAF304" w14:textId="7407F1E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91" w:name="do|caII|si1|ar13|al4"/>
      <w:bookmarkEnd w:id="91"/>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Avocatul străin nu poate pune concluzii orale sau scrise în fa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elor judecătore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ti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 celorlalte organe jurisdic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judiciare, cu excep</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celor de arbitraj interna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w:t>
      </w:r>
    </w:p>
    <w:p w14:paraId="7909A42F" w14:textId="577BC21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92" w:name="do|caII|si1|ar13|al5"/>
      <w:bookmarkEnd w:id="92"/>
      <w:r w:rsidRPr="004363C0">
        <w:rPr>
          <w:rFonts w:ascii="Verdana" w:eastAsia="Times New Roman" w:hAnsi="Verdana" w:cs="Times New Roman"/>
          <w:b/>
          <w:bCs/>
          <w:color w:val="008F00"/>
          <w:lang w:val="ro-RO" w:eastAsia="ro-RO"/>
        </w:rPr>
        <w:lastRenderedPageBreak/>
        <w:t>(5)</w:t>
      </w:r>
      <w:r w:rsidRPr="004363C0">
        <w:rPr>
          <w:rFonts w:ascii="Verdana" w:eastAsia="Times New Roman" w:hAnsi="Verdana" w:cs="Times New Roman"/>
          <w:lang w:val="ro-RO" w:eastAsia="ro-RO"/>
        </w:rPr>
        <w:t xml:space="preserve">Onorariile cuvenite avocatului străin se vor înregistra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se vor plăti integral în România.</w:t>
      </w:r>
    </w:p>
    <w:p w14:paraId="01ECA713" w14:textId="41B3C26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93" w:name="do|caII|si1|ar13|al6"/>
      <w:bookmarkEnd w:id="93"/>
      <w:r w:rsidRPr="004363C0">
        <w:rPr>
          <w:rFonts w:ascii="Verdana" w:eastAsia="Times New Roman" w:hAnsi="Verdana" w:cs="Times New Roman"/>
          <w:b/>
          <w:bCs/>
          <w:color w:val="008F00"/>
          <w:lang w:val="ro-RO" w:eastAsia="ro-RO"/>
        </w:rPr>
        <w:t>(6)</w:t>
      </w:r>
      <w:r w:rsidRPr="004363C0">
        <w:rPr>
          <w:rFonts w:ascii="Verdana" w:eastAsia="Times New Roman" w:hAnsi="Verdana" w:cs="Times New Roman"/>
          <w:lang w:val="ro-RO" w:eastAsia="ro-RO"/>
        </w:rPr>
        <w:t xml:space="preserve">Avocatul străin care exercită profesia în România este obligat să se înscrie în tabloul special </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inut de fiecare barou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se supune prevederilor prezentei legi, ale statutului profesiei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codului deontologic.</w:t>
      </w:r>
    </w:p>
    <w:p w14:paraId="6ED22B16" w14:textId="4CB8958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94" w:name="do|caII|si1|ar14"/>
      <w:r w:rsidRPr="004363C0">
        <w:rPr>
          <w:rFonts w:ascii="Verdana" w:eastAsia="Times New Roman" w:hAnsi="Verdana" w:cs="Times New Roman"/>
          <w:b/>
          <w:bCs/>
          <w:noProof/>
          <w:color w:val="333399"/>
          <w:lang w:val="ro-RO" w:eastAsia="ro-RO"/>
        </w:rPr>
        <w:drawing>
          <wp:inline distT="0" distB="0" distL="0" distR="0" wp14:anchorId="19B29D75" wp14:editId="761CDF8A">
            <wp:extent cx="97790" cy="97790"/>
            <wp:effectExtent l="0" t="0" r="0" b="0"/>
            <wp:docPr id="138" name="Picture 138"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4|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94"/>
      <w:r w:rsidRPr="004363C0">
        <w:rPr>
          <w:rFonts w:ascii="Verdana" w:eastAsia="Times New Roman" w:hAnsi="Verdana" w:cs="Times New Roman"/>
          <w:b/>
          <w:bCs/>
          <w:color w:val="0000AF"/>
          <w:lang w:val="ro-RO" w:eastAsia="ro-RO"/>
        </w:rPr>
        <w:t>Art. 14</w:t>
      </w:r>
    </w:p>
    <w:p w14:paraId="0FCBEB20"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95" w:name="do|caII|si1|ar14|pa1"/>
      <w:bookmarkEnd w:id="95"/>
      <w:r w:rsidRPr="004363C0">
        <w:rPr>
          <w:rFonts w:ascii="Verdana" w:eastAsia="Times New Roman" w:hAnsi="Verdana" w:cs="Times New Roman"/>
          <w:lang w:val="ro-RO" w:eastAsia="ro-RO"/>
        </w:rPr>
        <w:t>Este nedemn de a fi avocat:</w:t>
      </w:r>
    </w:p>
    <w:p w14:paraId="1D07E60C" w14:textId="1E6E690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96" w:name="do|caII|si1|ar14|lia"/>
      <w:r w:rsidRPr="004363C0">
        <w:rPr>
          <w:rFonts w:ascii="Verdana" w:eastAsia="Times New Roman" w:hAnsi="Verdana" w:cs="Times New Roman"/>
          <w:b/>
          <w:bCs/>
          <w:noProof/>
          <w:color w:val="333399"/>
          <w:lang w:val="ro-RO" w:eastAsia="ro-RO"/>
        </w:rPr>
        <w:drawing>
          <wp:inline distT="0" distB="0" distL="0" distR="0" wp14:anchorId="744F46DA" wp14:editId="396C9A22">
            <wp:extent cx="97790" cy="97790"/>
            <wp:effectExtent l="0" t="0" r="0" b="0"/>
            <wp:docPr id="137" name="Picture 137"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4|lia|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96"/>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cel condamnat definitiv prin hotărâre judecătorească la pedeapsa cu închisoare pentru săvâr</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irea unei infrac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iuni inten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ionate, de natură să aducă atingere prestigiului profesiei</w:t>
      </w:r>
      <w:r w:rsidRPr="004363C0">
        <w:rPr>
          <w:rFonts w:ascii="Verdana" w:eastAsia="Times New Roman" w:hAnsi="Verdana" w:cs="Times New Roman"/>
          <w:vertAlign w:val="superscript"/>
          <w:lang w:val="ro-RO" w:eastAsia="ro-RO"/>
        </w:rPr>
        <w:t>*)</w:t>
      </w:r>
      <w:r w:rsidRPr="004363C0">
        <w:rPr>
          <w:rFonts w:ascii="Verdana" w:eastAsia="Times New Roman" w:hAnsi="Verdana" w:cs="Times New Roman"/>
          <w:lang w:val="ro-RO" w:eastAsia="ro-RO"/>
        </w:rPr>
        <w:t>;</w:t>
      </w:r>
    </w:p>
    <w:p w14:paraId="53110F68"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97" w:name="do|caII|si1|ar14|lia|pa1"/>
      <w:bookmarkEnd w:id="97"/>
      <w:r w:rsidRPr="004363C0">
        <w:rPr>
          <w:rFonts w:ascii="Verdana" w:eastAsia="Times New Roman" w:hAnsi="Verdana" w:cs="Times New Roman"/>
          <w:lang w:val="ro-RO" w:eastAsia="ro-RO"/>
        </w:rPr>
        <w:t>______</w:t>
      </w:r>
    </w:p>
    <w:p w14:paraId="5088F9B3" w14:textId="64E7C60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98" w:name="do|caII|si1|ar14|lia|pa2"/>
      <w:bookmarkEnd w:id="98"/>
      <w:r w:rsidRPr="004363C0">
        <w:rPr>
          <w:rFonts w:ascii="Verdana" w:eastAsia="Times New Roman" w:hAnsi="Verdana" w:cs="Times New Roman"/>
          <w:vertAlign w:val="superscript"/>
          <w:lang w:val="ro-RO" w:eastAsia="ro-RO"/>
        </w:rPr>
        <w:t>*)</w:t>
      </w:r>
      <w:r w:rsidRPr="004363C0">
        <w:rPr>
          <w:rFonts w:ascii="Verdana" w:eastAsia="Times New Roman" w:hAnsi="Verdana" w:cs="Times New Roman"/>
          <w:lang w:val="ro-RO" w:eastAsia="ro-RO"/>
        </w:rPr>
        <w:t>Prin Decizia Cur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Constitu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ionale nr. </w:t>
      </w:r>
      <w:hyperlink r:id="rId22" w:history="1">
        <w:r w:rsidRPr="004363C0">
          <w:rPr>
            <w:rFonts w:ascii="Verdana" w:eastAsia="Times New Roman" w:hAnsi="Verdana" w:cs="Times New Roman"/>
            <w:b/>
            <w:bCs/>
            <w:color w:val="333399"/>
            <w:u w:val="single"/>
            <w:lang w:val="ro-RO" w:eastAsia="ro-RO"/>
          </w:rPr>
          <w:t>225 din 4 aprilie 2017</w:t>
        </w:r>
      </w:hyperlink>
      <w:r w:rsidRPr="004363C0">
        <w:rPr>
          <w:rFonts w:ascii="Verdana" w:eastAsia="Times New Roman" w:hAnsi="Verdana" w:cs="Times New Roman"/>
          <w:lang w:val="ro-RO" w:eastAsia="ro-RO"/>
        </w:rPr>
        <w:t>, publicată în Monitorul Oficial al României, Partea I, nr. 468 din 22 iunie 2017, s-a admis excep</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de neconstitu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ionalitate, constatându-se că sintagma "de natură să aducă atingere prestigiului profesiei" este neconstitu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ională.</w:t>
      </w:r>
    </w:p>
    <w:p w14:paraId="31E0179A" w14:textId="50438AD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99" w:name="do|caII|si1|ar14|lib"/>
      <w:bookmarkEnd w:id="99"/>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cel care a săvâr</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it abuzuri prin care au fost încălcate drepturile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libertă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ile fundamentale ale omului, stabilite prin hotărâre judecătorească, sau a săvâr</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it abateri disciplinare grave, sanc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ionate cu măsura excluderii din profesie, ca sanc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iune disciplinară;</w:t>
      </w:r>
    </w:p>
    <w:p w14:paraId="7CF64509" w14:textId="55A4B90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00" w:name="do|caII|si1|ar14|lic"/>
      <w:bookmarkEnd w:id="100"/>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cel căruia i s-a aplicat pedeapsa interdic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 de a exercita profesia, pe durata stabilită prin hotărâre judecătorească sau disciplinară;</w:t>
      </w:r>
    </w:p>
    <w:p w14:paraId="0EC35F29" w14:textId="149AD1C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01" w:name="do|caII|si1|ar14|lid"/>
      <w:bookmarkEnd w:id="101"/>
      <w:r w:rsidRPr="004363C0">
        <w:rPr>
          <w:rFonts w:ascii="Verdana" w:eastAsia="Times New Roman" w:hAnsi="Verdana" w:cs="Times New Roman"/>
          <w:b/>
          <w:bCs/>
          <w:color w:val="8F0000"/>
          <w:lang w:val="ro-RO" w:eastAsia="ro-RO"/>
        </w:rPr>
        <w:t>d)</w:t>
      </w:r>
      <w:r w:rsidRPr="004363C0">
        <w:rPr>
          <w:rFonts w:ascii="Verdana" w:eastAsia="Times New Roman" w:hAnsi="Verdana" w:cs="Times New Roman"/>
          <w:lang w:val="ro-RO" w:eastAsia="ro-RO"/>
        </w:rPr>
        <w:t>cel în sarcina căruia s-a re</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inut, în baza unei hotărâri judecătore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 definitive sau prin acte ale organelor profesiei de avocat, fapta de a fi exercitat sau sprijinit, sub orice formă, exercitarea fără drept de către o persoană a profesiei de avocat.</w:t>
      </w:r>
    </w:p>
    <w:p w14:paraId="78266927" w14:textId="16B12F4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02" w:name="do|caII|si1|ar15"/>
      <w:r w:rsidRPr="004363C0">
        <w:rPr>
          <w:rFonts w:ascii="Verdana" w:eastAsia="Times New Roman" w:hAnsi="Verdana" w:cs="Times New Roman"/>
          <w:b/>
          <w:bCs/>
          <w:noProof/>
          <w:color w:val="333399"/>
          <w:lang w:val="ro-RO" w:eastAsia="ro-RO"/>
        </w:rPr>
        <w:drawing>
          <wp:inline distT="0" distB="0" distL="0" distR="0" wp14:anchorId="205DFFA0" wp14:editId="034C06E5">
            <wp:extent cx="97790" cy="97790"/>
            <wp:effectExtent l="0" t="0" r="0" b="0"/>
            <wp:docPr id="136" name="Picture 136"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5|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02"/>
      <w:r w:rsidRPr="004363C0">
        <w:rPr>
          <w:rFonts w:ascii="Verdana" w:eastAsia="Times New Roman" w:hAnsi="Verdana" w:cs="Times New Roman"/>
          <w:b/>
          <w:bCs/>
          <w:color w:val="0000AF"/>
          <w:lang w:val="ro-RO" w:eastAsia="ro-RO"/>
        </w:rPr>
        <w:t>Art. 15</w:t>
      </w:r>
    </w:p>
    <w:p w14:paraId="749D0562"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03" w:name="do|caII|si1|ar15|pa1"/>
      <w:bookmarkEnd w:id="103"/>
      <w:r w:rsidRPr="004363C0">
        <w:rPr>
          <w:rFonts w:ascii="Verdana" w:eastAsia="Times New Roman" w:hAnsi="Verdana" w:cs="Times New Roman"/>
          <w:lang w:val="ro-RO" w:eastAsia="ro-RO"/>
        </w:rPr>
        <w:t>Exercitarea profesiei de avocat este incompatibilă cu:</w:t>
      </w:r>
    </w:p>
    <w:p w14:paraId="46E4897F"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04" w:name="do|caII|si1|ar15|lia"/>
      <w:bookmarkEnd w:id="104"/>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activitatea salarizată în cadrul altor profesii decât cea de avocat;</w:t>
      </w:r>
    </w:p>
    <w:p w14:paraId="487BA195" w14:textId="5D9E8D4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05" w:name="do|caII|si1|ar15|lib"/>
      <w:bookmarkEnd w:id="105"/>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ocupa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care lezează demnitatea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independen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profesiei de avocat sau bunele moravuri;</w:t>
      </w:r>
    </w:p>
    <w:p w14:paraId="49F29FCE" w14:textId="7987960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06" w:name="do|caII|si1|ar15|lic"/>
      <w:bookmarkEnd w:id="106"/>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exercitarea nemijlocită de fapte materiale de comer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w:t>
      </w:r>
    </w:p>
    <w:p w14:paraId="7BE97108" w14:textId="049D89B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07" w:name="do|caII|si1|ar16"/>
      <w:r w:rsidRPr="004363C0">
        <w:rPr>
          <w:rFonts w:ascii="Verdana" w:eastAsia="Times New Roman" w:hAnsi="Verdana" w:cs="Times New Roman"/>
          <w:b/>
          <w:bCs/>
          <w:noProof/>
          <w:color w:val="333399"/>
          <w:lang w:val="ro-RO" w:eastAsia="ro-RO"/>
        </w:rPr>
        <w:drawing>
          <wp:inline distT="0" distB="0" distL="0" distR="0" wp14:anchorId="51245C4A" wp14:editId="5C996AA8">
            <wp:extent cx="97790" cy="97790"/>
            <wp:effectExtent l="0" t="0" r="0" b="0"/>
            <wp:docPr id="135" name="Picture 135"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6|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07"/>
      <w:r w:rsidRPr="004363C0">
        <w:rPr>
          <w:rFonts w:ascii="Verdana" w:eastAsia="Times New Roman" w:hAnsi="Verdana" w:cs="Times New Roman"/>
          <w:b/>
          <w:bCs/>
          <w:color w:val="0000AF"/>
          <w:lang w:val="ro-RO" w:eastAsia="ro-RO"/>
        </w:rPr>
        <w:t>Art. 16</w:t>
      </w:r>
    </w:p>
    <w:p w14:paraId="45A23FE2"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08" w:name="do|caII|si1|ar16|pa1"/>
      <w:bookmarkEnd w:id="108"/>
      <w:r w:rsidRPr="004363C0">
        <w:rPr>
          <w:rFonts w:ascii="Verdana" w:eastAsia="Times New Roman" w:hAnsi="Verdana" w:cs="Times New Roman"/>
          <w:lang w:val="ro-RO" w:eastAsia="ro-RO"/>
        </w:rPr>
        <w:t>Exercitarea profesiei de avocat este compatibilă numai cu:</w:t>
      </w:r>
    </w:p>
    <w:p w14:paraId="7C79A43A" w14:textId="0E76853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09" w:name="do|caII|si1|ar16|lia"/>
      <w:bookmarkEnd w:id="109"/>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calitatea de deputat sau senator, consilier în consiliile locale sau jude</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ene;</w:t>
      </w:r>
    </w:p>
    <w:p w14:paraId="619E512F" w14:textId="1ED1915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10" w:name="do|caII|si1|ar16|lib"/>
      <w:bookmarkEnd w:id="110"/>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didactice în învă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ământul juridic superior;</w:t>
      </w:r>
    </w:p>
    <w:p w14:paraId="119D6BB1" w14:textId="691945A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11" w:name="do|caII|si1|ar16|lic"/>
      <w:bookmarkEnd w:id="111"/>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 xml:space="preserve">activitatea literară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publicistică;</w:t>
      </w:r>
    </w:p>
    <w:p w14:paraId="5F392331" w14:textId="6CA3CB4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12" w:name="do|caII|si1|ar16|lid"/>
      <w:bookmarkEnd w:id="112"/>
      <w:r w:rsidRPr="004363C0">
        <w:rPr>
          <w:rFonts w:ascii="Verdana" w:eastAsia="Times New Roman" w:hAnsi="Verdana" w:cs="Times New Roman"/>
          <w:b/>
          <w:bCs/>
          <w:color w:val="8F0000"/>
          <w:lang w:val="ro-RO" w:eastAsia="ro-RO"/>
        </w:rPr>
        <w:t>d)</w:t>
      </w:r>
      <w:r w:rsidRPr="004363C0">
        <w:rPr>
          <w:rFonts w:ascii="Verdana" w:eastAsia="Times New Roman" w:hAnsi="Verdana" w:cs="Times New Roman"/>
          <w:lang w:val="ro-RO" w:eastAsia="ro-RO"/>
        </w:rPr>
        <w:t xml:space="preserve">calitatea de arbitru, mediator, conciliator sau negociator, consilier fiscal, consilier în proprietate intelectuală, consilier în proprietate industrială, traducător autorizat, administrator sau lichidator în cadrul procedurilor de reorganizare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lichidare judiciară,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legii;</w:t>
      </w:r>
    </w:p>
    <w:p w14:paraId="2E07E9FD" w14:textId="7E84DAE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13" w:name="do|caII|si1|ar16|lie"/>
      <w:bookmarkEnd w:id="113"/>
      <w:r w:rsidRPr="004363C0">
        <w:rPr>
          <w:rFonts w:ascii="Verdana" w:eastAsia="Times New Roman" w:hAnsi="Verdana" w:cs="Times New Roman"/>
          <w:b/>
          <w:bCs/>
          <w:color w:val="8F0000"/>
          <w:lang w:val="ro-RO" w:eastAsia="ro-RO"/>
        </w:rPr>
        <w:t>e)</w:t>
      </w:r>
      <w:r w:rsidRPr="004363C0">
        <w:rPr>
          <w:rFonts w:ascii="Verdana" w:eastAsia="Times New Roman" w:hAnsi="Verdana" w:cs="Times New Roman"/>
          <w:lang w:val="ro-RO" w:eastAsia="ro-RO"/>
        </w:rPr>
        <w:t>alte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prevăzute de lege.</w:t>
      </w:r>
    </w:p>
    <w:p w14:paraId="00A86AED" w14:textId="02F27F3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14" w:name="do|caII|si1|ar17"/>
      <w:r w:rsidRPr="004363C0">
        <w:rPr>
          <w:rFonts w:ascii="Verdana" w:eastAsia="Times New Roman" w:hAnsi="Verdana" w:cs="Times New Roman"/>
          <w:b/>
          <w:bCs/>
          <w:noProof/>
          <w:color w:val="333399"/>
          <w:lang w:val="ro-RO" w:eastAsia="ro-RO"/>
        </w:rPr>
        <w:drawing>
          <wp:inline distT="0" distB="0" distL="0" distR="0" wp14:anchorId="7AF56170" wp14:editId="7510073C">
            <wp:extent cx="97790" cy="97790"/>
            <wp:effectExtent l="0" t="0" r="0" b="0"/>
            <wp:docPr id="134" name="Picture 134"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7|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14"/>
      <w:r w:rsidRPr="004363C0">
        <w:rPr>
          <w:rFonts w:ascii="Verdana" w:eastAsia="Times New Roman" w:hAnsi="Verdana" w:cs="Times New Roman"/>
          <w:b/>
          <w:bCs/>
          <w:color w:val="0000AF"/>
          <w:lang w:val="ro-RO" w:eastAsia="ro-RO"/>
        </w:rPr>
        <w:t>Art. 17</w:t>
      </w:r>
    </w:p>
    <w:p w14:paraId="581ABBAC" w14:textId="180EA74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15" w:name="do|caII|si1|ar17|al1"/>
      <w:bookmarkEnd w:id="115"/>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Primirea în profesie se realizează numai în baza unui examen organizat de U.N.B.R., cel pu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in anual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la nivel 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ional, potrivit prezentei legi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Statutului profesiei de avocat.</w:t>
      </w:r>
    </w:p>
    <w:p w14:paraId="149E8A75" w14:textId="3D16F61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16" w:name="do|caII|si1|ar17|al2"/>
      <w:bookmarkEnd w:id="116"/>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Examenul pentru primirea în profesia de avocat se sus</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ine în cadrul Institutului 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ional pentru Pregătirea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Perfec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ionarea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se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oară în mod unitar, în centrele teritoriale ale acestuia, având la bază o metodologie elaborată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aprobată de Consiliul U.N.B.R.</w:t>
      </w:r>
    </w:p>
    <w:p w14:paraId="213268B2" w14:textId="0C7B0A7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17" w:name="do|caII|si1|ar17|al3"/>
      <w:bookmarkEnd w:id="117"/>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Tematica examenului este unică la nivelul U.N.B.R., iar selectarea subiectelor se face de comisia 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ională de examen.</w:t>
      </w:r>
    </w:p>
    <w:p w14:paraId="25E7455D" w14:textId="797CE89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18" w:name="do|caII|si1|ar17|al4"/>
      <w:bookmarkEnd w:id="118"/>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Comisia 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ională de examen este formată cu precădere din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 cadre didactice universitare, care au minimum 10 ani vechime în profesia de avocat. Desemnarea acesteia se face de Comisia permanentă a U.N.B.R., la propunerea barourilor.</w:t>
      </w:r>
    </w:p>
    <w:p w14:paraId="345CCC50" w14:textId="5E09A5B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19" w:name="do|caII|si1|ar17|al5"/>
      <w:bookmarkEnd w:id="119"/>
      <w:r w:rsidRPr="004363C0">
        <w:rPr>
          <w:rFonts w:ascii="Verdana" w:eastAsia="Times New Roman" w:hAnsi="Verdana" w:cs="Times New Roman"/>
          <w:b/>
          <w:bCs/>
          <w:color w:val="008F00"/>
          <w:lang w:val="ro-RO" w:eastAsia="ro-RO"/>
        </w:rPr>
        <w:t>(5)</w:t>
      </w:r>
      <w:r w:rsidRPr="004363C0">
        <w:rPr>
          <w:rFonts w:ascii="Verdana" w:eastAsia="Times New Roman" w:hAnsi="Verdana" w:cs="Times New Roman"/>
          <w:lang w:val="ro-RO" w:eastAsia="ro-RO"/>
        </w:rPr>
        <w:t>Dispozi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art. 102 alin. (2) din Legea nr. </w:t>
      </w:r>
      <w:hyperlink r:id="rId23" w:history="1">
        <w:r w:rsidRPr="004363C0">
          <w:rPr>
            <w:rFonts w:ascii="Verdana" w:eastAsia="Times New Roman" w:hAnsi="Verdana" w:cs="Times New Roman"/>
            <w:b/>
            <w:bCs/>
            <w:color w:val="333399"/>
            <w:u w:val="single"/>
            <w:lang w:val="ro-RO" w:eastAsia="ro-RO"/>
          </w:rPr>
          <w:t>303/2004</w:t>
        </w:r>
      </w:hyperlink>
      <w:r w:rsidRPr="004363C0">
        <w:rPr>
          <w:rFonts w:ascii="Verdana" w:eastAsia="Times New Roman" w:hAnsi="Verdana" w:cs="Times New Roman"/>
          <w:lang w:val="ro-RO" w:eastAsia="ro-RO"/>
        </w:rPr>
        <w:t xml:space="preserve"> privind statutul judecătorilor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procurorilor, republicată, cu modificările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completările ulterioare, se aplică în mod corespunzător,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judecătorilor de la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ele interna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ionale.</w:t>
      </w:r>
    </w:p>
    <w:p w14:paraId="6716F67F" w14:textId="340B55F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20" w:name="do|caII|si1|ar18"/>
      <w:r w:rsidRPr="004363C0">
        <w:rPr>
          <w:rFonts w:ascii="Verdana" w:eastAsia="Times New Roman" w:hAnsi="Verdana" w:cs="Times New Roman"/>
          <w:b/>
          <w:bCs/>
          <w:noProof/>
          <w:color w:val="333399"/>
          <w:lang w:val="ro-RO" w:eastAsia="ro-RO"/>
        </w:rPr>
        <w:lastRenderedPageBreak/>
        <w:drawing>
          <wp:inline distT="0" distB="0" distL="0" distR="0" wp14:anchorId="32A80EBC" wp14:editId="6090F4C7">
            <wp:extent cx="97790" cy="97790"/>
            <wp:effectExtent l="0" t="0" r="0" b="0"/>
            <wp:docPr id="133" name="Picture 133"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8|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20"/>
      <w:r w:rsidRPr="004363C0">
        <w:rPr>
          <w:rFonts w:ascii="Verdana" w:eastAsia="Times New Roman" w:hAnsi="Verdana" w:cs="Times New Roman"/>
          <w:b/>
          <w:bCs/>
          <w:color w:val="0000AF"/>
          <w:lang w:val="ro-RO" w:eastAsia="ro-RO"/>
        </w:rPr>
        <w:t>Art. 18</w:t>
      </w:r>
    </w:p>
    <w:p w14:paraId="76FB5361"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21" w:name="do|caII|si1|ar18|al1"/>
      <w:bookmarkEnd w:id="121"/>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La începutul exercitării profesiei avocatul efectuează în mod obligatoriu un stagiu de pregătire profesională cu durata de 2 ani, timp în care are calitatea de avocat stagiar.</w:t>
      </w:r>
    </w:p>
    <w:p w14:paraId="22BAAA00" w14:textId="376BEBC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22" w:name="do|caII|si1|ar18|al2"/>
      <w:bookmarkEnd w:id="122"/>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efectuării stagiului, drepturile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obliga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avocatului stagiar, ale avocatului îndrumător,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ale baroului fa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de ace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tia sunt reglementate prin statutul profesiei.</w:t>
      </w:r>
    </w:p>
    <w:p w14:paraId="6E187BEB" w14:textId="49E22F5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23" w:name="do|caII|si1|ar18|al3"/>
      <w:bookmarkEnd w:id="123"/>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În perioada stagiului, cu acordul avocatului îndrumător,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stagiari pot urma cursuri de masterat, care sunt luate în considerare la aprecierea formării profesionale ini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iale,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prevăzute de Statutul profesiei de avocat.</w:t>
      </w:r>
    </w:p>
    <w:p w14:paraId="3C56CFDF" w14:textId="7EFD1DB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24" w:name="do|caII|si1|ar18|al4"/>
      <w:bookmarkEnd w:id="124"/>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Stagiul se suspendă în caz de lipsă motivată din profesie ori în caz de încetare a îndrumării profesionale fără culpa avocatului stagiar. Perioada de stagiu anterior efectuată se socote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pentru îndeplinirea stagiului.</w:t>
      </w:r>
    </w:p>
    <w:p w14:paraId="69716E42" w14:textId="340F2B6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25" w:name="do|caII|si1|ar18|al5"/>
      <w:bookmarkEnd w:id="125"/>
      <w:r w:rsidRPr="004363C0">
        <w:rPr>
          <w:rFonts w:ascii="Verdana" w:eastAsia="Times New Roman" w:hAnsi="Verdana" w:cs="Times New Roman"/>
          <w:b/>
          <w:bCs/>
          <w:color w:val="008F00"/>
          <w:lang w:val="ro-RO" w:eastAsia="ro-RO"/>
        </w:rPr>
        <w:t>(5)</w:t>
      </w:r>
      <w:r w:rsidRPr="004363C0">
        <w:rPr>
          <w:rFonts w:ascii="Verdana" w:eastAsia="Times New Roman" w:hAnsi="Verdana" w:cs="Times New Roman"/>
          <w:lang w:val="ro-RO" w:eastAsia="ro-RO"/>
        </w:rPr>
        <w:t>După efectuarea stagiului avocatul stagiar va sus</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ine examenul de definitivare.</w:t>
      </w:r>
    </w:p>
    <w:p w14:paraId="3F9FC86C"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26" w:name="do|caII|si1|ar18|al6"/>
      <w:bookmarkEnd w:id="126"/>
      <w:r w:rsidRPr="004363C0">
        <w:rPr>
          <w:rFonts w:ascii="Verdana" w:eastAsia="Times New Roman" w:hAnsi="Verdana" w:cs="Times New Roman"/>
          <w:b/>
          <w:bCs/>
          <w:color w:val="008F00"/>
          <w:lang w:val="ro-RO" w:eastAsia="ro-RO"/>
        </w:rPr>
        <w:t>(6)</w:t>
      </w:r>
      <w:r w:rsidRPr="004363C0">
        <w:rPr>
          <w:rFonts w:ascii="Verdana" w:eastAsia="Times New Roman" w:hAnsi="Verdana" w:cs="Times New Roman"/>
          <w:lang w:val="ro-RO" w:eastAsia="ro-RO"/>
        </w:rPr>
        <w:t>Avocatul stagiar respins de trei ori la examenul de definitivare va fi exclus din profesie.</w:t>
      </w:r>
    </w:p>
    <w:p w14:paraId="6FD8A708" w14:textId="49A2371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27" w:name="do|caII|si1|ar19"/>
      <w:r w:rsidRPr="004363C0">
        <w:rPr>
          <w:rFonts w:ascii="Verdana" w:eastAsia="Times New Roman" w:hAnsi="Verdana" w:cs="Times New Roman"/>
          <w:b/>
          <w:bCs/>
          <w:noProof/>
          <w:color w:val="333399"/>
          <w:lang w:val="ro-RO" w:eastAsia="ro-RO"/>
        </w:rPr>
        <w:drawing>
          <wp:inline distT="0" distB="0" distL="0" distR="0" wp14:anchorId="7449FE50" wp14:editId="3EA7E252">
            <wp:extent cx="97790" cy="97790"/>
            <wp:effectExtent l="0" t="0" r="0" b="0"/>
            <wp:docPr id="132" name="Picture 132"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9|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27"/>
      <w:r w:rsidRPr="004363C0">
        <w:rPr>
          <w:rFonts w:ascii="Verdana" w:eastAsia="Times New Roman" w:hAnsi="Verdana" w:cs="Times New Roman"/>
          <w:b/>
          <w:bCs/>
          <w:color w:val="0000AF"/>
          <w:lang w:val="ro-RO" w:eastAsia="ro-RO"/>
        </w:rPr>
        <w:t>Art. 19</w:t>
      </w:r>
    </w:p>
    <w:p w14:paraId="658CC8E7" w14:textId="10671D0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28" w:name="do|caII|si1|ar19|pa1"/>
      <w:bookmarkEnd w:id="128"/>
      <w:r w:rsidRPr="004363C0">
        <w:rPr>
          <w:rFonts w:ascii="Verdana" w:eastAsia="Times New Roman" w:hAnsi="Verdana" w:cs="Times New Roman"/>
          <w:lang w:val="ro-RO" w:eastAsia="ro-RO"/>
        </w:rPr>
        <w:t>Activitatea unui avocat stagiar poate fi îndrumată numai de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definitivi cu o vechime de cel pu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in 6 ani în această calitate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care se bucură de o reputa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 profesională ne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tirbită.</w:t>
      </w:r>
    </w:p>
    <w:p w14:paraId="65042E71" w14:textId="22C332F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29" w:name="do|caII|si1|ar20"/>
      <w:r w:rsidRPr="004363C0">
        <w:rPr>
          <w:rFonts w:ascii="Verdana" w:eastAsia="Times New Roman" w:hAnsi="Verdana" w:cs="Times New Roman"/>
          <w:b/>
          <w:bCs/>
          <w:noProof/>
          <w:color w:val="333399"/>
          <w:lang w:val="ro-RO" w:eastAsia="ro-RO"/>
        </w:rPr>
        <w:drawing>
          <wp:inline distT="0" distB="0" distL="0" distR="0" wp14:anchorId="55AE2FDB" wp14:editId="4F203CA4">
            <wp:extent cx="97790" cy="97790"/>
            <wp:effectExtent l="0" t="0" r="0" b="0"/>
            <wp:docPr id="131" name="Picture 131"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20|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29"/>
      <w:r w:rsidRPr="004363C0">
        <w:rPr>
          <w:rFonts w:ascii="Verdana" w:eastAsia="Times New Roman" w:hAnsi="Verdana" w:cs="Times New Roman"/>
          <w:b/>
          <w:bCs/>
          <w:color w:val="0000AF"/>
          <w:lang w:val="ro-RO" w:eastAsia="ro-RO"/>
        </w:rPr>
        <w:t>Art. 20</w:t>
      </w:r>
    </w:p>
    <w:p w14:paraId="6C768DCC" w14:textId="551443E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30" w:name="do|caII|si1|ar20|al1"/>
      <w:bookmarkEnd w:id="130"/>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Calitatea de avocat definitiv se dobânde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te în baza unui examen organizat de U.N.B., anual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la nivel 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ional, potrivit prezentei legi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Statutului profesiei de avocat sau prin promovarea examenului de absolvire a Institutului 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ional pentru Pregătirea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Perfec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ionarea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prevăzute de Statutul profesiei de avocat.</w:t>
      </w:r>
    </w:p>
    <w:p w14:paraId="1B2AC8C4" w14:textId="14E67A0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31" w:name="do|caII|si1|ar20|al2"/>
      <w:bookmarkEnd w:id="131"/>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Examenul de definitivare se sus</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ine în cadrul Institutului 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ional pentru Pregătirea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Perfec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ionarea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se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oară în mod unitar, pe centre teritoriale, având la bază o metodologie elaborată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aprobată de Consiliul U.N.B.R.</w:t>
      </w:r>
    </w:p>
    <w:p w14:paraId="5364D235" w14:textId="76756F2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32" w:name="do|caII|si1|ar20|al3"/>
      <w:bookmarkEnd w:id="132"/>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Tematica examenului de definitivare este unică la nivelul U.N.B.R., iar selectarea subiectelor se face de comisia 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ională de examen.</w:t>
      </w:r>
    </w:p>
    <w:p w14:paraId="5DE10E46" w14:textId="6227E52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33" w:name="do|caII|si1|ar20|al4"/>
      <w:bookmarkEnd w:id="133"/>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Comisia 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ională de examen este formată, cu precădere, din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 cadre didactice universitare, care au minimum 10 ani vechime în profesie. Desemnarea acesteia se face de Comisia permanentă a U.N.B.R., la propunerea barourilor.</w:t>
      </w:r>
    </w:p>
    <w:p w14:paraId="1DED7729" w14:textId="6F5E29B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34" w:name="do|caII|si1|ar20|al5"/>
      <w:bookmarkEnd w:id="134"/>
      <w:r w:rsidRPr="004363C0">
        <w:rPr>
          <w:rFonts w:ascii="Verdana" w:eastAsia="Times New Roman" w:hAnsi="Verdana" w:cs="Times New Roman"/>
          <w:b/>
          <w:bCs/>
          <w:color w:val="008F00"/>
          <w:lang w:val="ro-RO" w:eastAsia="ro-RO"/>
        </w:rPr>
        <w:t>(5)</w:t>
      </w:r>
      <w:r w:rsidRPr="004363C0">
        <w:rPr>
          <w:rFonts w:ascii="Verdana" w:eastAsia="Times New Roman" w:hAnsi="Verdana" w:cs="Times New Roman"/>
          <w:lang w:val="ro-RO" w:eastAsia="ro-RO"/>
        </w:rPr>
        <w:t xml:space="preserve">Cel care a promovat examenul de primire în profesia de avocat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care până la data sus</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inerii examenului de primire în profesia de avocat a îndeplinit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de judecător, procuror, notar public, consilier juridic sau jurisconsult timp de 5 ani dobânde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calitatea de avocat definitiv, fără sus</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inerea examenului de definitivare prevăzut/a alin. (1), cu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promovării examenului de definitivat în profesia din care provine.</w:t>
      </w:r>
    </w:p>
    <w:p w14:paraId="3A0130AB" w14:textId="4D60D3B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35" w:name="do|caII|si1|ar20|al6"/>
      <w:bookmarkEnd w:id="135"/>
      <w:r w:rsidRPr="004363C0">
        <w:rPr>
          <w:rFonts w:ascii="Verdana" w:eastAsia="Times New Roman" w:hAnsi="Verdana" w:cs="Times New Roman"/>
          <w:b/>
          <w:bCs/>
          <w:color w:val="008F00"/>
          <w:lang w:val="ro-RO" w:eastAsia="ro-RO"/>
        </w:rPr>
        <w:t>(6)</w:t>
      </w:r>
      <w:r w:rsidRPr="004363C0">
        <w:rPr>
          <w:rFonts w:ascii="Verdana" w:eastAsia="Times New Roman" w:hAnsi="Verdana" w:cs="Times New Roman"/>
          <w:lang w:val="ro-RO" w:eastAsia="ro-RO"/>
        </w:rPr>
        <w:t>Dispozi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alin. (5) se aplică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persoanelor care au promovat examenul de intrare în profesia de avocat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care au îndeplinit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de specialitate juridică în aparatul Parlamentului, Administra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 Preziden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iale, Guvernului, Cur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Constitu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ionale, Avocatului Poporului, Cur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 de Conturi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Consiliului Legislativ timp de 5 ani neîntrerup</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w:t>
      </w:r>
    </w:p>
    <w:p w14:paraId="5AB4E29E" w14:textId="292C979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36" w:name="do|caII|si1|ar20|al7"/>
      <w:bookmarkEnd w:id="136"/>
      <w:r w:rsidRPr="004363C0">
        <w:rPr>
          <w:rFonts w:ascii="Verdana" w:eastAsia="Times New Roman" w:hAnsi="Verdana" w:cs="Times New Roman"/>
          <w:b/>
          <w:bCs/>
          <w:color w:val="008F00"/>
          <w:lang w:val="ro-RO" w:eastAsia="ro-RO"/>
        </w:rPr>
        <w:t>(7)</w:t>
      </w:r>
      <w:r w:rsidRPr="004363C0">
        <w:rPr>
          <w:rFonts w:ascii="Verdana" w:eastAsia="Times New Roman" w:hAnsi="Verdana" w:cs="Times New Roman"/>
          <w:lang w:val="ro-RO" w:eastAsia="ro-RO"/>
        </w:rPr>
        <w:t>Avocatul stagiar care a exercitat cel pu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 un mandat de parlamentar, primar, viceprimar, pre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edinte de consiliu jude</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ean sau vicepre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edinte de consiliu jude</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ean dobânde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la cerere calitatea de avocat definitiv.</w:t>
      </w:r>
    </w:p>
    <w:p w14:paraId="6866A0B6" w14:textId="7149668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37" w:name="do|caII|si1|ar20|al8"/>
      <w:bookmarkEnd w:id="137"/>
      <w:r w:rsidRPr="004363C0">
        <w:rPr>
          <w:rFonts w:ascii="Verdana" w:eastAsia="Times New Roman" w:hAnsi="Verdana" w:cs="Times New Roman"/>
          <w:b/>
          <w:bCs/>
          <w:color w:val="008F00"/>
          <w:lang w:val="ro-RO" w:eastAsia="ro-RO"/>
        </w:rPr>
        <w:t>(8)</w:t>
      </w:r>
      <w:r w:rsidRPr="004363C0">
        <w:rPr>
          <w:rFonts w:ascii="Verdana" w:eastAsia="Times New Roman" w:hAnsi="Verdana" w:cs="Times New Roman"/>
          <w:lang w:val="ro-RO" w:eastAsia="ro-RO"/>
        </w:rPr>
        <w:t>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 fo</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 judecători nu pot pune concluzii la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ele unde au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ionat, iar fo</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tii procurori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cadrele de poli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 nu pot acorda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juridică la unitatea de urmărire penală la care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i-au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urat activitatea, timp de 5 ani de la încetarea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 respective.</w:t>
      </w:r>
    </w:p>
    <w:p w14:paraId="443053BD" w14:textId="2BD6F05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38" w:name="do|caII|si1|ar21"/>
      <w:r w:rsidRPr="004363C0">
        <w:rPr>
          <w:rFonts w:ascii="Verdana" w:eastAsia="Times New Roman" w:hAnsi="Verdana" w:cs="Times New Roman"/>
          <w:b/>
          <w:bCs/>
          <w:noProof/>
          <w:color w:val="333399"/>
          <w:lang w:val="ro-RO" w:eastAsia="ro-RO"/>
        </w:rPr>
        <w:drawing>
          <wp:inline distT="0" distB="0" distL="0" distR="0" wp14:anchorId="166EDAE0" wp14:editId="088D327F">
            <wp:extent cx="97790" cy="97790"/>
            <wp:effectExtent l="0" t="0" r="0" b="0"/>
            <wp:docPr id="130" name="Picture 130"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2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38"/>
      <w:r w:rsidRPr="004363C0">
        <w:rPr>
          <w:rFonts w:ascii="Verdana" w:eastAsia="Times New Roman" w:hAnsi="Verdana" w:cs="Times New Roman"/>
          <w:b/>
          <w:bCs/>
          <w:color w:val="0000AF"/>
          <w:lang w:val="ro-RO" w:eastAsia="ro-RO"/>
        </w:rPr>
        <w:t>Art. 21</w:t>
      </w:r>
    </w:p>
    <w:p w14:paraId="0D09498A" w14:textId="797D005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39" w:name="do|caII|si1|ar21|al1"/>
      <w:bookmarkEnd w:id="139"/>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La înscrierea în barou avocatul depune în fa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a consiliului baroului, în cadru solemn, următorul jurământ: "Jur să respect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să apăr Constitu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legile </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ării, drepturile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libertă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ile omului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să exercit profesia de avocat cu cinste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demnitate. A</w:t>
      </w:r>
      <w:r>
        <w:rPr>
          <w:rFonts w:ascii="Verdana" w:eastAsia="Times New Roman" w:hAnsi="Verdana" w:cs="Times New Roman"/>
          <w:lang w:val="ro-RO" w:eastAsia="ro-RO"/>
        </w:rPr>
        <w:t>ș</w:t>
      </w:r>
      <w:r w:rsidRPr="004363C0">
        <w:rPr>
          <w:rFonts w:ascii="Verdana" w:eastAsia="Times New Roman" w:hAnsi="Verdana" w:cs="Times New Roman"/>
          <w:lang w:val="ro-RO" w:eastAsia="ro-RO"/>
        </w:rPr>
        <w:t>a să-mi ajute Dumnezeu!"</w:t>
      </w:r>
    </w:p>
    <w:p w14:paraId="3856D85F" w14:textId="0686AE3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40" w:name="do|caII|si1|ar21|al2"/>
      <w:bookmarkEnd w:id="140"/>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 xml:space="preserve">Jurământul poate fi depus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fără formula religioasă, în acest caz, jurământul va începe cu formula: "Jur pe onoare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con</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w:t>
      </w:r>
    </w:p>
    <w:p w14:paraId="76B798EA" w14:textId="696C855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41" w:name="do|caII|si1|ar22"/>
      <w:r w:rsidRPr="004363C0">
        <w:rPr>
          <w:rFonts w:ascii="Verdana" w:eastAsia="Times New Roman" w:hAnsi="Verdana" w:cs="Times New Roman"/>
          <w:b/>
          <w:bCs/>
          <w:noProof/>
          <w:color w:val="333399"/>
          <w:lang w:val="ro-RO" w:eastAsia="ro-RO"/>
        </w:rPr>
        <w:lastRenderedPageBreak/>
        <w:drawing>
          <wp:inline distT="0" distB="0" distL="0" distR="0" wp14:anchorId="35CF6F95" wp14:editId="65E3A637">
            <wp:extent cx="97790" cy="97790"/>
            <wp:effectExtent l="0" t="0" r="0" b="0"/>
            <wp:docPr id="129" name="Picture 129"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2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41"/>
      <w:r w:rsidRPr="004363C0">
        <w:rPr>
          <w:rFonts w:ascii="Verdana" w:eastAsia="Times New Roman" w:hAnsi="Verdana" w:cs="Times New Roman"/>
          <w:b/>
          <w:bCs/>
          <w:color w:val="0000AF"/>
          <w:lang w:val="ro-RO" w:eastAsia="ro-RO"/>
        </w:rPr>
        <w:t>Art. 22</w:t>
      </w:r>
    </w:p>
    <w:p w14:paraId="7C723221" w14:textId="3976443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42" w:name="do|caII|si1|ar22|al1"/>
      <w:bookmarkEnd w:id="142"/>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 xml:space="preserve">Avocatul stagiar poate pune concluzii numai la judecătorie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poate asista ori reprezenta partea la organele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institu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prevăzute la art. 3.</w:t>
      </w:r>
    </w:p>
    <w:p w14:paraId="43FA1632" w14:textId="3190503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43" w:name="do|caII|si1|ar22|al2"/>
      <w:bookmarkEnd w:id="143"/>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stagiari, după înscrierea în barou, au obliga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să urmeze cursurile Institutului 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ional pentru Pregătirea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Perfec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ionarea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în perioada de stagiu.</w:t>
      </w:r>
    </w:p>
    <w:p w14:paraId="6C325FE4" w14:textId="26147E4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44" w:name="do|caII|si1|ar22|al3"/>
      <w:bookmarkEnd w:id="144"/>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Avocatul definitiv are dreptul să pună concluzii la toate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ele, cu excep</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Înaltei Cur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de Casa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Justi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Cur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Constitu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ionale, unde va putea pune concluzii dacă are o vechime neîntreruptă în profesie de cel pu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 5 ani de la definitivare.</w:t>
      </w:r>
    </w:p>
    <w:p w14:paraId="6395A4F6" w14:textId="7EB9261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45" w:name="do|caII|si1|ar22|al4"/>
      <w:bookmarkEnd w:id="145"/>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Avocatul definitiv este obligat să frecventeze formele de pregătire profesională continuă organizate de barou, Institutul 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ional pentru Pregătirea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Perfec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ionarea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sau de formele de exercitare a profesiei,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prevăzute de Statutul profesiei de avocat.</w:t>
      </w:r>
    </w:p>
    <w:p w14:paraId="7EE66A5F" w14:textId="0FF1507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46" w:name="do|caII|si1|ar23"/>
      <w:r w:rsidRPr="004363C0">
        <w:rPr>
          <w:rFonts w:ascii="Verdana" w:eastAsia="Times New Roman" w:hAnsi="Verdana" w:cs="Times New Roman"/>
          <w:b/>
          <w:bCs/>
          <w:noProof/>
          <w:color w:val="333399"/>
          <w:lang w:val="ro-RO" w:eastAsia="ro-RO"/>
        </w:rPr>
        <w:drawing>
          <wp:inline distT="0" distB="0" distL="0" distR="0" wp14:anchorId="71F88769" wp14:editId="79215CC8">
            <wp:extent cx="97790" cy="97790"/>
            <wp:effectExtent l="0" t="0" r="0" b="0"/>
            <wp:docPr id="128" name="Picture 128"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23|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46"/>
      <w:r w:rsidRPr="004363C0">
        <w:rPr>
          <w:rFonts w:ascii="Verdana" w:eastAsia="Times New Roman" w:hAnsi="Verdana" w:cs="Times New Roman"/>
          <w:b/>
          <w:bCs/>
          <w:color w:val="0000AF"/>
          <w:lang w:val="ro-RO" w:eastAsia="ro-RO"/>
        </w:rPr>
        <w:t>Art. 23</w:t>
      </w:r>
    </w:p>
    <w:p w14:paraId="688BCC20" w14:textId="430AC13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47" w:name="do|caII|si1|ar23|al1"/>
      <w:bookmarkEnd w:id="147"/>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Baroul are obliga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să întocmească anual tabloul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definitivi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stagiari în ordine alfabetică, cu men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ionarea numelui, prenumelui, titlului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ific, datei înscrierii în barou, sediului profesional, formei de exercitare a profesiei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elor la care au dreptul să pună concluzii.</w:t>
      </w:r>
    </w:p>
    <w:p w14:paraId="5622CD27" w14:textId="05736AB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48" w:name="do|caII|si1|ar23|al2"/>
      <w:bookmarkEnd w:id="148"/>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A doua parte a tabloului va cuprinde cabinetele asociate, societă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ile civile profesionale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societă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ile profesionale cu răspundere limitată, cu indicarea sediului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care le compun.</w:t>
      </w:r>
    </w:p>
    <w:p w14:paraId="10252FBB" w14:textId="67FB783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49" w:name="do|caII|si1|ar23|al3"/>
      <w:bookmarkEnd w:id="149"/>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Prin grija baroului, tabloul anual al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modificările intervenite sunt comunicate, la începutul fiecărui an,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elor judecătore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ti, organelor de urmărire penală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autorită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administrative ale jude</w:t>
      </w:r>
      <w:r>
        <w:rPr>
          <w:rFonts w:ascii="Verdana" w:eastAsia="Times New Roman" w:hAnsi="Verdana" w:cs="Times New Roman"/>
          <w:lang w:val="ro-RO" w:eastAsia="ro-RO"/>
        </w:rPr>
        <w:t>ț</w:t>
      </w:r>
      <w:r w:rsidRPr="004363C0">
        <w:rPr>
          <w:rFonts w:ascii="Verdana" w:eastAsia="Times New Roman" w:hAnsi="Verdana" w:cs="Times New Roman"/>
          <w:lang w:val="ro-RO" w:eastAsia="ro-RO"/>
        </w:rPr>
        <w:t>ului sau municipiului Bucure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ti,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U.N.B.R. Distinct, se va înainta U.N.B.R. tabloul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incompatibili.</w:t>
      </w:r>
    </w:p>
    <w:p w14:paraId="7DA4D53F" w14:textId="01E7F32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50" w:name="do|caII|si1|ar24"/>
      <w:r w:rsidRPr="004363C0">
        <w:rPr>
          <w:rFonts w:ascii="Verdana" w:eastAsia="Times New Roman" w:hAnsi="Verdana" w:cs="Times New Roman"/>
          <w:b/>
          <w:bCs/>
          <w:noProof/>
          <w:color w:val="333399"/>
          <w:lang w:val="ro-RO" w:eastAsia="ro-RO"/>
        </w:rPr>
        <w:drawing>
          <wp:inline distT="0" distB="0" distL="0" distR="0" wp14:anchorId="666FB0A4" wp14:editId="52E3A2C3">
            <wp:extent cx="97790" cy="97790"/>
            <wp:effectExtent l="0" t="0" r="0" b="0"/>
            <wp:docPr id="127" name="Picture 127"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24|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50"/>
      <w:r w:rsidRPr="004363C0">
        <w:rPr>
          <w:rFonts w:ascii="Verdana" w:eastAsia="Times New Roman" w:hAnsi="Verdana" w:cs="Times New Roman"/>
          <w:b/>
          <w:bCs/>
          <w:color w:val="0000AF"/>
          <w:lang w:val="ro-RO" w:eastAsia="ro-RO"/>
        </w:rPr>
        <w:t>Art. 24</w:t>
      </w:r>
    </w:p>
    <w:p w14:paraId="3795DA8F" w14:textId="490BFD5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51" w:name="do|caII|si1|ar24|al1"/>
      <w:bookmarkEnd w:id="151"/>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Consiliul baroului emite decizii de trecere pe tabloul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incompatibili, la cerere sau din oficiu, iar reînscrierea pe tabloul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cu drept de exercitare a profesiei se face numai la cerere, după încetarea stării de incompatibilitate.</w:t>
      </w:r>
    </w:p>
    <w:p w14:paraId="0AEE5F6B"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52" w:name="do|caII|si1|ar24|al2"/>
      <w:bookmarkEnd w:id="152"/>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În cazurile în care există incompatibilitate, decizia de primire în profesie va produce efectele numai de la data încetării Stării de incompatibilitate.</w:t>
      </w:r>
    </w:p>
    <w:p w14:paraId="75CF3993" w14:textId="25AE3A4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53" w:name="do|caII|si1|ar24|al3"/>
      <w:bookmarkEnd w:id="153"/>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Până la încetarea stării de incompatibilitate, cel primit în profesie va fi înscris în tabloul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incompatibili într-o sec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iune, distinct.</w:t>
      </w:r>
    </w:p>
    <w:p w14:paraId="29E0B4F7" w14:textId="3E7A4D9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54" w:name="do|caII|si1|ar25"/>
      <w:r w:rsidRPr="004363C0">
        <w:rPr>
          <w:rFonts w:ascii="Verdana" w:eastAsia="Times New Roman" w:hAnsi="Verdana" w:cs="Times New Roman"/>
          <w:b/>
          <w:bCs/>
          <w:noProof/>
          <w:color w:val="333399"/>
          <w:lang w:val="ro-RO" w:eastAsia="ro-RO"/>
        </w:rPr>
        <w:drawing>
          <wp:inline distT="0" distB="0" distL="0" distR="0" wp14:anchorId="65D87A30" wp14:editId="3B9AD8C2">
            <wp:extent cx="97790" cy="97790"/>
            <wp:effectExtent l="0" t="0" r="0" b="0"/>
            <wp:docPr id="126" name="Picture 126"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25|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54"/>
      <w:r w:rsidRPr="004363C0">
        <w:rPr>
          <w:rFonts w:ascii="Verdana" w:eastAsia="Times New Roman" w:hAnsi="Verdana" w:cs="Times New Roman"/>
          <w:b/>
          <w:bCs/>
          <w:color w:val="0000AF"/>
          <w:lang w:val="ro-RO" w:eastAsia="ro-RO"/>
        </w:rPr>
        <w:t>Art. 25</w:t>
      </w:r>
    </w:p>
    <w:p w14:paraId="2C8B2540" w14:textId="5C0C1CC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55" w:name="do|caII|si1|ar25|al1"/>
      <w:bookmarkEnd w:id="155"/>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ele sunt obligate să verifice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să se pronun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 asupra calită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 de reprezentant al unei persoane care se prezintă ca avocat, exercitând acte specifice acestei profesii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folosind însemnele profesiei de avocat.</w:t>
      </w:r>
    </w:p>
    <w:p w14:paraId="7120C098" w14:textId="7BC8578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56" w:name="do|caII|si1|ar25|al2"/>
      <w:bookmarkEnd w:id="156"/>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Exercitarea, fără drept, a oricărei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specifice profesiei de avocat constituie infrac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iune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se pedepse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potrivit legii penale.</w:t>
      </w:r>
    </w:p>
    <w:p w14:paraId="108977D7" w14:textId="102D4C7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57" w:name="do|caII|si1|ar25|al3"/>
      <w:bookmarkEnd w:id="157"/>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Fapta unei persoane care exercită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specifice profesiei de avocat în cadrul unor entită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care nu fac parte din formele de organizare profesională recunoscute de prezenta lege constituie infrac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iune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se pedepse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potrivit legii penale.</w:t>
      </w:r>
    </w:p>
    <w:p w14:paraId="04C726E3" w14:textId="55AE6B8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58" w:name="do|caII|si1|ar25|al4"/>
      <w:bookmarkEnd w:id="158"/>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Actele specifice profesiei de avocat, efectuate în mod public de o persoană care nu a dobândit calitatea de avocat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prezentei legi, sunt nule.</w:t>
      </w:r>
    </w:p>
    <w:p w14:paraId="672B7348" w14:textId="6031514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59" w:name="do|caII|si2"/>
      <w:r w:rsidRPr="004363C0">
        <w:rPr>
          <w:rFonts w:ascii="Verdana" w:eastAsia="Times New Roman" w:hAnsi="Verdana" w:cs="Times New Roman"/>
          <w:b/>
          <w:bCs/>
          <w:noProof/>
          <w:color w:val="333399"/>
          <w:lang w:val="ro-RO" w:eastAsia="ro-RO"/>
        </w:rPr>
        <w:drawing>
          <wp:inline distT="0" distB="0" distL="0" distR="0" wp14:anchorId="3CD471E2" wp14:editId="424BB787">
            <wp:extent cx="97790" cy="97790"/>
            <wp:effectExtent l="0" t="0" r="0" b="0"/>
            <wp:docPr id="125" name="Picture 125"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59"/>
      <w:r w:rsidRPr="004363C0">
        <w:rPr>
          <w:rFonts w:ascii="Verdana" w:eastAsia="Times New Roman" w:hAnsi="Verdana" w:cs="Times New Roman"/>
          <w:b/>
          <w:bCs/>
          <w:sz w:val="24"/>
          <w:szCs w:val="24"/>
          <w:lang w:val="ro-RO" w:eastAsia="ro-RO"/>
        </w:rPr>
        <w:t>SEC</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IUNEA 2:</w:t>
      </w:r>
      <w:r w:rsidRPr="004363C0">
        <w:rPr>
          <w:rFonts w:ascii="Verdana" w:eastAsia="Times New Roman" w:hAnsi="Verdana" w:cs="Times New Roman"/>
          <w:lang w:val="ro-RO" w:eastAsia="ro-RO"/>
        </w:rPr>
        <w:t xml:space="preserve"> </w:t>
      </w:r>
      <w:r w:rsidRPr="004363C0">
        <w:rPr>
          <w:rFonts w:ascii="Verdana" w:eastAsia="Times New Roman" w:hAnsi="Verdana" w:cs="Times New Roman"/>
          <w:b/>
          <w:bCs/>
          <w:sz w:val="24"/>
          <w:szCs w:val="24"/>
          <w:lang w:val="ro-RO" w:eastAsia="ro-RO"/>
        </w:rPr>
        <w:t xml:space="preserve">Încetarea </w:t>
      </w:r>
      <w:r>
        <w:rPr>
          <w:rFonts w:ascii="Verdana" w:eastAsia="Times New Roman" w:hAnsi="Verdana" w:cs="Times New Roman"/>
          <w:b/>
          <w:bCs/>
          <w:sz w:val="24"/>
          <w:szCs w:val="24"/>
          <w:lang w:val="ro-RO" w:eastAsia="ro-RO"/>
        </w:rPr>
        <w:t>ș</w:t>
      </w:r>
      <w:r w:rsidRPr="004363C0">
        <w:rPr>
          <w:rFonts w:ascii="Verdana" w:eastAsia="Times New Roman" w:hAnsi="Verdana" w:cs="Times New Roman"/>
          <w:b/>
          <w:bCs/>
          <w:sz w:val="24"/>
          <w:szCs w:val="24"/>
          <w:lang w:val="ro-RO" w:eastAsia="ro-RO"/>
        </w:rPr>
        <w:t>i suspendarea calită</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ii de avocat</w:t>
      </w:r>
    </w:p>
    <w:p w14:paraId="08F2806E" w14:textId="673B75A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60" w:name="do|caII|si2|ar26"/>
      <w:r w:rsidRPr="004363C0">
        <w:rPr>
          <w:rFonts w:ascii="Verdana" w:eastAsia="Times New Roman" w:hAnsi="Verdana" w:cs="Times New Roman"/>
          <w:b/>
          <w:bCs/>
          <w:noProof/>
          <w:color w:val="333399"/>
          <w:lang w:val="ro-RO" w:eastAsia="ro-RO"/>
        </w:rPr>
        <w:drawing>
          <wp:inline distT="0" distB="0" distL="0" distR="0" wp14:anchorId="3D21BAE7" wp14:editId="13380599">
            <wp:extent cx="97790" cy="97790"/>
            <wp:effectExtent l="0" t="0" r="0" b="0"/>
            <wp:docPr id="124" name="Picture 124"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26|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60"/>
      <w:r w:rsidRPr="004363C0">
        <w:rPr>
          <w:rFonts w:ascii="Verdana" w:eastAsia="Times New Roman" w:hAnsi="Verdana" w:cs="Times New Roman"/>
          <w:b/>
          <w:bCs/>
          <w:color w:val="0000AF"/>
          <w:lang w:val="ro-RO" w:eastAsia="ro-RO"/>
        </w:rPr>
        <w:t>Art. 26</w:t>
      </w:r>
    </w:p>
    <w:p w14:paraId="5A35A552"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61" w:name="do|caII|si2|ar26|pa1"/>
      <w:bookmarkEnd w:id="161"/>
      <w:r w:rsidRPr="004363C0">
        <w:rPr>
          <w:rFonts w:ascii="Verdana" w:eastAsia="Times New Roman" w:hAnsi="Verdana" w:cs="Times New Roman"/>
          <w:lang w:val="ro-RO" w:eastAsia="ro-RO"/>
        </w:rPr>
        <w:t>Calitatea de avocat încetează:</w:t>
      </w:r>
    </w:p>
    <w:p w14:paraId="57141ED1" w14:textId="6B96248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62" w:name="do|caII|si2|ar26|lia"/>
      <w:bookmarkEnd w:id="162"/>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prin renun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area scrisă la exerci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iul profesiei;</w:t>
      </w:r>
    </w:p>
    <w:p w14:paraId="39EF2493"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63" w:name="do|caII|si2|ar26|lib"/>
      <w:bookmarkEnd w:id="163"/>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prin deces;</w:t>
      </w:r>
    </w:p>
    <w:p w14:paraId="265ADD6B" w14:textId="2F33C9B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64" w:name="do|caII|si2|ar26|lic"/>
      <w:bookmarkEnd w:id="164"/>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dacă împotriva avocatului s-a luat măsura excluderii din profesie ca sanc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iune disciplinară;</w:t>
      </w:r>
    </w:p>
    <w:p w14:paraId="06ED0653" w14:textId="6202B13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65" w:name="do|caII|si2|ar26|lid"/>
      <w:bookmarkEnd w:id="165"/>
      <w:r w:rsidRPr="004363C0">
        <w:rPr>
          <w:rFonts w:ascii="Verdana" w:eastAsia="Times New Roman" w:hAnsi="Verdana" w:cs="Times New Roman"/>
          <w:b/>
          <w:bCs/>
          <w:color w:val="8F0000"/>
          <w:lang w:val="ro-RO" w:eastAsia="ro-RO"/>
        </w:rPr>
        <w:t>d)</w:t>
      </w:r>
      <w:r w:rsidRPr="004363C0">
        <w:rPr>
          <w:rFonts w:ascii="Verdana" w:eastAsia="Times New Roman" w:hAnsi="Verdana" w:cs="Times New Roman"/>
          <w:lang w:val="ro-RO" w:eastAsia="ro-RO"/>
        </w:rPr>
        <w:t xml:space="preserve">dacă avocatul a fost condamnat definitiv pentru o faptă prevăzută de legea penală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care îl face nedemn de a fi avocat, conform legii.</w:t>
      </w:r>
    </w:p>
    <w:p w14:paraId="4E185752" w14:textId="5519794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66" w:name="do|caII|si2|ar27"/>
      <w:r w:rsidRPr="004363C0">
        <w:rPr>
          <w:rFonts w:ascii="Verdana" w:eastAsia="Times New Roman" w:hAnsi="Verdana" w:cs="Times New Roman"/>
          <w:b/>
          <w:bCs/>
          <w:noProof/>
          <w:color w:val="333399"/>
          <w:lang w:val="ro-RO" w:eastAsia="ro-RO"/>
        </w:rPr>
        <w:drawing>
          <wp:inline distT="0" distB="0" distL="0" distR="0" wp14:anchorId="520BF48D" wp14:editId="7000430F">
            <wp:extent cx="97790" cy="97790"/>
            <wp:effectExtent l="0" t="0" r="0" b="0"/>
            <wp:docPr id="123" name="Picture 123"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27|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66"/>
      <w:r w:rsidRPr="004363C0">
        <w:rPr>
          <w:rFonts w:ascii="Verdana" w:eastAsia="Times New Roman" w:hAnsi="Verdana" w:cs="Times New Roman"/>
          <w:b/>
          <w:bCs/>
          <w:color w:val="0000AF"/>
          <w:lang w:val="ro-RO" w:eastAsia="ro-RO"/>
        </w:rPr>
        <w:t>Art. 27</w:t>
      </w:r>
    </w:p>
    <w:p w14:paraId="16DAD556"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67" w:name="do|caII|si2|ar27|pa1"/>
      <w:bookmarkEnd w:id="167"/>
      <w:r w:rsidRPr="004363C0">
        <w:rPr>
          <w:rFonts w:ascii="Verdana" w:eastAsia="Times New Roman" w:hAnsi="Verdana" w:cs="Times New Roman"/>
          <w:lang w:val="ro-RO" w:eastAsia="ro-RO"/>
        </w:rPr>
        <w:t>Calitatea de avocat este suspendată:</w:t>
      </w:r>
    </w:p>
    <w:p w14:paraId="6436F0F9" w14:textId="49E0EBF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68" w:name="do|caII|si2|ar27|lia"/>
      <w:bookmarkEnd w:id="168"/>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în caz de incompatibilitate, pe durata existen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acestei stări;</w:t>
      </w:r>
    </w:p>
    <w:p w14:paraId="2AC76B28" w14:textId="635A39D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69" w:name="do|caII|si2|ar27|lib"/>
      <w:bookmarkEnd w:id="169"/>
      <w:r w:rsidRPr="004363C0">
        <w:rPr>
          <w:rFonts w:ascii="Verdana" w:eastAsia="Times New Roman" w:hAnsi="Verdana" w:cs="Times New Roman"/>
          <w:b/>
          <w:bCs/>
          <w:color w:val="8F0000"/>
          <w:lang w:val="ro-RO" w:eastAsia="ro-RO"/>
        </w:rPr>
        <w:lastRenderedPageBreak/>
        <w:t>b)</w:t>
      </w:r>
      <w:r w:rsidRPr="004363C0">
        <w:rPr>
          <w:rFonts w:ascii="Verdana" w:eastAsia="Times New Roman" w:hAnsi="Verdana" w:cs="Times New Roman"/>
          <w:lang w:val="ro-RO" w:eastAsia="ro-RO"/>
        </w:rPr>
        <w:t>pe perioada interdic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 de a profesa, dispusă prin hotărâre judecătorească sau disciplinară;</w:t>
      </w:r>
    </w:p>
    <w:p w14:paraId="3F66AA2F" w14:textId="4C7ABBC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70" w:name="do|caII|si2|ar27|lic"/>
      <w:bookmarkEnd w:id="170"/>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în caz de neplată totală sau par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ială a taxelor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 contribu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iilor profesionale către barou, către U.N.B.R.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către sistemul propriu de asigurări sociale, timp de 3 luni de la scaden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a acestora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până la lichidarea integrală a datoriilor;</w:t>
      </w:r>
    </w:p>
    <w:p w14:paraId="609B9FF1"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71" w:name="do|caII|si2|ar27|lid"/>
      <w:bookmarkEnd w:id="171"/>
      <w:r w:rsidRPr="004363C0">
        <w:rPr>
          <w:rFonts w:ascii="Verdana" w:eastAsia="Times New Roman" w:hAnsi="Verdana" w:cs="Times New Roman"/>
          <w:b/>
          <w:bCs/>
          <w:color w:val="8F0000"/>
          <w:lang w:val="ro-RO" w:eastAsia="ro-RO"/>
        </w:rPr>
        <w:t>d)</w:t>
      </w:r>
      <w:r w:rsidRPr="004363C0">
        <w:rPr>
          <w:rFonts w:ascii="Verdana" w:eastAsia="Times New Roman" w:hAnsi="Verdana" w:cs="Times New Roman"/>
          <w:lang w:val="ro-RO" w:eastAsia="ro-RO"/>
        </w:rPr>
        <w:t>la cererea scrisă a avocatului.</w:t>
      </w:r>
    </w:p>
    <w:p w14:paraId="4D53DCB5" w14:textId="0E8609B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72" w:name="do|caIII"/>
      <w:r w:rsidRPr="004363C0">
        <w:rPr>
          <w:rFonts w:ascii="Verdana" w:eastAsia="Times New Roman" w:hAnsi="Verdana" w:cs="Times New Roman"/>
          <w:b/>
          <w:bCs/>
          <w:noProof/>
          <w:color w:val="333399"/>
          <w:lang w:val="ro-RO" w:eastAsia="ro-RO"/>
        </w:rPr>
        <w:drawing>
          <wp:inline distT="0" distB="0" distL="0" distR="0" wp14:anchorId="2FB1ADC0" wp14:editId="2DA82392">
            <wp:extent cx="97790" cy="97790"/>
            <wp:effectExtent l="0" t="0" r="0" b="0"/>
            <wp:docPr id="122" name="Picture 122"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72"/>
      <w:r w:rsidRPr="004363C0">
        <w:rPr>
          <w:rFonts w:ascii="Verdana" w:eastAsia="Times New Roman" w:hAnsi="Verdana" w:cs="Times New Roman"/>
          <w:b/>
          <w:bCs/>
          <w:color w:val="005F00"/>
          <w:sz w:val="24"/>
          <w:szCs w:val="24"/>
          <w:lang w:val="ro-RO" w:eastAsia="ro-RO"/>
        </w:rPr>
        <w:t>CAPITOLUL III:</w:t>
      </w:r>
      <w:r w:rsidRPr="004363C0">
        <w:rPr>
          <w:rFonts w:ascii="Verdana" w:eastAsia="Times New Roman" w:hAnsi="Verdana" w:cs="Times New Roman"/>
          <w:lang w:val="ro-RO" w:eastAsia="ro-RO"/>
        </w:rPr>
        <w:t xml:space="preserve"> </w:t>
      </w:r>
      <w:r w:rsidRPr="004363C0">
        <w:rPr>
          <w:rFonts w:ascii="Verdana" w:eastAsia="Times New Roman" w:hAnsi="Verdana" w:cs="Times New Roman"/>
          <w:b/>
          <w:bCs/>
          <w:sz w:val="24"/>
          <w:szCs w:val="24"/>
          <w:lang w:val="ro-RO" w:eastAsia="ro-RO"/>
        </w:rPr>
        <w:t xml:space="preserve">Drepturile </w:t>
      </w:r>
      <w:r>
        <w:rPr>
          <w:rFonts w:ascii="Verdana" w:eastAsia="Times New Roman" w:hAnsi="Verdana" w:cs="Times New Roman"/>
          <w:b/>
          <w:bCs/>
          <w:sz w:val="24"/>
          <w:szCs w:val="24"/>
          <w:lang w:val="ro-RO" w:eastAsia="ro-RO"/>
        </w:rPr>
        <w:t>ș</w:t>
      </w:r>
      <w:r w:rsidRPr="004363C0">
        <w:rPr>
          <w:rFonts w:ascii="Verdana" w:eastAsia="Times New Roman" w:hAnsi="Verdana" w:cs="Times New Roman"/>
          <w:b/>
          <w:bCs/>
          <w:sz w:val="24"/>
          <w:szCs w:val="24"/>
          <w:lang w:val="ro-RO" w:eastAsia="ro-RO"/>
        </w:rPr>
        <w:t>i îndatoririle avocatului</w:t>
      </w:r>
    </w:p>
    <w:p w14:paraId="2546E4C5" w14:textId="58BBA28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73" w:name="do|caIII|si1"/>
      <w:r w:rsidRPr="004363C0">
        <w:rPr>
          <w:rFonts w:ascii="Verdana" w:eastAsia="Times New Roman" w:hAnsi="Verdana" w:cs="Times New Roman"/>
          <w:b/>
          <w:bCs/>
          <w:noProof/>
          <w:color w:val="333399"/>
          <w:lang w:val="ro-RO" w:eastAsia="ro-RO"/>
        </w:rPr>
        <w:drawing>
          <wp:inline distT="0" distB="0" distL="0" distR="0" wp14:anchorId="4E636123" wp14:editId="59CBDB0E">
            <wp:extent cx="97790" cy="97790"/>
            <wp:effectExtent l="0" t="0" r="0" b="0"/>
            <wp:docPr id="121" name="Picture 121"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73"/>
      <w:r w:rsidRPr="004363C0">
        <w:rPr>
          <w:rFonts w:ascii="Verdana" w:eastAsia="Times New Roman" w:hAnsi="Verdana" w:cs="Times New Roman"/>
          <w:b/>
          <w:bCs/>
          <w:sz w:val="24"/>
          <w:szCs w:val="24"/>
          <w:lang w:val="ro-RO" w:eastAsia="ro-RO"/>
        </w:rPr>
        <w:t>SEC</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IUNEA 1:</w:t>
      </w:r>
      <w:r w:rsidRPr="004363C0">
        <w:rPr>
          <w:rFonts w:ascii="Verdana" w:eastAsia="Times New Roman" w:hAnsi="Verdana" w:cs="Times New Roman"/>
          <w:lang w:val="ro-RO" w:eastAsia="ro-RO"/>
        </w:rPr>
        <w:t xml:space="preserve"> </w:t>
      </w:r>
      <w:r w:rsidRPr="004363C0">
        <w:rPr>
          <w:rFonts w:ascii="Verdana" w:eastAsia="Times New Roman" w:hAnsi="Verdana" w:cs="Times New Roman"/>
          <w:b/>
          <w:bCs/>
          <w:sz w:val="24"/>
          <w:szCs w:val="24"/>
          <w:lang w:val="ro-RO" w:eastAsia="ro-RO"/>
        </w:rPr>
        <w:t>Drepturile avoca</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ilor</w:t>
      </w:r>
    </w:p>
    <w:p w14:paraId="2BC32B51" w14:textId="7F826DB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74" w:name="do|caIII|si1|ar28"/>
      <w:r w:rsidRPr="004363C0">
        <w:rPr>
          <w:rFonts w:ascii="Verdana" w:eastAsia="Times New Roman" w:hAnsi="Verdana" w:cs="Times New Roman"/>
          <w:b/>
          <w:bCs/>
          <w:noProof/>
          <w:color w:val="333399"/>
          <w:lang w:val="ro-RO" w:eastAsia="ro-RO"/>
        </w:rPr>
        <w:drawing>
          <wp:inline distT="0" distB="0" distL="0" distR="0" wp14:anchorId="55925301" wp14:editId="41F217A8">
            <wp:extent cx="97790" cy="97790"/>
            <wp:effectExtent l="0" t="0" r="0" b="0"/>
            <wp:docPr id="120" name="Picture 120"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28|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74"/>
      <w:r w:rsidRPr="004363C0">
        <w:rPr>
          <w:rFonts w:ascii="Verdana" w:eastAsia="Times New Roman" w:hAnsi="Verdana" w:cs="Times New Roman"/>
          <w:b/>
          <w:bCs/>
          <w:color w:val="0000AF"/>
          <w:lang w:val="ro-RO" w:eastAsia="ro-RO"/>
        </w:rPr>
        <w:t>Art. 28</w:t>
      </w:r>
    </w:p>
    <w:p w14:paraId="79617C6B" w14:textId="2AA37E8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75" w:name="do|caIII|si1|ar28|al1"/>
      <w:bookmarkEnd w:id="175"/>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 xml:space="preserve">Avocatul înscris în tabloul baroului are dreptul să asiste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să reprezinte orice persoană fizică sau juridică, în temeiul unui contract încheiat în formă scrisă, care dobânde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dată certă prin înregistrarea în registrul oficial de eviden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w:t>
      </w:r>
    </w:p>
    <w:p w14:paraId="2BEF0557" w14:textId="4847A28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76" w:name="do|caIII|si1|ar28|al2"/>
      <w:bookmarkEnd w:id="176"/>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 xml:space="preserve">Avocatul,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clientul au dreptul să renun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 la contractul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juridică sau să îl modifice de comun acord,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prevăzute de statutul profesiei. Renun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area unilaterală a clientului nu constituie cauză de exonerare pentru plata onorariului cuvenit, pentru serviciile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iale prestate,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pentru acoperirea cheltuielilor efectuate de avocat în interesul procesual al clientului.</w:t>
      </w:r>
    </w:p>
    <w:p w14:paraId="0BACA6D0" w14:textId="7372275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77" w:name="do|caIII|si1|ar29"/>
      <w:r w:rsidRPr="004363C0">
        <w:rPr>
          <w:rFonts w:ascii="Verdana" w:eastAsia="Times New Roman" w:hAnsi="Verdana" w:cs="Times New Roman"/>
          <w:b/>
          <w:bCs/>
          <w:noProof/>
          <w:color w:val="333399"/>
          <w:lang w:val="ro-RO" w:eastAsia="ro-RO"/>
        </w:rPr>
        <w:drawing>
          <wp:inline distT="0" distB="0" distL="0" distR="0" wp14:anchorId="69873EA7" wp14:editId="2C5C7E9D">
            <wp:extent cx="97790" cy="97790"/>
            <wp:effectExtent l="0" t="0" r="0" b="0"/>
            <wp:docPr id="119" name="Picture 119"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29|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77"/>
      <w:r w:rsidRPr="004363C0">
        <w:rPr>
          <w:rFonts w:ascii="Verdana" w:eastAsia="Times New Roman" w:hAnsi="Verdana" w:cs="Times New Roman"/>
          <w:b/>
          <w:bCs/>
          <w:color w:val="0000AF"/>
          <w:lang w:val="ro-RO" w:eastAsia="ro-RO"/>
        </w:rPr>
        <w:t>Art. 29</w:t>
      </w:r>
    </w:p>
    <w:p w14:paraId="7988229F" w14:textId="1FA8BDD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78" w:name="do|caIII|si1|ar29|al1"/>
      <w:bookmarkEnd w:id="178"/>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 xml:space="preserve">Avocatul are dreptul de a alege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 a fi ales în organele de conducere ale profesiei,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prevăzute în prezenta lege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în statut.</w:t>
      </w:r>
    </w:p>
    <w:p w14:paraId="76A51C47" w14:textId="5B6893D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79" w:name="do|caIII|si1|ar29|al2"/>
      <w:bookmarkEnd w:id="179"/>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Nu pot face parte din organele de conducere ale profesiei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 care au datorii scadente la taxele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contribu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stabilite pentru formarea bugetului U.N.B.R.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al baroului,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 fondurilor Casei de Asigurări 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din România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ale filialelor.</w:t>
      </w:r>
    </w:p>
    <w:p w14:paraId="373ACD00" w14:textId="5258F29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80" w:name="do|caIII|si1|ar30"/>
      <w:r w:rsidRPr="004363C0">
        <w:rPr>
          <w:rFonts w:ascii="Verdana" w:eastAsia="Times New Roman" w:hAnsi="Verdana" w:cs="Times New Roman"/>
          <w:b/>
          <w:bCs/>
          <w:noProof/>
          <w:color w:val="333399"/>
          <w:lang w:val="ro-RO" w:eastAsia="ro-RO"/>
        </w:rPr>
        <w:drawing>
          <wp:inline distT="0" distB="0" distL="0" distR="0" wp14:anchorId="047B7F16" wp14:editId="1CC87C65">
            <wp:extent cx="97790" cy="97790"/>
            <wp:effectExtent l="0" t="0" r="0" b="0"/>
            <wp:docPr id="118" name="Picture 118"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30|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80"/>
      <w:r w:rsidRPr="004363C0">
        <w:rPr>
          <w:rFonts w:ascii="Verdana" w:eastAsia="Times New Roman" w:hAnsi="Verdana" w:cs="Times New Roman"/>
          <w:b/>
          <w:bCs/>
          <w:color w:val="0000AF"/>
          <w:lang w:val="ro-RO" w:eastAsia="ro-RO"/>
        </w:rPr>
        <w:t>Art. 30</w:t>
      </w:r>
    </w:p>
    <w:p w14:paraId="65D7408E" w14:textId="583622D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81" w:name="do|caIII|si1|ar30|al1"/>
      <w:bookmarkEnd w:id="181"/>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 xml:space="preserve">Pentru activitatea sa profesională avocatul are dreptul la onorariu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la acoperirea tuturor cheltuielilor făcute în interesul procesual al clientului său.</w:t>
      </w:r>
    </w:p>
    <w:p w14:paraId="0DD47356" w14:textId="055D34E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82" w:name="do|caIII|si1|ar30|al2"/>
      <w:bookmarkEnd w:id="182"/>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Activitatea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urată de avocat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legii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ale Statutului profesiei de avocat, indiferent de forma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modalitatea de exercitare a profesiei, care generează venituri profesionale, nu poate fi reconsiderată ca activitate dependentă în conformitate cu prevederile din Codul fiscal.</w:t>
      </w:r>
    </w:p>
    <w:p w14:paraId="2A59655D" w14:textId="1AA520B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83" w:name="do|caIII|si1|ar30|al3"/>
      <w:bookmarkEnd w:id="183"/>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pot conveni cu clien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onorarii superioare celor stabilite în tabloul onorariilor minimale adoptat de Consiliul U.N.B.R.</w:t>
      </w:r>
    </w:p>
    <w:p w14:paraId="42926053" w14:textId="72D1DC8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84" w:name="do|caIII|si1|ar30|al4"/>
      <w:bookmarkEnd w:id="184"/>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În acest scop, avocatul poate să î</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deschidă un cont bancar pentru încasarea onorariilor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altul pentru depunerea sumelor primite de la client pentru cheltuieli procesuale în interesul acestuia. Modul de administrare a sumelor predate de client avocatului, pentru cheltuieli procesuale în interesul său, va fi stabilit prin conven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ia dintre avocat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client,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prevăzute de statutul profesiei.</w:t>
      </w:r>
    </w:p>
    <w:p w14:paraId="04862B32" w14:textId="2F6D11A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85" w:name="do|caIII|si1|ar30|al5"/>
      <w:bookmarkEnd w:id="185"/>
      <w:r w:rsidRPr="004363C0">
        <w:rPr>
          <w:rFonts w:ascii="Verdana" w:eastAsia="Times New Roman" w:hAnsi="Verdana" w:cs="Times New Roman"/>
          <w:b/>
          <w:bCs/>
          <w:color w:val="008F00"/>
          <w:lang w:val="ro-RO" w:eastAsia="ro-RO"/>
        </w:rPr>
        <w:t>(5)</w:t>
      </w:r>
      <w:r w:rsidRPr="004363C0">
        <w:rPr>
          <w:rFonts w:ascii="Verdana" w:eastAsia="Times New Roman" w:hAnsi="Verdana" w:cs="Times New Roman"/>
          <w:lang w:val="ro-RO" w:eastAsia="ro-RO"/>
        </w:rPr>
        <w:t>Contractul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juridică, legal încheiat, este titlu executoriu. Învestirea cu formulă executorie este de competen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judecătoriei în a cărei rază teritorială se află sediul profesional al avocatului. Restan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ele din onorarii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alte cheltuieli efectuate de avocat în interesul procesual al clientului său se recuperează potrivit dispozi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statutului profesiei.</w:t>
      </w:r>
    </w:p>
    <w:p w14:paraId="2A33C4E1" w14:textId="09915DF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86" w:name="do|caIII|si1|ar31"/>
      <w:r w:rsidRPr="004363C0">
        <w:rPr>
          <w:rFonts w:ascii="Verdana" w:eastAsia="Times New Roman" w:hAnsi="Verdana" w:cs="Times New Roman"/>
          <w:b/>
          <w:bCs/>
          <w:noProof/>
          <w:color w:val="333399"/>
          <w:lang w:val="ro-RO" w:eastAsia="ro-RO"/>
        </w:rPr>
        <w:drawing>
          <wp:inline distT="0" distB="0" distL="0" distR="0" wp14:anchorId="10C7307C" wp14:editId="676ADC46">
            <wp:extent cx="97790" cy="97790"/>
            <wp:effectExtent l="0" t="0" r="0" b="0"/>
            <wp:docPr id="117" name="Picture 117"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3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86"/>
      <w:r w:rsidRPr="004363C0">
        <w:rPr>
          <w:rFonts w:ascii="Verdana" w:eastAsia="Times New Roman" w:hAnsi="Verdana" w:cs="Times New Roman"/>
          <w:b/>
          <w:bCs/>
          <w:color w:val="0000AF"/>
          <w:lang w:val="ro-RO" w:eastAsia="ro-RO"/>
        </w:rPr>
        <w:t>Art. 31</w:t>
      </w:r>
    </w:p>
    <w:p w14:paraId="1F14A98E" w14:textId="02084E5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87" w:name="do|caIII|si1|ar31|pa1"/>
      <w:bookmarkEnd w:id="187"/>
      <w:r w:rsidRPr="004363C0">
        <w:rPr>
          <w:rFonts w:ascii="Verdana" w:eastAsia="Times New Roman" w:hAnsi="Verdana" w:cs="Times New Roman"/>
          <w:lang w:val="ro-RO" w:eastAsia="ro-RO"/>
        </w:rPr>
        <w:t>Contesta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reclama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privind onorariile se solu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ionează de decanul baroului. Decizia decanului poate fi atacată la consiliul baroului, a cărui hotărâre este definitivă.</w:t>
      </w:r>
    </w:p>
    <w:p w14:paraId="76B980CD" w14:textId="3B9F7F3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88" w:name="do|caIII|si1|ar32"/>
      <w:r w:rsidRPr="004363C0">
        <w:rPr>
          <w:rFonts w:ascii="Verdana" w:eastAsia="Times New Roman" w:hAnsi="Verdana" w:cs="Times New Roman"/>
          <w:b/>
          <w:bCs/>
          <w:noProof/>
          <w:color w:val="333399"/>
          <w:lang w:val="ro-RO" w:eastAsia="ro-RO"/>
        </w:rPr>
        <w:drawing>
          <wp:inline distT="0" distB="0" distL="0" distR="0" wp14:anchorId="449BAF15" wp14:editId="7A8AD878">
            <wp:extent cx="97790" cy="97790"/>
            <wp:effectExtent l="0" t="0" r="0" b="0"/>
            <wp:docPr id="116" name="Picture 116"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3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88"/>
      <w:r w:rsidRPr="004363C0">
        <w:rPr>
          <w:rFonts w:ascii="Verdana" w:eastAsia="Times New Roman" w:hAnsi="Verdana" w:cs="Times New Roman"/>
          <w:b/>
          <w:bCs/>
          <w:color w:val="0000AF"/>
          <w:lang w:val="ro-RO" w:eastAsia="ro-RO"/>
        </w:rPr>
        <w:t>Art. 32</w:t>
      </w:r>
    </w:p>
    <w:p w14:paraId="458F3EF8" w14:textId="737420F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89" w:name="do|caIII|si1|ar32|al1"/>
      <w:bookmarkEnd w:id="189"/>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au propriul sistem de asigurări sociale.</w:t>
      </w:r>
    </w:p>
    <w:p w14:paraId="236F8BBC" w14:textId="22DF0B0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90" w:name="do|caIII|si1|ar32|al2"/>
      <w:bookmarkEnd w:id="190"/>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Sistemul de asigurări sociale al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este reglementat prin lege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se bazează pe contribu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ia acestora,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pe alte surse prevăzute de lege ori de Statutul Casei de Asigurări 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w:t>
      </w:r>
    </w:p>
    <w:p w14:paraId="09506465"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91" w:name="do|caIII|si1|ar32|al3"/>
      <w:bookmarkEnd w:id="191"/>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Timpul servit în avocatură este considerat vechime în muncă.</w:t>
      </w:r>
    </w:p>
    <w:p w14:paraId="6C2839E6" w14:textId="73A6695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92" w:name="do|caIII|si1|ar32|al4"/>
      <w:bookmarkEnd w:id="192"/>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Avocatul are dreptul la recuperarea capacită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de muncă,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prevăzute de Statutul profesiei de avocat.</w:t>
      </w:r>
    </w:p>
    <w:p w14:paraId="5E422A22" w14:textId="3E84B3D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93" w:name="do|caIII|si1|ar33"/>
      <w:r w:rsidRPr="004363C0">
        <w:rPr>
          <w:rFonts w:ascii="Verdana" w:eastAsia="Times New Roman" w:hAnsi="Verdana" w:cs="Times New Roman"/>
          <w:b/>
          <w:bCs/>
          <w:noProof/>
          <w:color w:val="333399"/>
          <w:lang w:val="ro-RO" w:eastAsia="ro-RO"/>
        </w:rPr>
        <w:drawing>
          <wp:inline distT="0" distB="0" distL="0" distR="0" wp14:anchorId="23988EA6" wp14:editId="11171B73">
            <wp:extent cx="97790" cy="97790"/>
            <wp:effectExtent l="0" t="0" r="0" b="0"/>
            <wp:docPr id="115" name="Picture 115"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33|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93"/>
      <w:r w:rsidRPr="004363C0">
        <w:rPr>
          <w:rFonts w:ascii="Verdana" w:eastAsia="Times New Roman" w:hAnsi="Verdana" w:cs="Times New Roman"/>
          <w:b/>
          <w:bCs/>
          <w:color w:val="0000AF"/>
          <w:lang w:val="ro-RO" w:eastAsia="ro-RO"/>
        </w:rPr>
        <w:t>Art. 33</w:t>
      </w:r>
    </w:p>
    <w:p w14:paraId="2B5744AD" w14:textId="5AB20F3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94" w:name="do|caIII|si1|ar33|pa1"/>
      <w:bookmarkEnd w:id="194"/>
      <w:r w:rsidRPr="004363C0">
        <w:rPr>
          <w:rFonts w:ascii="Verdana" w:eastAsia="Times New Roman" w:hAnsi="Verdana" w:cs="Times New Roman"/>
          <w:lang w:val="ro-RO" w:eastAsia="ro-RO"/>
        </w:rPr>
        <w:t>Constituie vechime în profesia de avocat perioada în care avocatul a exercitat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de judecător, procuror, notar, a îndeplinit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 de specialitate juridică în aparatul </w:t>
      </w:r>
      <w:r w:rsidRPr="004363C0">
        <w:rPr>
          <w:rFonts w:ascii="Verdana" w:eastAsia="Times New Roman" w:hAnsi="Verdana" w:cs="Times New Roman"/>
          <w:lang w:val="ro-RO" w:eastAsia="ro-RO"/>
        </w:rPr>
        <w:lastRenderedPageBreak/>
        <w:t>Parlamentului, Administra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 Preziden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iale, Guvernului, Cur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Constitu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ionale, Avocatului Poporului, Cur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 de Conturi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Consiliului Legislativ,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perioada în care acesta a fost suspendat din profesie în vederea exercitării unei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de demnitate publică sau a unei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asimilate cu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de demnitate publică.</w:t>
      </w:r>
    </w:p>
    <w:p w14:paraId="4DF27105" w14:textId="5C65EBD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95" w:name="do|caIII|si1|ar34"/>
      <w:r w:rsidRPr="004363C0">
        <w:rPr>
          <w:rFonts w:ascii="Verdana" w:eastAsia="Times New Roman" w:hAnsi="Verdana" w:cs="Times New Roman"/>
          <w:b/>
          <w:bCs/>
          <w:noProof/>
          <w:color w:val="333399"/>
          <w:lang w:val="ro-RO" w:eastAsia="ro-RO"/>
        </w:rPr>
        <w:drawing>
          <wp:inline distT="0" distB="0" distL="0" distR="0" wp14:anchorId="2EA53DDD" wp14:editId="082DB42E">
            <wp:extent cx="97790" cy="97790"/>
            <wp:effectExtent l="0" t="0" r="0" b="0"/>
            <wp:docPr id="114" name="Picture 114"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34|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95"/>
      <w:r w:rsidRPr="004363C0">
        <w:rPr>
          <w:rFonts w:ascii="Verdana" w:eastAsia="Times New Roman" w:hAnsi="Verdana" w:cs="Times New Roman"/>
          <w:b/>
          <w:bCs/>
          <w:color w:val="0000AF"/>
          <w:lang w:val="ro-RO" w:eastAsia="ro-RO"/>
        </w:rPr>
        <w:t>Art. 34</w:t>
      </w:r>
    </w:p>
    <w:p w14:paraId="68E6B44A" w14:textId="7D2561E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96" w:name="do|caIII|si1|ar34|al1"/>
      <w:bookmarkEnd w:id="196"/>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 xml:space="preserve">Pentru asigurarea secretului profesional, actele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lucrările cu caracter profesional aflate asupra avocatului sau în cabinetul său sunt inviolabile. Perchezi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ionarea avocatului, a domiciliului ori a cabinetului său sau ridicarea de înscrisuri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bunuri nu poate fi făcută decât de procuror, în baza unui mandat emis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legii.</w:t>
      </w:r>
    </w:p>
    <w:p w14:paraId="759F752A" w14:textId="5AA7E11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97" w:name="do|caIII|si1|ar34|al2"/>
      <w:r w:rsidRPr="004363C0">
        <w:rPr>
          <w:rFonts w:ascii="Verdana" w:eastAsia="Times New Roman" w:hAnsi="Verdana" w:cs="Times New Roman"/>
          <w:b/>
          <w:bCs/>
          <w:noProof/>
          <w:color w:val="333399"/>
          <w:lang w:val="ro-RO" w:eastAsia="ro-RO"/>
        </w:rPr>
        <w:drawing>
          <wp:inline distT="0" distB="0" distL="0" distR="0" wp14:anchorId="14430CAC" wp14:editId="50EA14EE">
            <wp:extent cx="97790" cy="97790"/>
            <wp:effectExtent l="0" t="0" r="0" b="0"/>
            <wp:docPr id="113" name="Picture 113"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34|al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197"/>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 xml:space="preserve">Sunt exceptate de la măsura ridicării de înscrisuri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 la măsura confiscării:</w:t>
      </w:r>
    </w:p>
    <w:p w14:paraId="015EB6E3" w14:textId="6AA4ABF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98" w:name="do|caIII|si1|ar34|al2|lia"/>
      <w:bookmarkEnd w:id="198"/>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înscrisurile care con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in comunicări între avocat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clientul său;</w:t>
      </w:r>
    </w:p>
    <w:p w14:paraId="299AC1DD" w14:textId="5109EC7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199" w:name="do|caIII|si1|ar34|al2|lib"/>
      <w:bookmarkEnd w:id="199"/>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înscrisurile care con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 consemnări efectuate de către avocat cu privire la aspecte referitoare la apărarea unui client.</w:t>
      </w:r>
    </w:p>
    <w:p w14:paraId="310BF2E2" w14:textId="1B7974B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00" w:name="do|caIII|si1|ar34|al3"/>
      <w:bookmarkEnd w:id="200"/>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 xml:space="preserve">Nu vor putea fi ascultate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înregistrate, cu niciun fel de mijloace tehnice, convorbirile telefonice ale avocatului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nici nu va putea fi interceptată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înregistrată coresponden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sa cu caracter profesional, decât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cu procedura prevăzute de lege.</w:t>
      </w:r>
    </w:p>
    <w:p w14:paraId="3271A4E7" w14:textId="2C70806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01" w:name="do|caIII|si1|ar34|al4"/>
      <w:bookmarkEnd w:id="201"/>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 xml:space="preserve">Raportul dintre avocat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persoana pe care o asistă sau o reprezintă nu poate forma obiectul supravegherii tehnice decât dacă există date că avocatul săvâr</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ori pregăte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săvâr</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irea unei infrac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iuni dintre cele prevăzute în art. 139 alin. (2) din Codul de procedură penală. Dacă pe parcursul sau după executarea măsurii rezultă că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ile de supraveghere tehnică au vizat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raporturile dintre avocat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suspectul ori inculpatul pe care acesta îl apără, probele ob</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inute nu pot fi folosite în cadrul niciunui proces penal, urmând a fi distruse, de îndată, de către procuror. Judecătorul care a dispus măsura este informat, de îndată, de către procuror. Judecătorul dispune informarea avocatului.</w:t>
      </w:r>
    </w:p>
    <w:p w14:paraId="4CCFF71D" w14:textId="65C8C72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02" w:name="do|caIII|si1|ar35"/>
      <w:r w:rsidRPr="004363C0">
        <w:rPr>
          <w:rFonts w:ascii="Verdana" w:eastAsia="Times New Roman" w:hAnsi="Verdana" w:cs="Times New Roman"/>
          <w:b/>
          <w:bCs/>
          <w:noProof/>
          <w:color w:val="333399"/>
          <w:lang w:val="ro-RO" w:eastAsia="ro-RO"/>
        </w:rPr>
        <w:drawing>
          <wp:inline distT="0" distB="0" distL="0" distR="0" wp14:anchorId="6B49DD9A" wp14:editId="1CD656B3">
            <wp:extent cx="97790" cy="97790"/>
            <wp:effectExtent l="0" t="0" r="0" b="0"/>
            <wp:docPr id="112" name="Picture 112"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35|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02"/>
      <w:r w:rsidRPr="004363C0">
        <w:rPr>
          <w:rFonts w:ascii="Verdana" w:eastAsia="Times New Roman" w:hAnsi="Verdana" w:cs="Times New Roman"/>
          <w:b/>
          <w:bCs/>
          <w:color w:val="0000AF"/>
          <w:lang w:val="ro-RO" w:eastAsia="ro-RO"/>
        </w:rPr>
        <w:t>Art. 35</w:t>
      </w:r>
    </w:p>
    <w:p w14:paraId="6147F6C7" w14:textId="0C8E55D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03" w:name="do|caIII|si1|ar35|al1"/>
      <w:bookmarkEnd w:id="203"/>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 xml:space="preserve">Contactul dintre avocat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clientul său nu poate fi stânjenit sau controlat, direct sau indirect, de niciun organ al statului.</w:t>
      </w:r>
    </w:p>
    <w:p w14:paraId="20D30D5B" w14:textId="2D44C80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04" w:name="do|caIII|si1|ar35|al2"/>
      <w:bookmarkEnd w:id="204"/>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În cazul în care clientul se află în stare de arest sau deten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 administra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locului de arest ori deten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 are obliga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de a lua măsurile necesare pentru respectarea drepturilor prevăzute la alin. (1).</w:t>
      </w:r>
    </w:p>
    <w:p w14:paraId="5BB42676" w14:textId="4A46343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05" w:name="do|caIII|si1|ar36"/>
      <w:r w:rsidRPr="004363C0">
        <w:rPr>
          <w:rFonts w:ascii="Verdana" w:eastAsia="Times New Roman" w:hAnsi="Verdana" w:cs="Times New Roman"/>
          <w:b/>
          <w:bCs/>
          <w:noProof/>
          <w:color w:val="333399"/>
          <w:lang w:val="ro-RO" w:eastAsia="ro-RO"/>
        </w:rPr>
        <w:drawing>
          <wp:inline distT="0" distB="0" distL="0" distR="0" wp14:anchorId="0BC742DA" wp14:editId="7FF738AD">
            <wp:extent cx="97790" cy="97790"/>
            <wp:effectExtent l="0" t="0" r="0" b="0"/>
            <wp:docPr id="111" name="Picture 111"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36|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05"/>
      <w:r w:rsidRPr="004363C0">
        <w:rPr>
          <w:rFonts w:ascii="Verdana" w:eastAsia="Times New Roman" w:hAnsi="Verdana" w:cs="Times New Roman"/>
          <w:b/>
          <w:bCs/>
          <w:color w:val="0000AF"/>
          <w:lang w:val="ro-RO" w:eastAsia="ro-RO"/>
        </w:rPr>
        <w:t>Art. 36</w:t>
      </w:r>
    </w:p>
    <w:p w14:paraId="293464DF" w14:textId="16EFFFE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06" w:name="do|caIII|si1|ar36|pa1"/>
      <w:bookmarkEnd w:id="206"/>
      <w:r w:rsidRPr="004363C0">
        <w:rPr>
          <w:rFonts w:ascii="Verdana" w:eastAsia="Times New Roman" w:hAnsi="Verdana" w:cs="Times New Roman"/>
          <w:lang w:val="ro-RO" w:eastAsia="ro-RO"/>
        </w:rPr>
        <w:t xml:space="preserve">Avocatul care profesează individual, cabinetele asociate, societatea civilă profesională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societatea profesională cu răspundere limitată au dreptul la sediu profesional în circumscrip</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baroului în care sunt înscri</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la sedii secundare în alt barou din </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ară sau din străinătate unde sunt lua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în eviden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w:t>
      </w:r>
    </w:p>
    <w:p w14:paraId="5A0E76FB" w14:textId="1F13F1B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07" w:name="do|caIII|si1|ar37"/>
      <w:r w:rsidRPr="004363C0">
        <w:rPr>
          <w:rFonts w:ascii="Verdana" w:eastAsia="Times New Roman" w:hAnsi="Verdana" w:cs="Times New Roman"/>
          <w:b/>
          <w:bCs/>
          <w:noProof/>
          <w:color w:val="333399"/>
          <w:lang w:val="ro-RO" w:eastAsia="ro-RO"/>
        </w:rPr>
        <w:drawing>
          <wp:inline distT="0" distB="0" distL="0" distR="0" wp14:anchorId="765C59DE" wp14:editId="5D2993B2">
            <wp:extent cx="97790" cy="97790"/>
            <wp:effectExtent l="0" t="0" r="0" b="0"/>
            <wp:docPr id="110" name="Picture 110"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37|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07"/>
      <w:r w:rsidRPr="004363C0">
        <w:rPr>
          <w:rFonts w:ascii="Verdana" w:eastAsia="Times New Roman" w:hAnsi="Verdana" w:cs="Times New Roman"/>
          <w:b/>
          <w:bCs/>
          <w:color w:val="0000AF"/>
          <w:lang w:val="ro-RO" w:eastAsia="ro-RO"/>
        </w:rPr>
        <w:t>Art. 37</w:t>
      </w:r>
    </w:p>
    <w:p w14:paraId="77F76F52" w14:textId="49B0BC8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08" w:name="do|caIII|si1|ar37|pa1"/>
      <w:bookmarkEnd w:id="208"/>
      <w:r w:rsidRPr="004363C0">
        <w:rPr>
          <w:rFonts w:ascii="Verdana" w:eastAsia="Times New Roman" w:hAnsi="Verdana" w:cs="Times New Roman"/>
          <w:lang w:val="ro-RO" w:eastAsia="ro-RO"/>
        </w:rPr>
        <w:t>Ministerul Justi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 este obligat să asigure spa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necesare în vederea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urării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în sediul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elor judecătore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w:t>
      </w:r>
    </w:p>
    <w:p w14:paraId="6A768B75" w14:textId="129DF38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09" w:name="do|caIII|si1|ar38"/>
      <w:r w:rsidRPr="004363C0">
        <w:rPr>
          <w:rFonts w:ascii="Verdana" w:eastAsia="Times New Roman" w:hAnsi="Verdana" w:cs="Times New Roman"/>
          <w:b/>
          <w:bCs/>
          <w:noProof/>
          <w:color w:val="333399"/>
          <w:lang w:val="ro-RO" w:eastAsia="ro-RO"/>
        </w:rPr>
        <w:drawing>
          <wp:inline distT="0" distB="0" distL="0" distR="0" wp14:anchorId="4FF08E16" wp14:editId="6CDDC365">
            <wp:extent cx="97790" cy="97790"/>
            <wp:effectExtent l="0" t="0" r="0" b="0"/>
            <wp:docPr id="109" name="Picture 109"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38|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09"/>
      <w:r w:rsidRPr="004363C0">
        <w:rPr>
          <w:rFonts w:ascii="Verdana" w:eastAsia="Times New Roman" w:hAnsi="Verdana" w:cs="Times New Roman"/>
          <w:b/>
          <w:bCs/>
          <w:color w:val="0000AF"/>
          <w:lang w:val="ro-RO" w:eastAsia="ro-RO"/>
        </w:rPr>
        <w:t>Art. 38</w:t>
      </w:r>
    </w:p>
    <w:p w14:paraId="60D0EC48" w14:textId="77DDF1B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10" w:name="do|caIII|si1|ar38|al1"/>
      <w:bookmarkEnd w:id="210"/>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În exercitarea profesiei,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sunt parteneri indispensabili ai justi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 ocroti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de lege, fără a putea fi asimila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ionarilor publici, cu excep</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situa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în care atestă identitatea păr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a con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inutului sau datei unui act.</w:t>
      </w:r>
    </w:p>
    <w:p w14:paraId="4A056BC2" w14:textId="7852E3E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11" w:name="do|caIII|si1|ar38|al2"/>
      <w:bookmarkEnd w:id="211"/>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 xml:space="preserve">Avocatul este obligat să respecte solemnitatea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de judecată, să nu folosească cuvinte sau expresii de natură a aduce atingere demnită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judecătorului, procurorului, altor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păr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sau reprezentan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acestora în proces.</w:t>
      </w:r>
    </w:p>
    <w:p w14:paraId="4D03D701" w14:textId="2B78D9C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12" w:name="do|caIII|si1|ar38|al3"/>
      <w:bookmarkEnd w:id="212"/>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Avocatul nu răspunde penal pentru sus</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inerile făcute oral sau în scris, în forma adecvată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cu respectarea prevederilor alin. (2), în fa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elor de judecată, a organelor de urmărire penală sau a altor organe administrative de jurisdic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nici dacă sunt în legătură cu consulta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oferite justi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iabililor ori cu formularea apărării în acea cauză ori pentru sus</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inerile făcute în cadrul consulta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verbale sau consulta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scrise acordate clien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dacă ele sunt făcute cu respectarea normelor de deontologie profesională.</w:t>
      </w:r>
    </w:p>
    <w:p w14:paraId="275C1FED" w14:textId="30ADB0E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13" w:name="do|caIII|si1|ar38|al4"/>
      <w:bookmarkEnd w:id="213"/>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 xml:space="preserve">Nerespectarea de către avocat a prevederilor alin. (2)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(3) constituie abatere disciplinară gravă. Răspunderea disciplinară nu exclude răspunderea penală sau civilă.</w:t>
      </w:r>
    </w:p>
    <w:p w14:paraId="1441836B" w14:textId="76904DA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14" w:name="do|caIII|si1|ar38|al5"/>
      <w:bookmarkEnd w:id="214"/>
      <w:r w:rsidRPr="004363C0">
        <w:rPr>
          <w:rFonts w:ascii="Verdana" w:eastAsia="Times New Roman" w:hAnsi="Verdana" w:cs="Times New Roman"/>
          <w:b/>
          <w:bCs/>
          <w:color w:val="008F00"/>
          <w:lang w:val="ro-RO" w:eastAsia="ro-RO"/>
        </w:rPr>
        <w:lastRenderedPageBreak/>
        <w:t>(5)</w:t>
      </w:r>
      <w:r w:rsidRPr="004363C0">
        <w:rPr>
          <w:rFonts w:ascii="Verdana" w:eastAsia="Times New Roman" w:hAnsi="Verdana" w:cs="Times New Roman"/>
          <w:lang w:val="ro-RO" w:eastAsia="ro-RO"/>
        </w:rPr>
        <w:t xml:space="preserve">Nu constituie abatere disciplinară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nici nu pot atrage alte forme de răspundere juridică a avocatului opiniile juridice ale acestuia, exercitarea drepturilor, îndeplinirea obliga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iilor prevăzute de lege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folosirea mijloacelor legale pentru pregătirea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realizarea efectivă a apărării libertă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drepturilor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intereselor legitime ale clien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săi.</w:t>
      </w:r>
    </w:p>
    <w:p w14:paraId="305B5BD1" w14:textId="7A7E1EC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15" w:name="do|caIII|si2"/>
      <w:r w:rsidRPr="004363C0">
        <w:rPr>
          <w:rFonts w:ascii="Verdana" w:eastAsia="Times New Roman" w:hAnsi="Verdana" w:cs="Times New Roman"/>
          <w:b/>
          <w:bCs/>
          <w:noProof/>
          <w:color w:val="333399"/>
          <w:lang w:val="ro-RO" w:eastAsia="ro-RO"/>
        </w:rPr>
        <w:drawing>
          <wp:inline distT="0" distB="0" distL="0" distR="0" wp14:anchorId="5A87C652" wp14:editId="4909E537">
            <wp:extent cx="97790" cy="97790"/>
            <wp:effectExtent l="0" t="0" r="0" b="0"/>
            <wp:docPr id="108" name="Picture 108"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15"/>
      <w:r w:rsidRPr="004363C0">
        <w:rPr>
          <w:rFonts w:ascii="Verdana" w:eastAsia="Times New Roman" w:hAnsi="Verdana" w:cs="Times New Roman"/>
          <w:b/>
          <w:bCs/>
          <w:sz w:val="24"/>
          <w:szCs w:val="24"/>
          <w:lang w:val="ro-RO" w:eastAsia="ro-RO"/>
        </w:rPr>
        <w:t>SEC</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IUNEA 2:</w:t>
      </w:r>
      <w:r w:rsidRPr="004363C0">
        <w:rPr>
          <w:rFonts w:ascii="Verdana" w:eastAsia="Times New Roman" w:hAnsi="Verdana" w:cs="Times New Roman"/>
          <w:lang w:val="ro-RO" w:eastAsia="ro-RO"/>
        </w:rPr>
        <w:t xml:space="preserve"> </w:t>
      </w:r>
      <w:r w:rsidRPr="004363C0">
        <w:rPr>
          <w:rFonts w:ascii="Verdana" w:eastAsia="Times New Roman" w:hAnsi="Verdana" w:cs="Times New Roman"/>
          <w:b/>
          <w:bCs/>
          <w:sz w:val="24"/>
          <w:szCs w:val="24"/>
          <w:lang w:val="ro-RO" w:eastAsia="ro-RO"/>
        </w:rPr>
        <w:t>Îndatoririle avoca</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ilor</w:t>
      </w:r>
    </w:p>
    <w:p w14:paraId="3BDE2064" w14:textId="11560C8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16" w:name="do|caIII|si2|ar39"/>
      <w:r w:rsidRPr="004363C0">
        <w:rPr>
          <w:rFonts w:ascii="Verdana" w:eastAsia="Times New Roman" w:hAnsi="Verdana" w:cs="Times New Roman"/>
          <w:b/>
          <w:bCs/>
          <w:noProof/>
          <w:color w:val="333399"/>
          <w:lang w:val="ro-RO" w:eastAsia="ro-RO"/>
        </w:rPr>
        <w:drawing>
          <wp:inline distT="0" distB="0" distL="0" distR="0" wp14:anchorId="25D019F2" wp14:editId="0DABC29F">
            <wp:extent cx="97790" cy="97790"/>
            <wp:effectExtent l="0" t="0" r="0" b="0"/>
            <wp:docPr id="107" name="Picture 107"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39|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16"/>
      <w:r w:rsidRPr="004363C0">
        <w:rPr>
          <w:rFonts w:ascii="Verdana" w:eastAsia="Times New Roman" w:hAnsi="Verdana" w:cs="Times New Roman"/>
          <w:b/>
          <w:bCs/>
          <w:color w:val="0000AF"/>
          <w:lang w:val="ro-RO" w:eastAsia="ro-RO"/>
        </w:rPr>
        <w:t>Art. 39</w:t>
      </w:r>
    </w:p>
    <w:p w14:paraId="538D7066" w14:textId="3CBA2C9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17" w:name="do|caIII|si2|ar39|al1"/>
      <w:bookmarkEnd w:id="217"/>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Avocatul este dator să studieze temeinic cauzele care i-au fost încredin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ate, angajate sau din oficiu, să se prezinte la fiecare termen la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ele de judecată sau la organele de urmărire penală ori la alte institu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conform mandatului încredin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at, să manifeste con</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tiinciozitate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probitate profesională, să pledeze cu demnitate fa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de judecători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 păr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ile din proces, să depună concluzii scrise sau note de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ori de câte ori natura sau dificultatea cauzei cere aceasta ori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de judecată dispune în acest sens. Nerespectarea imputabilă a acestor îndatoriri profesionale constituie abatere disciplinară.</w:t>
      </w:r>
    </w:p>
    <w:p w14:paraId="741DCB40" w14:textId="2A83F98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18" w:name="do|caIII|si2|ar39|al2"/>
      <w:bookmarkEnd w:id="218"/>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Avocatul este obligat să depună toată diligen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pentru apărarea drepturilor, libertă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intereselor legitime ale clien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să uzeze de mijloacele prevăzute de lege, pe care le consideră favorabile acestora.</w:t>
      </w:r>
    </w:p>
    <w:p w14:paraId="360B3A0E" w14:textId="63E6AC5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19" w:name="do|caIII|si2|ar39|al3"/>
      <w:bookmarkEnd w:id="219"/>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Avocatul este obligat să se ab</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ină de la asistarea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sfătuirea unui client în realizarea de către acesta de acte sau fapte ce ar putea constitui infrac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iuni.</w:t>
      </w:r>
    </w:p>
    <w:p w14:paraId="67BF02D3" w14:textId="00195B8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20" w:name="do|caIII|si2|ar39|al4"/>
      <w:bookmarkEnd w:id="220"/>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Avocatul este îndreptă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it să se retragă imediat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să renun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e la asistarea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reprezentarea clientului în cazul în care 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iunile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scopurile acestuia, aparent legale la începutul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ei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i/sau al reprezentării, se dovedesc, pe parcursul acesteia, ca fiind infrac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ionale.</w:t>
      </w:r>
    </w:p>
    <w:p w14:paraId="25DC4D64" w14:textId="48D5B84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21" w:name="do|caIII|si2|ar40"/>
      <w:r w:rsidRPr="004363C0">
        <w:rPr>
          <w:rFonts w:ascii="Verdana" w:eastAsia="Times New Roman" w:hAnsi="Verdana" w:cs="Times New Roman"/>
          <w:b/>
          <w:bCs/>
          <w:noProof/>
          <w:color w:val="333399"/>
          <w:lang w:val="ro-RO" w:eastAsia="ro-RO"/>
        </w:rPr>
        <w:drawing>
          <wp:inline distT="0" distB="0" distL="0" distR="0" wp14:anchorId="3B8030CE" wp14:editId="3747640B">
            <wp:extent cx="97790" cy="97790"/>
            <wp:effectExtent l="0" t="0" r="0" b="0"/>
            <wp:docPr id="106" name="Picture 106"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0|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21"/>
      <w:r w:rsidRPr="004363C0">
        <w:rPr>
          <w:rFonts w:ascii="Verdana" w:eastAsia="Times New Roman" w:hAnsi="Verdana" w:cs="Times New Roman"/>
          <w:b/>
          <w:bCs/>
          <w:color w:val="0000AF"/>
          <w:lang w:val="ro-RO" w:eastAsia="ro-RO"/>
        </w:rPr>
        <w:t>Art. 40</w:t>
      </w:r>
    </w:p>
    <w:p w14:paraId="0F91CF05" w14:textId="5CCA542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22" w:name="do|caIII|si2|ar40|pa1"/>
      <w:bookmarkEnd w:id="222"/>
      <w:r w:rsidRPr="004363C0">
        <w:rPr>
          <w:rFonts w:ascii="Verdana" w:eastAsia="Times New Roman" w:hAnsi="Verdana" w:cs="Times New Roman"/>
          <w:lang w:val="ro-RO" w:eastAsia="ro-RO"/>
        </w:rPr>
        <w:t>Avocatul este obligat să acorde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juridică în cauzele în care a fost desemnat din oficiu sau gratuit de către barou.</w:t>
      </w:r>
    </w:p>
    <w:p w14:paraId="67BFB68D" w14:textId="56733E5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23" w:name="do|caIII|si2|ar41"/>
      <w:r w:rsidRPr="004363C0">
        <w:rPr>
          <w:rFonts w:ascii="Verdana" w:eastAsia="Times New Roman" w:hAnsi="Verdana" w:cs="Times New Roman"/>
          <w:b/>
          <w:bCs/>
          <w:noProof/>
          <w:color w:val="333399"/>
          <w:lang w:val="ro-RO" w:eastAsia="ro-RO"/>
        </w:rPr>
        <w:drawing>
          <wp:inline distT="0" distB="0" distL="0" distR="0" wp14:anchorId="3FDD2B26" wp14:editId="4C93A023">
            <wp:extent cx="97790" cy="97790"/>
            <wp:effectExtent l="0" t="0" r="0" b="0"/>
            <wp:docPr id="105" name="Picture 105"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23"/>
      <w:r w:rsidRPr="004363C0">
        <w:rPr>
          <w:rFonts w:ascii="Verdana" w:eastAsia="Times New Roman" w:hAnsi="Verdana" w:cs="Times New Roman"/>
          <w:b/>
          <w:bCs/>
          <w:color w:val="0000AF"/>
          <w:lang w:val="ro-RO" w:eastAsia="ro-RO"/>
        </w:rPr>
        <w:t>Art. 41</w:t>
      </w:r>
    </w:p>
    <w:p w14:paraId="40CB20DB" w14:textId="19DF6D8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24" w:name="do|caIII|si2|ar41|pa1"/>
      <w:bookmarkEnd w:id="224"/>
      <w:r w:rsidRPr="004363C0">
        <w:rPr>
          <w:rFonts w:ascii="Verdana" w:eastAsia="Times New Roman" w:hAnsi="Verdana" w:cs="Times New Roman"/>
          <w:lang w:val="ro-RO" w:eastAsia="ro-RO"/>
        </w:rPr>
        <w:t>Avocatul este obligat să se asigure pentru răspunderea profesională,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stabilite prin statutul profesiei.</w:t>
      </w:r>
    </w:p>
    <w:p w14:paraId="4BB83F09" w14:textId="70B7B8F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25" w:name="do|caIII|si2|ar42"/>
      <w:r w:rsidRPr="004363C0">
        <w:rPr>
          <w:rFonts w:ascii="Verdana" w:eastAsia="Times New Roman" w:hAnsi="Verdana" w:cs="Times New Roman"/>
          <w:b/>
          <w:bCs/>
          <w:noProof/>
          <w:color w:val="333399"/>
          <w:lang w:val="ro-RO" w:eastAsia="ro-RO"/>
        </w:rPr>
        <w:drawing>
          <wp:inline distT="0" distB="0" distL="0" distR="0" wp14:anchorId="22CD2241" wp14:editId="55E942E2">
            <wp:extent cx="97790" cy="97790"/>
            <wp:effectExtent l="0" t="0" r="0" b="0"/>
            <wp:docPr id="104" name="Picture 104"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25"/>
      <w:r w:rsidRPr="004363C0">
        <w:rPr>
          <w:rFonts w:ascii="Verdana" w:eastAsia="Times New Roman" w:hAnsi="Verdana" w:cs="Times New Roman"/>
          <w:b/>
          <w:bCs/>
          <w:color w:val="0000AF"/>
          <w:lang w:val="ro-RO" w:eastAsia="ro-RO"/>
        </w:rPr>
        <w:t>Art. 42</w:t>
      </w:r>
    </w:p>
    <w:p w14:paraId="76570F10" w14:textId="4230BF4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26" w:name="do|caIII|si2|ar42|pa1"/>
      <w:bookmarkEnd w:id="226"/>
      <w:r w:rsidRPr="004363C0">
        <w:rPr>
          <w:rFonts w:ascii="Verdana" w:eastAsia="Times New Roman" w:hAnsi="Verdana" w:cs="Times New Roman"/>
          <w:lang w:val="ro-RO" w:eastAsia="ro-RO"/>
        </w:rPr>
        <w:t xml:space="preserve">Avocatul este obligat să participe la toate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ele convocate de consiliul baroului, la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ile profesionale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la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ele organelor de conducere din care face parte. Absentarea repetată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în mod nejustificat constituie abatere disciplinară.</w:t>
      </w:r>
    </w:p>
    <w:p w14:paraId="04E9CE01" w14:textId="2E5FEAB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27" w:name="do|caIII|si2|ar43"/>
      <w:r w:rsidRPr="004363C0">
        <w:rPr>
          <w:rFonts w:ascii="Verdana" w:eastAsia="Times New Roman" w:hAnsi="Verdana" w:cs="Times New Roman"/>
          <w:b/>
          <w:bCs/>
          <w:noProof/>
          <w:color w:val="333399"/>
          <w:lang w:val="ro-RO" w:eastAsia="ro-RO"/>
        </w:rPr>
        <w:drawing>
          <wp:inline distT="0" distB="0" distL="0" distR="0" wp14:anchorId="32A7DC19" wp14:editId="77A5CABF">
            <wp:extent cx="97790" cy="97790"/>
            <wp:effectExtent l="0" t="0" r="0" b="0"/>
            <wp:docPr id="103" name="Picture 103"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3|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27"/>
      <w:r w:rsidRPr="004363C0">
        <w:rPr>
          <w:rFonts w:ascii="Verdana" w:eastAsia="Times New Roman" w:hAnsi="Verdana" w:cs="Times New Roman"/>
          <w:b/>
          <w:bCs/>
          <w:color w:val="0000AF"/>
          <w:lang w:val="ro-RO" w:eastAsia="ro-RO"/>
        </w:rPr>
        <w:t>Art. 43</w:t>
      </w:r>
    </w:p>
    <w:p w14:paraId="1890B323" w14:textId="367AAE1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28" w:name="do|caIII|si2|ar43|al1"/>
      <w:bookmarkEnd w:id="228"/>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 xml:space="preserve">Avocatul este obligat să </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ină eviden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ele cerute de lege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de statut cu privire la cauzele în care s-a angajat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să achite cu regularitate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la timp taxele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contribu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stabilite pentru formarea bugetului baroului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 fondurilor Casei de Asigurări 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din România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ale filialelor. Bugetul U.N.B.R. este format din contribu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barourilor, stabilite conform legii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statutului profesiei.</w:t>
      </w:r>
    </w:p>
    <w:p w14:paraId="02351717" w14:textId="2222C68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29" w:name="do|caIII|si2|ar43|al2"/>
      <w:bookmarkEnd w:id="229"/>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 xml:space="preserve">Actele întocmite de avocat pentru </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inerea eviden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elor profesionale cerute de lege,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pentru legitimarea fa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de ter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a calită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de reprezentant au for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probantă deplină până la înscrierea în fals.</w:t>
      </w:r>
    </w:p>
    <w:p w14:paraId="49C38ADF" w14:textId="23C3147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30" w:name="do|caIII|si2|ar44"/>
      <w:r w:rsidRPr="004363C0">
        <w:rPr>
          <w:rFonts w:ascii="Verdana" w:eastAsia="Times New Roman" w:hAnsi="Verdana" w:cs="Times New Roman"/>
          <w:b/>
          <w:bCs/>
          <w:noProof/>
          <w:color w:val="333399"/>
          <w:lang w:val="ro-RO" w:eastAsia="ro-RO"/>
        </w:rPr>
        <w:drawing>
          <wp:inline distT="0" distB="0" distL="0" distR="0" wp14:anchorId="6CB385AB" wp14:editId="291EF5A9">
            <wp:extent cx="97790" cy="97790"/>
            <wp:effectExtent l="0" t="0" r="0" b="0"/>
            <wp:docPr id="102" name="Picture 102"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4|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30"/>
      <w:r w:rsidRPr="004363C0">
        <w:rPr>
          <w:rFonts w:ascii="Verdana" w:eastAsia="Times New Roman" w:hAnsi="Verdana" w:cs="Times New Roman"/>
          <w:b/>
          <w:bCs/>
          <w:color w:val="0000AF"/>
          <w:lang w:val="ro-RO" w:eastAsia="ro-RO"/>
        </w:rPr>
        <w:t>Art. 44</w:t>
      </w:r>
    </w:p>
    <w:p w14:paraId="6DB36BB9" w14:textId="0BDDB7D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31" w:name="do|caIII|si2|ar44|pa1"/>
      <w:bookmarkEnd w:id="231"/>
      <w:r w:rsidRPr="004363C0">
        <w:rPr>
          <w:rFonts w:ascii="Verdana" w:eastAsia="Times New Roman" w:hAnsi="Verdana" w:cs="Times New Roman"/>
          <w:lang w:val="ro-RO" w:eastAsia="ro-RO"/>
        </w:rPr>
        <w:t>Avocatul este obligat să restituie actele ce i s-au încredin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at persoanei de la care le-a primit.</w:t>
      </w:r>
    </w:p>
    <w:p w14:paraId="17387977" w14:textId="54AF435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32" w:name="do|caIII|si2|ar45"/>
      <w:r w:rsidRPr="004363C0">
        <w:rPr>
          <w:rFonts w:ascii="Verdana" w:eastAsia="Times New Roman" w:hAnsi="Verdana" w:cs="Times New Roman"/>
          <w:b/>
          <w:bCs/>
          <w:noProof/>
          <w:color w:val="333399"/>
          <w:lang w:val="ro-RO" w:eastAsia="ro-RO"/>
        </w:rPr>
        <w:drawing>
          <wp:inline distT="0" distB="0" distL="0" distR="0" wp14:anchorId="3E1BE21D" wp14:editId="7DA8ED94">
            <wp:extent cx="97790" cy="97790"/>
            <wp:effectExtent l="0" t="0" r="0" b="0"/>
            <wp:docPr id="101" name="Picture 101"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5|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32"/>
      <w:r w:rsidRPr="004363C0">
        <w:rPr>
          <w:rFonts w:ascii="Verdana" w:eastAsia="Times New Roman" w:hAnsi="Verdana" w:cs="Times New Roman"/>
          <w:b/>
          <w:bCs/>
          <w:color w:val="0000AF"/>
          <w:lang w:val="ro-RO" w:eastAsia="ro-RO"/>
        </w:rPr>
        <w:t>Art. 45</w:t>
      </w:r>
    </w:p>
    <w:p w14:paraId="6C989B60" w14:textId="4B63976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33" w:name="do|caIII|si2|ar45|al1"/>
      <w:bookmarkEnd w:id="233"/>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Avocatul nu poate asista sau reprezenta păr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cu interese contrare în aceea</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cauză sau în cauze conexe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nu poate pleda împotriva păr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care l-a consultat mai înainte în legătură cu aspectele litigioase concrete ale pricinii.</w:t>
      </w:r>
    </w:p>
    <w:p w14:paraId="358DA737" w14:textId="69EB6BB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34" w:name="do|caIII|si2|ar45|al2"/>
      <w:bookmarkEnd w:id="234"/>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 xml:space="preserve">Orice contact dintre avocat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o persoană cu interese contrare în cauza în care avocatul este angajat, reprezentantul acesteia sau un ter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 care se dovede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că este interesat de solu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ce se va pronun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în cauză nu poate fi realizat decât cu acordul expres, prealabil, al clientului, în prezen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clientului sau a persoanei desemnate de acesta.</w:t>
      </w:r>
    </w:p>
    <w:p w14:paraId="1654ADD8" w14:textId="56CA7AE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35" w:name="do|caIII|si2|ar45|al3"/>
      <w:bookmarkEnd w:id="235"/>
      <w:r w:rsidRPr="004363C0">
        <w:rPr>
          <w:rFonts w:ascii="Verdana" w:eastAsia="Times New Roman" w:hAnsi="Verdana" w:cs="Times New Roman"/>
          <w:b/>
          <w:bCs/>
          <w:color w:val="008F00"/>
          <w:lang w:val="ro-RO" w:eastAsia="ro-RO"/>
        </w:rPr>
        <w:lastRenderedPageBreak/>
        <w:t>(3)</w:t>
      </w:r>
      <w:r w:rsidRPr="004363C0">
        <w:rPr>
          <w:rFonts w:ascii="Verdana" w:eastAsia="Times New Roman" w:hAnsi="Verdana" w:cs="Times New Roman"/>
          <w:lang w:val="ro-RO" w:eastAsia="ro-RO"/>
        </w:rPr>
        <w:t xml:space="preserve">Avocatul nu poate fi ascultat ca martor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nu poate furniza rela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niciunei autorită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sau persoane cu privire la cauza care i-a fost încredin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ată, decât dacă are dezlegarea prealabilă, expresă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scrisă din partea tuturor clien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săi interesa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în cauză.</w:t>
      </w:r>
    </w:p>
    <w:p w14:paraId="499DE82C" w14:textId="5D71E80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36" w:name="do|caIII|si2|ar45|al4"/>
      <w:bookmarkEnd w:id="236"/>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Calitatea de martor are întâietate fa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de calitatea de avocat cu privire la faptele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împrejurările pe care acesta le-a cunoscut înainte de a fi devenit apărător sau reprezentant al vreunei păr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în cauză.</w:t>
      </w:r>
    </w:p>
    <w:p w14:paraId="49E0BC5F" w14:textId="2070430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37" w:name="do|caIII|si2|ar45|al5"/>
      <w:bookmarkEnd w:id="237"/>
      <w:r w:rsidRPr="004363C0">
        <w:rPr>
          <w:rFonts w:ascii="Verdana" w:eastAsia="Times New Roman" w:hAnsi="Verdana" w:cs="Times New Roman"/>
          <w:b/>
          <w:bCs/>
          <w:color w:val="008F00"/>
          <w:lang w:val="ro-RO" w:eastAsia="ro-RO"/>
        </w:rPr>
        <w:t>(5)</w:t>
      </w:r>
      <w:r w:rsidRPr="004363C0">
        <w:rPr>
          <w:rFonts w:ascii="Verdana" w:eastAsia="Times New Roman" w:hAnsi="Verdana" w:cs="Times New Roman"/>
          <w:lang w:val="ro-RO" w:eastAsia="ro-RO"/>
        </w:rPr>
        <w:t>Dacă a fost ascultat ca martor, avocatul nu mai poate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ura nicio activitate profesională în acea cauză.</w:t>
      </w:r>
    </w:p>
    <w:p w14:paraId="4DA760ED" w14:textId="5B5C8A0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38" w:name="do|caIII|si2|ar45|al6"/>
      <w:bookmarkEnd w:id="238"/>
      <w:r w:rsidRPr="004363C0">
        <w:rPr>
          <w:rFonts w:ascii="Verdana" w:eastAsia="Times New Roman" w:hAnsi="Verdana" w:cs="Times New Roman"/>
          <w:b/>
          <w:bCs/>
          <w:color w:val="008F00"/>
          <w:lang w:val="ro-RO" w:eastAsia="ro-RO"/>
        </w:rPr>
        <w:t>(6)</w:t>
      </w:r>
      <w:r w:rsidRPr="004363C0">
        <w:rPr>
          <w:rFonts w:ascii="Verdana" w:eastAsia="Times New Roman" w:hAnsi="Verdana" w:cs="Times New Roman"/>
          <w:lang w:val="ro-RO" w:eastAsia="ro-RO"/>
        </w:rPr>
        <w:t>Divulgarea de către avocat, fără drept, a unei informa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confiden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iale din sfera privată a clientului său ori care prive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un secret opera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 sau comercial care i-a fost încredin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at în virtutea aceleia</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calită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sau de care a putut să ia cuno</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în timpul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urării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specifice profesiei constituie infrac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iune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se pedepse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cu închisoare de la unu la 5 ani.</w:t>
      </w:r>
    </w:p>
    <w:p w14:paraId="293E4AD3" w14:textId="077A3B5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39" w:name="do|caIII|si2|ar45|al7"/>
      <w:bookmarkEnd w:id="239"/>
      <w:r w:rsidRPr="004363C0">
        <w:rPr>
          <w:rFonts w:ascii="Verdana" w:eastAsia="Times New Roman" w:hAnsi="Verdana" w:cs="Times New Roman"/>
          <w:b/>
          <w:bCs/>
          <w:color w:val="008F00"/>
          <w:lang w:val="ro-RO" w:eastAsia="ro-RO"/>
        </w:rPr>
        <w:t>(7)</w:t>
      </w:r>
      <w:r w:rsidRPr="004363C0">
        <w:rPr>
          <w:rFonts w:ascii="Verdana" w:eastAsia="Times New Roman" w:hAnsi="Verdana" w:cs="Times New Roman"/>
          <w:lang w:val="ro-RO" w:eastAsia="ro-RO"/>
        </w:rPr>
        <w:t>Sunt obliga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 să respecte secretul profesional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membrii organelor de conducere ale profesiei de avocat cu privire la aspectele de care au luat cuno</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în virtutea exercitării prerogativelor cu care au fost învesti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w:t>
      </w:r>
    </w:p>
    <w:p w14:paraId="55C95B9D" w14:textId="4A5A1D3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40" w:name="do|caIII|si2|ar45|al8"/>
      <w:r w:rsidRPr="004363C0">
        <w:rPr>
          <w:rFonts w:ascii="Verdana" w:eastAsia="Times New Roman" w:hAnsi="Verdana" w:cs="Times New Roman"/>
          <w:b/>
          <w:bCs/>
          <w:noProof/>
          <w:color w:val="333399"/>
          <w:lang w:val="ro-RO" w:eastAsia="ro-RO"/>
        </w:rPr>
        <w:drawing>
          <wp:inline distT="0" distB="0" distL="0" distR="0" wp14:anchorId="4EBE4914" wp14:editId="636CA841">
            <wp:extent cx="97790" cy="97790"/>
            <wp:effectExtent l="0" t="0" r="0" b="0"/>
            <wp:docPr id="100" name="Picture 100"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5|al8|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40"/>
      <w:r w:rsidRPr="004363C0">
        <w:rPr>
          <w:rFonts w:ascii="Verdana" w:eastAsia="Times New Roman" w:hAnsi="Verdana" w:cs="Times New Roman"/>
          <w:b/>
          <w:bCs/>
          <w:color w:val="008F00"/>
          <w:lang w:val="ro-RO" w:eastAsia="ro-RO"/>
        </w:rPr>
        <w:t>(8)</w:t>
      </w:r>
      <w:r w:rsidRPr="004363C0">
        <w:rPr>
          <w:rFonts w:ascii="Verdana" w:eastAsia="Times New Roman" w:hAnsi="Verdana" w:cs="Times New Roman"/>
          <w:lang w:val="ro-RO" w:eastAsia="ro-RO"/>
        </w:rPr>
        <w:t>Nu constituie infrac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iune fapta avocatului de nedenun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are a unor infrac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iuni despre care ia cuno</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în exercitarea profesiei, cu excep</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următoarelor infrac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iuni:</w:t>
      </w:r>
    </w:p>
    <w:p w14:paraId="28CC8382" w14:textId="1352AD8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41" w:name="do|caIII|si2|ar45|al8|pt1"/>
      <w:bookmarkEnd w:id="241"/>
      <w:r w:rsidRPr="004363C0">
        <w:rPr>
          <w:rFonts w:ascii="Verdana" w:eastAsia="Times New Roman" w:hAnsi="Verdana" w:cs="Times New Roman"/>
          <w:b/>
          <w:bCs/>
          <w:color w:val="8F0000"/>
          <w:lang w:val="ro-RO" w:eastAsia="ro-RO"/>
        </w:rPr>
        <w:t>1.</w:t>
      </w:r>
      <w:r w:rsidRPr="004363C0">
        <w:rPr>
          <w:rFonts w:ascii="Verdana" w:eastAsia="Times New Roman" w:hAnsi="Verdana" w:cs="Times New Roman"/>
          <w:lang w:val="ro-RO" w:eastAsia="ro-RO"/>
        </w:rPr>
        <w:t>omor, ucidere din culpă sau altă infrac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iune care a avut ca urmare moartea unei persoane;</w:t>
      </w:r>
    </w:p>
    <w:p w14:paraId="48DDD42A" w14:textId="76EB460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42" w:name="do|caIII|si2|ar45|al8|pt2"/>
      <w:bookmarkEnd w:id="242"/>
      <w:r w:rsidRPr="004363C0">
        <w:rPr>
          <w:rFonts w:ascii="Verdana" w:eastAsia="Times New Roman" w:hAnsi="Verdana" w:cs="Times New Roman"/>
          <w:b/>
          <w:bCs/>
          <w:color w:val="8F0000"/>
          <w:lang w:val="ro-RO" w:eastAsia="ro-RO"/>
        </w:rPr>
        <w:t>2.</w:t>
      </w:r>
      <w:r w:rsidRPr="004363C0">
        <w:rPr>
          <w:rFonts w:ascii="Verdana" w:eastAsia="Times New Roman" w:hAnsi="Verdana" w:cs="Times New Roman"/>
          <w:lang w:val="ro-RO" w:eastAsia="ro-RO"/>
        </w:rPr>
        <w:t>genocid, infrac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iuni contra umanită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sau infrac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iuni de război contra persoanelor;</w:t>
      </w:r>
    </w:p>
    <w:p w14:paraId="0121231B" w14:textId="767E8A0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43" w:name="do|caIII|si2|ar45|al8|pt3"/>
      <w:r w:rsidRPr="004363C0">
        <w:rPr>
          <w:rFonts w:ascii="Verdana" w:eastAsia="Times New Roman" w:hAnsi="Verdana" w:cs="Times New Roman"/>
          <w:b/>
          <w:bCs/>
          <w:noProof/>
          <w:color w:val="333399"/>
          <w:lang w:val="ro-RO" w:eastAsia="ro-RO"/>
        </w:rPr>
        <w:drawing>
          <wp:inline distT="0" distB="0" distL="0" distR="0" wp14:anchorId="7506563C" wp14:editId="6250FCFB">
            <wp:extent cx="97790" cy="97790"/>
            <wp:effectExtent l="0" t="0" r="0" b="0"/>
            <wp:docPr id="99" name="Picture 99"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5|al8|pt3|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43"/>
      <w:r w:rsidRPr="004363C0">
        <w:rPr>
          <w:rFonts w:ascii="Verdana" w:eastAsia="Times New Roman" w:hAnsi="Verdana" w:cs="Times New Roman"/>
          <w:b/>
          <w:bCs/>
          <w:color w:val="8F0000"/>
          <w:lang w:val="ro-RO" w:eastAsia="ro-RO"/>
        </w:rPr>
        <w:t>3.</w:t>
      </w:r>
      <w:r w:rsidRPr="004363C0">
        <w:rPr>
          <w:rFonts w:ascii="Verdana" w:eastAsia="Times New Roman" w:hAnsi="Verdana" w:cs="Times New Roman"/>
          <w:lang w:val="ro-RO" w:eastAsia="ro-RO"/>
        </w:rPr>
        <w:t xml:space="preserve">cele prevăzute de art. 32-38 din Legea nr. </w:t>
      </w:r>
      <w:hyperlink r:id="rId24" w:history="1">
        <w:r w:rsidRPr="004363C0">
          <w:rPr>
            <w:rFonts w:ascii="Verdana" w:eastAsia="Times New Roman" w:hAnsi="Verdana" w:cs="Times New Roman"/>
            <w:b/>
            <w:bCs/>
            <w:color w:val="333399"/>
            <w:u w:val="single"/>
            <w:lang w:val="ro-RO" w:eastAsia="ro-RO"/>
          </w:rPr>
          <w:t>535/2004</w:t>
        </w:r>
      </w:hyperlink>
      <w:r w:rsidRPr="004363C0">
        <w:rPr>
          <w:rFonts w:ascii="Verdana" w:eastAsia="Times New Roman" w:hAnsi="Verdana" w:cs="Times New Roman"/>
          <w:lang w:val="ro-RO" w:eastAsia="ro-RO"/>
        </w:rPr>
        <w:t xml:space="preserve"> privind prevenirea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combaterea terorismului, cu modificările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completările ulterioare.</w:t>
      </w:r>
    </w:p>
    <w:p w14:paraId="6F4C8019" w14:textId="1A5DC26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44" w:name="do|caIII|si2|ar45|al8|pt3|pa1"/>
      <w:bookmarkEnd w:id="244"/>
      <w:r w:rsidRPr="004363C0">
        <w:rPr>
          <w:rFonts w:ascii="Verdana" w:eastAsia="Times New Roman" w:hAnsi="Verdana" w:cs="Times New Roman"/>
          <w:lang w:val="ro-RO" w:eastAsia="ro-RO"/>
        </w:rPr>
        <w:t>În toate cazurile, este exonerat de răspundere avocatul care previne săvâr</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irea infrac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iunii sau consecin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ele acesteia în alt mod decât denun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area făptuitorului.</w:t>
      </w:r>
    </w:p>
    <w:p w14:paraId="64DB2F40" w14:textId="34A57CB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45" w:name="do|caIII|si2|ar45|al9"/>
      <w:bookmarkEnd w:id="245"/>
      <w:r w:rsidRPr="004363C0">
        <w:rPr>
          <w:rFonts w:ascii="Verdana" w:eastAsia="Times New Roman" w:hAnsi="Verdana" w:cs="Times New Roman"/>
          <w:b/>
          <w:bCs/>
          <w:color w:val="008F00"/>
          <w:lang w:val="ro-RO" w:eastAsia="ro-RO"/>
        </w:rPr>
        <w:t>(9)</w:t>
      </w:r>
      <w:r w:rsidRPr="004363C0">
        <w:rPr>
          <w:rFonts w:ascii="Verdana" w:eastAsia="Times New Roman" w:hAnsi="Verdana" w:cs="Times New Roman"/>
          <w:lang w:val="ro-RO" w:eastAsia="ro-RO"/>
        </w:rPr>
        <w:t>Avocatul nu poate îndeplini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de expert sau de traducător în cauza în care este angajat apărător.</w:t>
      </w:r>
    </w:p>
    <w:p w14:paraId="47B08C7B" w14:textId="5C71B75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46" w:name="do|caIII|si2|ar46"/>
      <w:r w:rsidRPr="004363C0">
        <w:rPr>
          <w:rFonts w:ascii="Verdana" w:eastAsia="Times New Roman" w:hAnsi="Verdana" w:cs="Times New Roman"/>
          <w:b/>
          <w:bCs/>
          <w:noProof/>
          <w:color w:val="333399"/>
          <w:lang w:val="ro-RO" w:eastAsia="ro-RO"/>
        </w:rPr>
        <w:drawing>
          <wp:inline distT="0" distB="0" distL="0" distR="0" wp14:anchorId="0F273110" wp14:editId="4889759C">
            <wp:extent cx="97790" cy="97790"/>
            <wp:effectExtent l="0" t="0" r="0" b="0"/>
            <wp:docPr id="98" name="Picture 98"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6|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46"/>
      <w:r w:rsidRPr="004363C0">
        <w:rPr>
          <w:rFonts w:ascii="Verdana" w:eastAsia="Times New Roman" w:hAnsi="Verdana" w:cs="Times New Roman"/>
          <w:b/>
          <w:bCs/>
          <w:color w:val="0000AF"/>
          <w:lang w:val="ro-RO" w:eastAsia="ro-RO"/>
        </w:rPr>
        <w:t>Art. 46</w:t>
      </w:r>
    </w:p>
    <w:p w14:paraId="5B0A298B" w14:textId="6B39DF0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47" w:name="do|caIII|si2|ar46|al1"/>
      <w:bookmarkEnd w:id="247"/>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Avocatul este obligat să poarte robă în fa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elor judecătore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w:t>
      </w:r>
    </w:p>
    <w:p w14:paraId="2FE891B0"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48" w:name="do|caIII|si2|ar46|al2"/>
      <w:bookmarkEnd w:id="248"/>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Caracteristicile robei sunt cele stabilite prin statutul profesiei.</w:t>
      </w:r>
    </w:p>
    <w:p w14:paraId="0829DEC3" w14:textId="7B2034D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49" w:name="do|caIII|si2|ar46|al3"/>
      <w:bookmarkEnd w:id="249"/>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Purtarea robei în afara incintei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judecătore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 este interzisă, cu excep</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ia cazurilor în care avocatul este delegat de către organele profesiei să reprezinte baroul sau U.N.B.R. într-o ocazie care impune această </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inută.</w:t>
      </w:r>
    </w:p>
    <w:p w14:paraId="49539FCD" w14:textId="0DF8818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50" w:name="do|caIII|si2|ar47"/>
      <w:r w:rsidRPr="004363C0">
        <w:rPr>
          <w:rFonts w:ascii="Verdana" w:eastAsia="Times New Roman" w:hAnsi="Verdana" w:cs="Times New Roman"/>
          <w:b/>
          <w:bCs/>
          <w:noProof/>
          <w:color w:val="333399"/>
          <w:lang w:val="ro-RO" w:eastAsia="ro-RO"/>
        </w:rPr>
        <w:drawing>
          <wp:inline distT="0" distB="0" distL="0" distR="0" wp14:anchorId="6D91F0A0" wp14:editId="4E362364">
            <wp:extent cx="97790" cy="97790"/>
            <wp:effectExtent l="0" t="0" r="0" b="0"/>
            <wp:docPr id="97" name="Picture 97"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47|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50"/>
      <w:r w:rsidRPr="004363C0">
        <w:rPr>
          <w:rFonts w:ascii="Verdana" w:eastAsia="Times New Roman" w:hAnsi="Verdana" w:cs="Times New Roman"/>
          <w:b/>
          <w:bCs/>
          <w:color w:val="0000AF"/>
          <w:lang w:val="ro-RO" w:eastAsia="ro-RO"/>
        </w:rPr>
        <w:t>Art. 47</w:t>
      </w:r>
    </w:p>
    <w:p w14:paraId="282667D2" w14:textId="6CF09FD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51" w:name="do|caIII|si2|ar47|al1"/>
      <w:bookmarkEnd w:id="251"/>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Orice comunicare publică sau orice publicitate făcută de un avocat sau de o formă de exercitare a profesiei este permisă, cu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ia ca aceasta să respecte reglementările profesionale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cele privitoare la independen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a, demnitatea, integritatea profesiei, păstrarea secretului profesional, să fie obiectivă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să corespundă adevărului.</w:t>
      </w:r>
    </w:p>
    <w:p w14:paraId="6469AFCA" w14:textId="4E0598D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52" w:name="do|caIII|si2|ar47|al2"/>
      <w:bookmarkEnd w:id="252"/>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Statutul profesiei de avocat reglementează detaliat normele aplicabile publicită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făcute de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sau de formele de exercitare a profesiei de avocat în scopul atragerii clientelei.</w:t>
      </w:r>
    </w:p>
    <w:p w14:paraId="4589C3AE" w14:textId="7F7DF7B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53" w:name="do|caIV"/>
      <w:r w:rsidRPr="004363C0">
        <w:rPr>
          <w:rFonts w:ascii="Verdana" w:eastAsia="Times New Roman" w:hAnsi="Verdana" w:cs="Times New Roman"/>
          <w:b/>
          <w:bCs/>
          <w:noProof/>
          <w:color w:val="333399"/>
          <w:lang w:val="ro-RO" w:eastAsia="ro-RO"/>
        </w:rPr>
        <w:drawing>
          <wp:inline distT="0" distB="0" distL="0" distR="0" wp14:anchorId="12C924B6" wp14:editId="7C19A939">
            <wp:extent cx="97790" cy="97790"/>
            <wp:effectExtent l="0" t="0" r="0" b="0"/>
            <wp:docPr id="96" name="Picture 96"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53"/>
      <w:r w:rsidRPr="004363C0">
        <w:rPr>
          <w:rFonts w:ascii="Verdana" w:eastAsia="Times New Roman" w:hAnsi="Verdana" w:cs="Times New Roman"/>
          <w:b/>
          <w:bCs/>
          <w:color w:val="005F00"/>
          <w:sz w:val="24"/>
          <w:szCs w:val="24"/>
          <w:lang w:val="ro-RO" w:eastAsia="ro-RO"/>
        </w:rPr>
        <w:t>CAPITOLUL IV:</w:t>
      </w:r>
      <w:r w:rsidRPr="004363C0">
        <w:rPr>
          <w:rFonts w:ascii="Verdana" w:eastAsia="Times New Roman" w:hAnsi="Verdana" w:cs="Times New Roman"/>
          <w:lang w:val="ro-RO" w:eastAsia="ro-RO"/>
        </w:rPr>
        <w:t xml:space="preserve"> </w:t>
      </w:r>
      <w:r w:rsidRPr="004363C0">
        <w:rPr>
          <w:rFonts w:ascii="Verdana" w:eastAsia="Times New Roman" w:hAnsi="Verdana" w:cs="Times New Roman"/>
          <w:b/>
          <w:bCs/>
          <w:sz w:val="24"/>
          <w:szCs w:val="24"/>
          <w:lang w:val="ro-RO" w:eastAsia="ro-RO"/>
        </w:rPr>
        <w:t>Organizarea profesiei de avocat</w:t>
      </w:r>
    </w:p>
    <w:p w14:paraId="5124C83F" w14:textId="233AD9A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54" w:name="do|caIV|si1"/>
      <w:r w:rsidRPr="004363C0">
        <w:rPr>
          <w:rFonts w:ascii="Verdana" w:eastAsia="Times New Roman" w:hAnsi="Verdana" w:cs="Times New Roman"/>
          <w:b/>
          <w:bCs/>
          <w:noProof/>
          <w:color w:val="333399"/>
          <w:lang w:val="ro-RO" w:eastAsia="ro-RO"/>
        </w:rPr>
        <w:drawing>
          <wp:inline distT="0" distB="0" distL="0" distR="0" wp14:anchorId="499213E3" wp14:editId="4004E001">
            <wp:extent cx="97790" cy="97790"/>
            <wp:effectExtent l="0" t="0" r="0" b="0"/>
            <wp:docPr id="95" name="Picture 95"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54"/>
      <w:r w:rsidRPr="004363C0">
        <w:rPr>
          <w:rFonts w:ascii="Verdana" w:eastAsia="Times New Roman" w:hAnsi="Verdana" w:cs="Times New Roman"/>
          <w:b/>
          <w:bCs/>
          <w:sz w:val="24"/>
          <w:szCs w:val="24"/>
          <w:lang w:val="ro-RO" w:eastAsia="ro-RO"/>
        </w:rPr>
        <w:t>SEC</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IUNEA 1:</w:t>
      </w:r>
      <w:r w:rsidRPr="004363C0">
        <w:rPr>
          <w:rFonts w:ascii="Verdana" w:eastAsia="Times New Roman" w:hAnsi="Verdana" w:cs="Times New Roman"/>
          <w:lang w:val="ro-RO" w:eastAsia="ro-RO"/>
        </w:rPr>
        <w:t xml:space="preserve"> </w:t>
      </w:r>
      <w:r w:rsidRPr="004363C0">
        <w:rPr>
          <w:rFonts w:ascii="Verdana" w:eastAsia="Times New Roman" w:hAnsi="Verdana" w:cs="Times New Roman"/>
          <w:b/>
          <w:bCs/>
          <w:sz w:val="24"/>
          <w:szCs w:val="24"/>
          <w:lang w:val="ro-RO" w:eastAsia="ro-RO"/>
        </w:rPr>
        <w:t>Baroul</w:t>
      </w:r>
    </w:p>
    <w:p w14:paraId="0B22F128" w14:textId="38508D5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55" w:name="do|caIV|si1|ar48"/>
      <w:r w:rsidRPr="004363C0">
        <w:rPr>
          <w:rFonts w:ascii="Verdana" w:eastAsia="Times New Roman" w:hAnsi="Verdana" w:cs="Times New Roman"/>
          <w:b/>
          <w:bCs/>
          <w:noProof/>
          <w:color w:val="333399"/>
          <w:lang w:val="ro-RO" w:eastAsia="ro-RO"/>
        </w:rPr>
        <w:drawing>
          <wp:inline distT="0" distB="0" distL="0" distR="0" wp14:anchorId="0411C708" wp14:editId="0526B092">
            <wp:extent cx="97790" cy="97790"/>
            <wp:effectExtent l="0" t="0" r="0" b="0"/>
            <wp:docPr id="94" name="Picture 94"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8|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55"/>
      <w:r w:rsidRPr="004363C0">
        <w:rPr>
          <w:rFonts w:ascii="Verdana" w:eastAsia="Times New Roman" w:hAnsi="Verdana" w:cs="Times New Roman"/>
          <w:b/>
          <w:bCs/>
          <w:color w:val="0000AF"/>
          <w:lang w:val="ro-RO" w:eastAsia="ro-RO"/>
        </w:rPr>
        <w:t>Art. 48</w:t>
      </w:r>
    </w:p>
    <w:p w14:paraId="568A3DF5" w14:textId="20AD40B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56" w:name="do|caIV|si1|ar48|al1"/>
      <w:bookmarkEnd w:id="256"/>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 xml:space="preserve">Profesia de avocat este organizată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ionează în baza principiului autonomiei, în limitele competen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elor prevăzute în prezenta lege.</w:t>
      </w:r>
    </w:p>
    <w:p w14:paraId="1077C336"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57" w:name="do|caIV|si1|ar48|al2"/>
      <w:bookmarkEnd w:id="257"/>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Alegerea organelor de conducere ale profesiei de avocat se face numai prin vot secret.</w:t>
      </w:r>
    </w:p>
    <w:p w14:paraId="5D88B4F9" w14:textId="422C778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58" w:name="do|caIV|si1|ar48|al3"/>
      <w:bookmarkEnd w:id="258"/>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 xml:space="preserve">Organele de conducere colegiale iau hotărâri numai prin vot deschis. Deliberările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votul constituie secret profesional.</w:t>
      </w:r>
    </w:p>
    <w:p w14:paraId="6093A3CC" w14:textId="606EEE6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59" w:name="do|caIV|si1|ar49"/>
      <w:r w:rsidRPr="004363C0">
        <w:rPr>
          <w:rFonts w:ascii="Verdana" w:eastAsia="Times New Roman" w:hAnsi="Verdana" w:cs="Times New Roman"/>
          <w:b/>
          <w:bCs/>
          <w:noProof/>
          <w:color w:val="333399"/>
          <w:lang w:val="ro-RO" w:eastAsia="ro-RO"/>
        </w:rPr>
        <w:drawing>
          <wp:inline distT="0" distB="0" distL="0" distR="0" wp14:anchorId="390D3009" wp14:editId="5393995A">
            <wp:extent cx="97790" cy="97790"/>
            <wp:effectExtent l="0" t="0" r="0" b="0"/>
            <wp:docPr id="93" name="Picture 93"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9|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59"/>
      <w:r w:rsidRPr="004363C0">
        <w:rPr>
          <w:rFonts w:ascii="Verdana" w:eastAsia="Times New Roman" w:hAnsi="Verdana" w:cs="Times New Roman"/>
          <w:b/>
          <w:bCs/>
          <w:color w:val="0000AF"/>
          <w:lang w:val="ro-RO" w:eastAsia="ro-RO"/>
        </w:rPr>
        <w:t>Art. 49</w:t>
      </w:r>
    </w:p>
    <w:p w14:paraId="1AFFC62B" w14:textId="75C88AE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60" w:name="do|caIV|si1|ar49|al1"/>
      <w:bookmarkEnd w:id="260"/>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Baroul este constituit din to</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dintr-un jude</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 sau din municipiul Bucure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 Sediul baroului este în ora</w:t>
      </w:r>
      <w:r>
        <w:rPr>
          <w:rFonts w:ascii="Verdana" w:eastAsia="Times New Roman" w:hAnsi="Verdana" w:cs="Times New Roman"/>
          <w:lang w:val="ro-RO" w:eastAsia="ro-RO"/>
        </w:rPr>
        <w:t>ș</w:t>
      </w:r>
      <w:r w:rsidRPr="004363C0">
        <w:rPr>
          <w:rFonts w:ascii="Verdana" w:eastAsia="Times New Roman" w:hAnsi="Verdana" w:cs="Times New Roman"/>
          <w:lang w:val="ro-RO" w:eastAsia="ro-RO"/>
        </w:rPr>
        <w:t>ul de 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al jude</w:t>
      </w:r>
      <w:r>
        <w:rPr>
          <w:rFonts w:ascii="Verdana" w:eastAsia="Times New Roman" w:hAnsi="Verdana" w:cs="Times New Roman"/>
          <w:lang w:val="ro-RO" w:eastAsia="ro-RO"/>
        </w:rPr>
        <w:t>ț</w:t>
      </w:r>
      <w:r w:rsidRPr="004363C0">
        <w:rPr>
          <w:rFonts w:ascii="Verdana" w:eastAsia="Times New Roman" w:hAnsi="Verdana" w:cs="Times New Roman"/>
          <w:lang w:val="ro-RO" w:eastAsia="ro-RO"/>
        </w:rPr>
        <w:t>ului, respectiv în municipiul Bucure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w:t>
      </w:r>
    </w:p>
    <w:p w14:paraId="6162192A" w14:textId="7AC6539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61" w:name="do|caIV|si1|ar49|al2"/>
      <w:bookmarkEnd w:id="261"/>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 xml:space="preserve">Baroul are personalitate juridică, patrimoniu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buget propriu.</w:t>
      </w:r>
    </w:p>
    <w:p w14:paraId="0B6C4D48" w14:textId="0BF1DF8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62" w:name="do|caIV|si1|ar49|al3"/>
      <w:bookmarkEnd w:id="262"/>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Contribu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la realizarea bugetului este stabilită de consiliul baroului.</w:t>
      </w:r>
    </w:p>
    <w:p w14:paraId="54DD81A5" w14:textId="2E435C0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63" w:name="do|caIV|si1|ar49|al4"/>
      <w:bookmarkEnd w:id="263"/>
      <w:r w:rsidRPr="004363C0">
        <w:rPr>
          <w:rFonts w:ascii="Verdana" w:eastAsia="Times New Roman" w:hAnsi="Verdana" w:cs="Times New Roman"/>
          <w:b/>
          <w:bCs/>
          <w:color w:val="008F00"/>
          <w:lang w:val="ro-RO" w:eastAsia="ro-RO"/>
        </w:rPr>
        <w:lastRenderedPageBreak/>
        <w:t>(4)</w:t>
      </w:r>
      <w:r w:rsidRPr="004363C0">
        <w:rPr>
          <w:rFonts w:ascii="Verdana" w:eastAsia="Times New Roman" w:hAnsi="Verdana" w:cs="Times New Roman"/>
          <w:lang w:val="ro-RO" w:eastAsia="ro-RO"/>
        </w:rPr>
        <w:t>Patrimoniul baroului poate fi folosit în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producătoare de venituri,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legii.</w:t>
      </w:r>
    </w:p>
    <w:p w14:paraId="50C38383" w14:textId="60A212D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64" w:name="do|caIV|si1|ar50"/>
      <w:r w:rsidRPr="004363C0">
        <w:rPr>
          <w:rFonts w:ascii="Verdana" w:eastAsia="Times New Roman" w:hAnsi="Verdana" w:cs="Times New Roman"/>
          <w:b/>
          <w:bCs/>
          <w:noProof/>
          <w:color w:val="333399"/>
          <w:lang w:val="ro-RO" w:eastAsia="ro-RO"/>
        </w:rPr>
        <w:drawing>
          <wp:inline distT="0" distB="0" distL="0" distR="0" wp14:anchorId="49F8909A" wp14:editId="6719B783">
            <wp:extent cx="97790" cy="97790"/>
            <wp:effectExtent l="0" t="0" r="0" b="0"/>
            <wp:docPr id="92" name="Picture 92"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50|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64"/>
      <w:r w:rsidRPr="004363C0">
        <w:rPr>
          <w:rFonts w:ascii="Verdana" w:eastAsia="Times New Roman" w:hAnsi="Verdana" w:cs="Times New Roman"/>
          <w:b/>
          <w:bCs/>
          <w:color w:val="0000AF"/>
          <w:lang w:val="ro-RO" w:eastAsia="ro-RO"/>
        </w:rPr>
        <w:t>Art. 50</w:t>
      </w:r>
    </w:p>
    <w:p w14:paraId="779919FE" w14:textId="1780874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65" w:name="do|caIV|si1|ar50|al1"/>
      <w:r w:rsidRPr="004363C0">
        <w:rPr>
          <w:rFonts w:ascii="Verdana" w:eastAsia="Times New Roman" w:hAnsi="Verdana" w:cs="Times New Roman"/>
          <w:b/>
          <w:bCs/>
          <w:noProof/>
          <w:color w:val="333399"/>
          <w:lang w:val="ro-RO" w:eastAsia="ro-RO"/>
        </w:rPr>
        <w:drawing>
          <wp:inline distT="0" distB="0" distL="0" distR="0" wp14:anchorId="5FD03AC9" wp14:editId="45BA4F49">
            <wp:extent cx="97790" cy="97790"/>
            <wp:effectExtent l="0" t="0" r="0" b="0"/>
            <wp:docPr id="91" name="Picture 91"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50|al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65"/>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Organele de conducere ale baroului sunt:</w:t>
      </w:r>
    </w:p>
    <w:p w14:paraId="47872A92"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66" w:name="do|caIV|si1|ar50|al1|lia"/>
      <w:bookmarkEnd w:id="266"/>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adunarea generală;</w:t>
      </w:r>
    </w:p>
    <w:p w14:paraId="27790246"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67" w:name="do|caIV|si1|ar50|al1|lib"/>
      <w:bookmarkEnd w:id="267"/>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consiliul;</w:t>
      </w:r>
    </w:p>
    <w:p w14:paraId="68590C19"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68" w:name="do|caIV|si1|ar50|al1|lic"/>
      <w:bookmarkEnd w:id="268"/>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decanul.</w:t>
      </w:r>
    </w:p>
    <w:p w14:paraId="3B31FEAA" w14:textId="3692925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69" w:name="do|caIV|si1|ar50|al2"/>
      <w:bookmarkEnd w:id="269"/>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În cadrul baroului î</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oară activitatea comisia de cenzori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comisia de disciplină. Organizarea,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ionarea,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acestora sunt reglementate potrivit Statutului profesiei de avocat.</w:t>
      </w:r>
    </w:p>
    <w:p w14:paraId="08038299" w14:textId="2043019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70" w:name="do|caIV|si1|ar50|al3"/>
      <w:bookmarkEnd w:id="270"/>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 xml:space="preserve">În cadrul fiecărui barou este organizată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ionează Curtea de Arbitraj Profesional 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institu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 permanentă de arbitraj, neguvernamentală, fără personalitate juridică, independentă în exercitarea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Organizarea,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ionarea,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Cur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de Arbitraj Profesional 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sunt reglementate potrivit Statutului profesiei de avocat.</w:t>
      </w:r>
    </w:p>
    <w:p w14:paraId="09B5DBF6" w14:textId="6198207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71" w:name="do|caIV|si1|ar51"/>
      <w:r w:rsidRPr="004363C0">
        <w:rPr>
          <w:rFonts w:ascii="Verdana" w:eastAsia="Times New Roman" w:hAnsi="Verdana" w:cs="Times New Roman"/>
          <w:b/>
          <w:bCs/>
          <w:noProof/>
          <w:color w:val="333399"/>
          <w:lang w:val="ro-RO" w:eastAsia="ro-RO"/>
        </w:rPr>
        <w:drawing>
          <wp:inline distT="0" distB="0" distL="0" distR="0" wp14:anchorId="526C1EDD" wp14:editId="77A72089">
            <wp:extent cx="97790" cy="97790"/>
            <wp:effectExtent l="0" t="0" r="0" b="0"/>
            <wp:docPr id="90" name="Picture 90"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5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71"/>
      <w:r w:rsidRPr="004363C0">
        <w:rPr>
          <w:rFonts w:ascii="Verdana" w:eastAsia="Times New Roman" w:hAnsi="Verdana" w:cs="Times New Roman"/>
          <w:b/>
          <w:bCs/>
          <w:color w:val="0000AF"/>
          <w:lang w:val="ro-RO" w:eastAsia="ro-RO"/>
        </w:rPr>
        <w:t>Art. 51</w:t>
      </w:r>
    </w:p>
    <w:p w14:paraId="20C41E92" w14:textId="52D6AB3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72" w:name="do|caIV|si1|ar51|al1"/>
      <w:bookmarkEnd w:id="272"/>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Adunarea generală este formată din to</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înscri</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în tabloul baroului cu drept de exercitare a profesiei.</w:t>
      </w:r>
    </w:p>
    <w:p w14:paraId="1ED59557" w14:textId="7BDC2A0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73" w:name="do|caIV|si1|ar51|al2"/>
      <w:r w:rsidRPr="004363C0">
        <w:rPr>
          <w:rFonts w:ascii="Verdana" w:eastAsia="Times New Roman" w:hAnsi="Verdana" w:cs="Times New Roman"/>
          <w:b/>
          <w:bCs/>
          <w:noProof/>
          <w:color w:val="333399"/>
          <w:lang w:val="ro-RO" w:eastAsia="ro-RO"/>
        </w:rPr>
        <w:drawing>
          <wp:inline distT="0" distB="0" distL="0" distR="0" wp14:anchorId="18E8E911" wp14:editId="63F26735">
            <wp:extent cx="97790" cy="97790"/>
            <wp:effectExtent l="0" t="0" r="0" b="0"/>
            <wp:docPr id="89" name="Picture 89"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51|al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73"/>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Adunarea generală are următoarele competen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w:t>
      </w:r>
    </w:p>
    <w:p w14:paraId="02CEFD55" w14:textId="0DA796F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74" w:name="do|caIV|si1|ar51|al2|lia"/>
      <w:bookmarkEnd w:id="274"/>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stabile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te măsuri pentru exercitarea profesiei în baroul respectiv, în limitele legii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ale statutului;</w:t>
      </w:r>
    </w:p>
    <w:p w14:paraId="59D9475F" w14:textId="06803DF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75" w:name="do|caIV|si1|ar51|al2|lib"/>
      <w:bookmarkEnd w:id="275"/>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 xml:space="preserve">alege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revocă decanul, membrii consiliului, membrii comisiei de cenzori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pe cei ai comisiei de disciplină. Decanul este ales pentru un mandat de 4 ani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poate fi reales o singură dată. Decanul se alege dintre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cu o vechime de minimum 10 ani în profesie;</w:t>
      </w:r>
    </w:p>
    <w:p w14:paraId="7F93E8C4" w14:textId="6114B2B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76" w:name="do|caIV|si1|ar51|al2|lic"/>
      <w:bookmarkEnd w:id="276"/>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alege delega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baroului la Congresul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w:t>
      </w:r>
    </w:p>
    <w:p w14:paraId="6855B591" w14:textId="60476C3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77" w:name="do|caIV|si1|ar51|al2|lid"/>
      <w:bookmarkEnd w:id="277"/>
      <w:r w:rsidRPr="004363C0">
        <w:rPr>
          <w:rFonts w:ascii="Verdana" w:eastAsia="Times New Roman" w:hAnsi="Verdana" w:cs="Times New Roman"/>
          <w:b/>
          <w:bCs/>
          <w:color w:val="8F0000"/>
          <w:lang w:val="ro-RO" w:eastAsia="ro-RO"/>
        </w:rPr>
        <w:t>d)</w:t>
      </w:r>
      <w:r w:rsidRPr="004363C0">
        <w:rPr>
          <w:rFonts w:ascii="Verdana" w:eastAsia="Times New Roman" w:hAnsi="Verdana" w:cs="Times New Roman"/>
          <w:lang w:val="ro-RO" w:eastAsia="ro-RO"/>
        </w:rPr>
        <w:t>propune candida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pentru Comisia centrală de disciplină;</w:t>
      </w:r>
    </w:p>
    <w:p w14:paraId="3B235A03" w14:textId="2C5840A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78" w:name="do|caIV|si1|ar51|al2|lie"/>
      <w:bookmarkEnd w:id="278"/>
      <w:r w:rsidRPr="004363C0">
        <w:rPr>
          <w:rFonts w:ascii="Verdana" w:eastAsia="Times New Roman" w:hAnsi="Verdana" w:cs="Times New Roman"/>
          <w:b/>
          <w:bCs/>
          <w:color w:val="8F0000"/>
          <w:lang w:val="ro-RO" w:eastAsia="ro-RO"/>
        </w:rPr>
        <w:t>e)</w:t>
      </w:r>
      <w:r w:rsidRPr="004363C0">
        <w:rPr>
          <w:rFonts w:ascii="Verdana" w:eastAsia="Times New Roman" w:hAnsi="Verdana" w:cs="Times New Roman"/>
          <w:lang w:val="ro-RO" w:eastAsia="ro-RO"/>
        </w:rPr>
        <w:t xml:space="preserve">aprobă proiectul de buget al baroului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dă descărcare consiliului cu privire la activitatea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gestiunea sa.</w:t>
      </w:r>
    </w:p>
    <w:p w14:paraId="5640F2DD" w14:textId="5F076E3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79" w:name="do|caIV|si1|ar52"/>
      <w:r w:rsidRPr="004363C0">
        <w:rPr>
          <w:rFonts w:ascii="Verdana" w:eastAsia="Times New Roman" w:hAnsi="Verdana" w:cs="Times New Roman"/>
          <w:b/>
          <w:bCs/>
          <w:noProof/>
          <w:color w:val="333399"/>
          <w:lang w:val="ro-RO" w:eastAsia="ro-RO"/>
        </w:rPr>
        <w:drawing>
          <wp:inline distT="0" distB="0" distL="0" distR="0" wp14:anchorId="3A41F06A" wp14:editId="671D02F5">
            <wp:extent cx="97790" cy="97790"/>
            <wp:effectExtent l="0" t="0" r="0" b="0"/>
            <wp:docPr id="88" name="Picture 88"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5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79"/>
      <w:r w:rsidRPr="004363C0">
        <w:rPr>
          <w:rFonts w:ascii="Verdana" w:eastAsia="Times New Roman" w:hAnsi="Verdana" w:cs="Times New Roman"/>
          <w:b/>
          <w:bCs/>
          <w:color w:val="0000AF"/>
          <w:lang w:val="ro-RO" w:eastAsia="ro-RO"/>
        </w:rPr>
        <w:t>Art. 52</w:t>
      </w:r>
    </w:p>
    <w:p w14:paraId="14B1F6F5" w14:textId="4FAA0D0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80" w:name="do|caIV|si1|ar52|al1"/>
      <w:bookmarkEnd w:id="280"/>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Adunarea generală ordinară se întrune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anual, în primul trimestru, la convocarea consiliului baroului.</w:t>
      </w:r>
    </w:p>
    <w:p w14:paraId="0A5BD359" w14:textId="6AE0427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81" w:name="do|caIV|si1|ar52|al2"/>
      <w:bookmarkEnd w:id="281"/>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Convocarea se face prin afi</w:t>
      </w:r>
      <w:r>
        <w:rPr>
          <w:rFonts w:ascii="Verdana" w:eastAsia="Times New Roman" w:hAnsi="Verdana" w:cs="Times New Roman"/>
          <w:lang w:val="ro-RO" w:eastAsia="ro-RO"/>
        </w:rPr>
        <w:t>ș</w:t>
      </w:r>
      <w:r w:rsidRPr="004363C0">
        <w:rPr>
          <w:rFonts w:ascii="Verdana" w:eastAsia="Times New Roman" w:hAnsi="Verdana" w:cs="Times New Roman"/>
          <w:lang w:val="ro-RO" w:eastAsia="ro-RO"/>
        </w:rPr>
        <w:t>are la sediul baroului, la sediul serviciilor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din jude</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prin publicare într-un ziar local cu cel pu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 15 zile înainte de data stabilită.</w:t>
      </w:r>
    </w:p>
    <w:p w14:paraId="7FC7B59A"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82" w:name="do|caIV|si1|ar52|al3"/>
      <w:bookmarkEnd w:id="282"/>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Adunarea generală extraordinară poate fi convocată de consiliul sau de comisia de cenzori ale baroului.</w:t>
      </w:r>
    </w:p>
    <w:p w14:paraId="2B8EBE99" w14:textId="12AFE92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83" w:name="do|caIV|si1|ar52|al4"/>
      <w:bookmarkEnd w:id="283"/>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La cererea a peste o treime din totalul membrilor baroului consiliul este obligat să convoace adunarea generală extraordinară în termen de cel mult 15 zile de la primirea cererii, în acest caz procedura convocării va fi efectuată cu cel pu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 7 zile înainte de data stabilită.</w:t>
      </w:r>
    </w:p>
    <w:p w14:paraId="1E32AB8E" w14:textId="1853234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84" w:name="do|caIV|si1|ar52|al5"/>
      <w:bookmarkEnd w:id="284"/>
      <w:r w:rsidRPr="004363C0">
        <w:rPr>
          <w:rFonts w:ascii="Verdana" w:eastAsia="Times New Roman" w:hAnsi="Verdana" w:cs="Times New Roman"/>
          <w:b/>
          <w:bCs/>
          <w:color w:val="008F00"/>
          <w:lang w:val="ro-RO" w:eastAsia="ro-RO"/>
        </w:rPr>
        <w:t>(5)</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adunării generale este condusă de decan împreună cu 5 membri ale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prin vot deschis de cei prezen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dintre care unul va fi desemnat secretar. În caz de alegere sau de revocare a decanului ori a membrilor consiliului niciunul dintre ace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tia nu va face parte din prezidiu, iar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va fi condusă de cel mai în vârstă membru prezent.</w:t>
      </w:r>
    </w:p>
    <w:p w14:paraId="18EC345D" w14:textId="49A296D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85" w:name="do|caIV|si1|ar53"/>
      <w:r w:rsidRPr="004363C0">
        <w:rPr>
          <w:rFonts w:ascii="Verdana" w:eastAsia="Times New Roman" w:hAnsi="Verdana" w:cs="Times New Roman"/>
          <w:b/>
          <w:bCs/>
          <w:noProof/>
          <w:color w:val="333399"/>
          <w:lang w:val="ro-RO" w:eastAsia="ro-RO"/>
        </w:rPr>
        <w:drawing>
          <wp:inline distT="0" distB="0" distL="0" distR="0" wp14:anchorId="0EB0F80A" wp14:editId="29CA1C0B">
            <wp:extent cx="97790" cy="97790"/>
            <wp:effectExtent l="0" t="0" r="0" b="0"/>
            <wp:docPr id="87" name="Picture 87"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53|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85"/>
      <w:r w:rsidRPr="004363C0">
        <w:rPr>
          <w:rFonts w:ascii="Verdana" w:eastAsia="Times New Roman" w:hAnsi="Verdana" w:cs="Times New Roman"/>
          <w:b/>
          <w:bCs/>
          <w:color w:val="0000AF"/>
          <w:lang w:val="ro-RO" w:eastAsia="ro-RO"/>
        </w:rPr>
        <w:t>Art. 53</w:t>
      </w:r>
    </w:p>
    <w:p w14:paraId="38A19C17" w14:textId="06C5EE1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86" w:name="do|caIV|si1|ar53|al1"/>
      <w:bookmarkEnd w:id="286"/>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Adunarea generală este legal constituită cu participarea majorită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membrilor săi.</w:t>
      </w:r>
    </w:p>
    <w:p w14:paraId="2AEE0310" w14:textId="7512677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87" w:name="do|caIV|si1|ar53|al2"/>
      <w:bookmarkEnd w:id="287"/>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 xml:space="preserve">În cazul în care numărul legal nu este întrunit, iar pe ordinea de zi 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nu este inclusă alegerea organelor de conducere a baroului, prezidiul adunării generale, de fa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cu cei prezen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stabile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o nouă adunare generală în termen de cel mult 15 zile de la data primei convocări. Consiliul baroului are obliga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să îndeplinească procedura convocării cu cel pu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 7 zile înainte de data fixată.</w:t>
      </w:r>
    </w:p>
    <w:p w14:paraId="07F83516" w14:textId="72FD2EF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88" w:name="do|caIV|si1|ar53|al3"/>
      <w:bookmarkEnd w:id="288"/>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Adunarea generală convocată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alin. (2) este legal constituită cu participarea a cel pu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 unei treimi din numărul total al membrilor săi.</w:t>
      </w:r>
    </w:p>
    <w:p w14:paraId="58195047" w14:textId="4B59DE0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89" w:name="do|caIV|si1|ar53|al4"/>
      <w:bookmarkEnd w:id="289"/>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Hotărârile adunării generale se iau cu votul majorită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membrilor prezen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 în afară de cazurile în care legea prevede alt cvorum de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 vot.</w:t>
      </w:r>
    </w:p>
    <w:p w14:paraId="5E2991FA" w14:textId="11DD084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90" w:name="do|caIV|si1|ar54"/>
      <w:r w:rsidRPr="004363C0">
        <w:rPr>
          <w:rFonts w:ascii="Verdana" w:eastAsia="Times New Roman" w:hAnsi="Verdana" w:cs="Times New Roman"/>
          <w:b/>
          <w:bCs/>
          <w:noProof/>
          <w:color w:val="333399"/>
          <w:lang w:val="ro-RO" w:eastAsia="ro-RO"/>
        </w:rPr>
        <w:drawing>
          <wp:inline distT="0" distB="0" distL="0" distR="0" wp14:anchorId="36284FD4" wp14:editId="7CACF26C">
            <wp:extent cx="97790" cy="97790"/>
            <wp:effectExtent l="0" t="0" r="0" b="0"/>
            <wp:docPr id="86" name="Picture 86"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54|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90"/>
      <w:r w:rsidRPr="004363C0">
        <w:rPr>
          <w:rFonts w:ascii="Verdana" w:eastAsia="Times New Roman" w:hAnsi="Verdana" w:cs="Times New Roman"/>
          <w:b/>
          <w:bCs/>
          <w:color w:val="0000AF"/>
          <w:lang w:val="ro-RO" w:eastAsia="ro-RO"/>
        </w:rPr>
        <w:t>Art. 54</w:t>
      </w:r>
    </w:p>
    <w:p w14:paraId="7BD20A05" w14:textId="727A2B3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91" w:name="do|caIV|si1|ar54|al1"/>
      <w:bookmarkEnd w:id="291"/>
      <w:r w:rsidRPr="004363C0">
        <w:rPr>
          <w:rFonts w:ascii="Verdana" w:eastAsia="Times New Roman" w:hAnsi="Verdana" w:cs="Times New Roman"/>
          <w:b/>
          <w:bCs/>
          <w:color w:val="008F00"/>
          <w:lang w:val="ro-RO" w:eastAsia="ro-RO"/>
        </w:rPr>
        <w:lastRenderedPageBreak/>
        <w:t>(1)</w:t>
      </w:r>
      <w:r w:rsidRPr="004363C0">
        <w:rPr>
          <w:rFonts w:ascii="Verdana" w:eastAsia="Times New Roman" w:hAnsi="Verdana" w:cs="Times New Roman"/>
          <w:lang w:val="ro-RO" w:eastAsia="ro-RO"/>
        </w:rPr>
        <w:t>Adunările generale de alegere a organelor de conducere a baroului sunt legal constituite numai cu participarea majorită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membrilor adunării generale a baroului.</w:t>
      </w:r>
    </w:p>
    <w:p w14:paraId="43D758BA" w14:textId="0E0177C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92" w:name="do|caIV|si1|ar54|al2"/>
      <w:bookmarkEnd w:id="292"/>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Prin excep</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 de la prevederile alin. (1), în cazul barourilor care au în eviden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mai mult de 500 de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cu drept de exercitare a profesiei, în cazul în care, la prima convocare, numărul legal de participan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nu este întrunit sunt aplicabile, în mod corespunzător, dispozi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art. 53 alin. (2)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(3).</w:t>
      </w:r>
    </w:p>
    <w:p w14:paraId="3773BB9A"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93" w:name="do|caIV|si1|ar54|al3"/>
      <w:bookmarkEnd w:id="293"/>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Participarea la adunarea generală de alegere a organelor de conducere a baroului se face personal. Avocatul membru al baroului nu poate delega exercitarea dreptului său de vot unui alt avocat.</w:t>
      </w:r>
    </w:p>
    <w:p w14:paraId="6DF0C93A" w14:textId="37DCE7A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94" w:name="do|caIV|si1|ar55"/>
      <w:r w:rsidRPr="004363C0">
        <w:rPr>
          <w:rFonts w:ascii="Verdana" w:eastAsia="Times New Roman" w:hAnsi="Verdana" w:cs="Times New Roman"/>
          <w:b/>
          <w:bCs/>
          <w:noProof/>
          <w:color w:val="333399"/>
          <w:lang w:val="ro-RO" w:eastAsia="ro-RO"/>
        </w:rPr>
        <w:drawing>
          <wp:inline distT="0" distB="0" distL="0" distR="0" wp14:anchorId="438B5AB2" wp14:editId="21FB118C">
            <wp:extent cx="97790" cy="97790"/>
            <wp:effectExtent l="0" t="0" r="0" b="0"/>
            <wp:docPr id="85" name="Picture 85"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55|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94"/>
      <w:r w:rsidRPr="004363C0">
        <w:rPr>
          <w:rFonts w:ascii="Verdana" w:eastAsia="Times New Roman" w:hAnsi="Verdana" w:cs="Times New Roman"/>
          <w:b/>
          <w:bCs/>
          <w:color w:val="0000AF"/>
          <w:lang w:val="ro-RO" w:eastAsia="ro-RO"/>
        </w:rPr>
        <w:t>Art. 55</w:t>
      </w:r>
    </w:p>
    <w:p w14:paraId="49649E72" w14:textId="3268675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95" w:name="do|caIV|si1|ar55|al1"/>
      <w:bookmarkEnd w:id="295"/>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Consiliul baroului este format din 5 până la 15 membri, ale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pe o perioadă de 4 ani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care au o vechime continuă în profesie de minimum 8 ani. Decanul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prodecanul se includ în acest număr.</w:t>
      </w:r>
    </w:p>
    <w:p w14:paraId="341F564E" w14:textId="10753D8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96" w:name="do|caIV|si1|ar55|al2"/>
      <w:r w:rsidRPr="004363C0">
        <w:rPr>
          <w:rFonts w:ascii="Verdana" w:eastAsia="Times New Roman" w:hAnsi="Verdana" w:cs="Times New Roman"/>
          <w:b/>
          <w:bCs/>
          <w:noProof/>
          <w:color w:val="333399"/>
          <w:lang w:val="ro-RO" w:eastAsia="ro-RO"/>
        </w:rPr>
        <w:drawing>
          <wp:inline distT="0" distB="0" distL="0" distR="0" wp14:anchorId="542340F8" wp14:editId="59EE2691">
            <wp:extent cx="97790" cy="97790"/>
            <wp:effectExtent l="0" t="0" r="0" b="0"/>
            <wp:docPr id="84" name="Picture 84"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55|al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296"/>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Consiliul baroului are următoarele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w:t>
      </w:r>
    </w:p>
    <w:p w14:paraId="313EAE7A" w14:textId="1209D63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97" w:name="do|caIV|si1|ar55|al2|lia"/>
      <w:bookmarkEnd w:id="297"/>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 xml:space="preserve">adoptă hotărâri pentru aplicarea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respectarea prevederilor prezentei legi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ale statutului profesiei;</w:t>
      </w:r>
    </w:p>
    <w:p w14:paraId="4CB84461" w14:textId="7FB688E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98" w:name="do|caIV|si1|ar55|al2|lib"/>
      <w:bookmarkEnd w:id="298"/>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 xml:space="preserve">duce la îndeplinire hotărârile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deciziile Congresului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Consiliului U.N.B.R., Comisiei permanente a U.N.B.R.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ale adunării generale a baroului;</w:t>
      </w:r>
    </w:p>
    <w:p w14:paraId="542410B5" w14:textId="50C5D20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299" w:name="do|caIV|si1|ar55|al2|lic"/>
      <w:bookmarkEnd w:id="299"/>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întocme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te, modifică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dă publicită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tabloul anual al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membri ai baroului,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îl comunică celor în drept;</w:t>
      </w:r>
    </w:p>
    <w:p w14:paraId="06A1D6EF" w14:textId="23597B9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00" w:name="do|caIV|si1|ar55|al2|lid"/>
      <w:bookmarkEnd w:id="300"/>
      <w:r w:rsidRPr="004363C0">
        <w:rPr>
          <w:rFonts w:ascii="Verdana" w:eastAsia="Times New Roman" w:hAnsi="Verdana" w:cs="Times New Roman"/>
          <w:b/>
          <w:bCs/>
          <w:color w:val="8F0000"/>
          <w:lang w:val="ro-RO" w:eastAsia="ro-RO"/>
        </w:rPr>
        <w:t>d)</w:t>
      </w:r>
      <w:r w:rsidRPr="004363C0">
        <w:rPr>
          <w:rFonts w:ascii="Verdana" w:eastAsia="Times New Roman" w:hAnsi="Verdana" w:cs="Times New Roman"/>
          <w:lang w:val="ro-RO" w:eastAsia="ro-RO"/>
        </w:rPr>
        <w:t xml:space="preserve">adoptă măsuri pentru organizarea controlului profesional, disciplinar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deontologic, pentru solu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ionarea sesizărilor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reclama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prevăzute de lege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 statutul profesiei;</w:t>
      </w:r>
    </w:p>
    <w:p w14:paraId="09BF46E0" w14:textId="67569AE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01" w:name="do|caIV|si1|ar55|al2|lie"/>
      <w:bookmarkEnd w:id="301"/>
      <w:r w:rsidRPr="004363C0">
        <w:rPr>
          <w:rFonts w:ascii="Verdana" w:eastAsia="Times New Roman" w:hAnsi="Verdana" w:cs="Times New Roman"/>
          <w:b/>
          <w:bCs/>
          <w:color w:val="8F0000"/>
          <w:lang w:val="ro-RO" w:eastAsia="ro-RO"/>
        </w:rPr>
        <w:t>e)</w:t>
      </w:r>
      <w:r w:rsidRPr="004363C0">
        <w:rPr>
          <w:rFonts w:ascii="Verdana" w:eastAsia="Times New Roman" w:hAnsi="Verdana" w:cs="Times New Roman"/>
          <w:lang w:val="ro-RO" w:eastAsia="ro-RO"/>
        </w:rPr>
        <w:t xml:space="preserve">verifică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constată îndeplinirea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iilor legale ale cererilor de primire în profesie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aprobă primirea în profesie cu examen sau cu scutire de examen;</w:t>
      </w:r>
    </w:p>
    <w:p w14:paraId="0A0EADC2" w14:textId="189CF93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02" w:name="do|caIV|si1|ar55|al2|lif"/>
      <w:bookmarkEnd w:id="302"/>
      <w:r w:rsidRPr="004363C0">
        <w:rPr>
          <w:rFonts w:ascii="Verdana" w:eastAsia="Times New Roman" w:hAnsi="Verdana" w:cs="Times New Roman"/>
          <w:b/>
          <w:bCs/>
          <w:color w:val="8F0000"/>
          <w:lang w:val="ro-RO" w:eastAsia="ro-RO"/>
        </w:rPr>
        <w:t>f)</w:t>
      </w:r>
      <w:r w:rsidRPr="004363C0">
        <w:rPr>
          <w:rFonts w:ascii="Verdana" w:eastAsia="Times New Roman" w:hAnsi="Verdana" w:cs="Times New Roman"/>
          <w:lang w:val="ro-RO" w:eastAsia="ro-RO"/>
        </w:rPr>
        <w:t>hotără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te asupra stării de incompatibilitate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asupra încetării acesteia;</w:t>
      </w:r>
    </w:p>
    <w:p w14:paraId="702CAFA9" w14:textId="33F0C75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03" w:name="do|caIV|si1|ar55|al2|lig"/>
      <w:bookmarkEnd w:id="303"/>
      <w:r w:rsidRPr="004363C0">
        <w:rPr>
          <w:rFonts w:ascii="Verdana" w:eastAsia="Times New Roman" w:hAnsi="Verdana" w:cs="Times New Roman"/>
          <w:b/>
          <w:bCs/>
          <w:color w:val="8F0000"/>
          <w:lang w:val="ro-RO" w:eastAsia="ro-RO"/>
        </w:rPr>
        <w:t>g)</w:t>
      </w:r>
      <w:r w:rsidRPr="004363C0">
        <w:rPr>
          <w:rFonts w:ascii="Verdana" w:eastAsia="Times New Roman" w:hAnsi="Verdana" w:cs="Times New Roman"/>
          <w:lang w:val="ro-RO" w:eastAsia="ro-RO"/>
        </w:rPr>
        <w:t>solu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ionează cererile de transfer în conformitate cu prevederile legii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ale statutului profesiei;</w:t>
      </w:r>
    </w:p>
    <w:p w14:paraId="7D5BCB78" w14:textId="6D82CE6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04" w:name="do|caIV|si1|ar55|al2|lih"/>
      <w:bookmarkEnd w:id="304"/>
      <w:r w:rsidRPr="004363C0">
        <w:rPr>
          <w:rFonts w:ascii="Verdana" w:eastAsia="Times New Roman" w:hAnsi="Verdana" w:cs="Times New Roman"/>
          <w:b/>
          <w:bCs/>
          <w:color w:val="8F0000"/>
          <w:lang w:val="ro-RO" w:eastAsia="ro-RO"/>
        </w:rPr>
        <w:t>h)</w:t>
      </w:r>
      <w:r w:rsidRPr="004363C0">
        <w:rPr>
          <w:rFonts w:ascii="Verdana" w:eastAsia="Times New Roman" w:hAnsi="Verdana" w:cs="Times New Roman"/>
          <w:lang w:val="ro-RO" w:eastAsia="ro-RO"/>
        </w:rPr>
        <w:t xml:space="preserve">verifică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constată dacă actele privind constituirea, modificarea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schimbarea formelor de exercitare a profesiei,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conven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de grupare sau de conlucrare profesională îndeplinesc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prevăzute de lege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 statutul profesiei de avocat; autorizează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ionarea acestor forme; organizează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ine eviden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lor;</w:t>
      </w:r>
    </w:p>
    <w:p w14:paraId="4599BC25" w14:textId="64C1F8F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05" w:name="do|caIV|si1|ar55|al2|lii"/>
      <w:bookmarkEnd w:id="305"/>
      <w:r w:rsidRPr="004363C0">
        <w:rPr>
          <w:rFonts w:ascii="Verdana" w:eastAsia="Times New Roman" w:hAnsi="Verdana" w:cs="Times New Roman"/>
          <w:b/>
          <w:bCs/>
          <w:color w:val="8F0000"/>
          <w:lang w:val="ro-RO" w:eastAsia="ro-RO"/>
        </w:rPr>
        <w:t>i)</w:t>
      </w:r>
      <w:r w:rsidRPr="004363C0">
        <w:rPr>
          <w:rFonts w:ascii="Verdana" w:eastAsia="Times New Roman" w:hAnsi="Verdana" w:cs="Times New Roman"/>
          <w:lang w:val="ro-RO" w:eastAsia="ro-RO"/>
        </w:rPr>
        <w:t xml:space="preserve">identifică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sesizează organelor judiciare competente cazurile de exercitare sub orice formă a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 specifice de avocat de către persoane care nu au calitatea de avocat înscris într-un barou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pe tabloul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acelui barou sau, înscrise fiind, nu au dreptul de exercitare a profesiei;</w:t>
      </w:r>
    </w:p>
    <w:p w14:paraId="35D3B387" w14:textId="3C19DC1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06" w:name="do|caIV|si1|ar55|al2|lij"/>
      <w:bookmarkEnd w:id="306"/>
      <w:r w:rsidRPr="004363C0">
        <w:rPr>
          <w:rFonts w:ascii="Verdana" w:eastAsia="Times New Roman" w:hAnsi="Verdana" w:cs="Times New Roman"/>
          <w:b/>
          <w:bCs/>
          <w:color w:val="8F0000"/>
          <w:lang w:val="ro-RO" w:eastAsia="ro-RO"/>
        </w:rPr>
        <w:t>j)</w:t>
      </w:r>
      <w:r w:rsidRPr="004363C0">
        <w:rPr>
          <w:rFonts w:ascii="Verdana" w:eastAsia="Times New Roman" w:hAnsi="Verdana" w:cs="Times New Roman"/>
          <w:lang w:val="ro-RO" w:eastAsia="ro-RO"/>
        </w:rPr>
        <w:t>coordonează activitatea filialei sau sucursalei Casei de Asigurări 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(C.A.A.) din raza de competen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exercită controlul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acesteia la sesizarea Consiliului de administra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 al C.A.A. sau a Consiliului U.N.B.R., independent de dreptul propriu de control ai Consiliului de administra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 al C.A.A. sau al Consiliului U.N.B.R.;</w:t>
      </w:r>
    </w:p>
    <w:p w14:paraId="159B24F4" w14:textId="618741D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07" w:name="do|caIV|si1|ar55|al2|lik"/>
      <w:bookmarkEnd w:id="307"/>
      <w:r w:rsidRPr="004363C0">
        <w:rPr>
          <w:rFonts w:ascii="Verdana" w:eastAsia="Times New Roman" w:hAnsi="Verdana" w:cs="Times New Roman"/>
          <w:b/>
          <w:bCs/>
          <w:color w:val="8F0000"/>
          <w:lang w:val="ro-RO" w:eastAsia="ro-RO"/>
        </w:rPr>
        <w:t>k)</w:t>
      </w:r>
      <w:r w:rsidRPr="004363C0">
        <w:rPr>
          <w:rFonts w:ascii="Verdana" w:eastAsia="Times New Roman" w:hAnsi="Verdana" w:cs="Times New Roman"/>
          <w:lang w:val="ro-RO" w:eastAsia="ro-RO"/>
        </w:rPr>
        <w:t>organizează conferin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ele de stagiu, cercurile de studii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editează publica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baroului;</w:t>
      </w:r>
    </w:p>
    <w:p w14:paraId="7BE54F1F" w14:textId="024FBBC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08" w:name="do|caIV|si1|ar55|al2|lil"/>
      <w:bookmarkEnd w:id="308"/>
      <w:r w:rsidRPr="004363C0">
        <w:rPr>
          <w:rFonts w:ascii="Verdana" w:eastAsia="Times New Roman" w:hAnsi="Verdana" w:cs="Times New Roman"/>
          <w:b/>
          <w:bCs/>
          <w:color w:val="8F0000"/>
          <w:lang w:val="ro-RO" w:eastAsia="ro-RO"/>
        </w:rPr>
        <w:t>l)</w:t>
      </w:r>
      <w:r w:rsidRPr="004363C0">
        <w:rPr>
          <w:rFonts w:ascii="Verdana" w:eastAsia="Times New Roman" w:hAnsi="Verdana" w:cs="Times New Roman"/>
          <w:lang w:val="ro-RO" w:eastAsia="ro-RO"/>
        </w:rPr>
        <w:t xml:space="preserve">organizează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îndrumă activitatea serviciilor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juridică din jude</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 potrivit legii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statutului profesiei;</w:t>
      </w:r>
    </w:p>
    <w:p w14:paraId="27195817" w14:textId="6C61778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09" w:name="do|caIV|si1|ar55|al2|lim"/>
      <w:bookmarkEnd w:id="309"/>
      <w:r w:rsidRPr="004363C0">
        <w:rPr>
          <w:rFonts w:ascii="Verdana" w:eastAsia="Times New Roman" w:hAnsi="Verdana" w:cs="Times New Roman"/>
          <w:b/>
          <w:bCs/>
          <w:color w:val="8F0000"/>
          <w:lang w:val="ro-RO" w:eastAsia="ro-RO"/>
        </w:rPr>
        <w:t>m)</w:t>
      </w:r>
      <w:r w:rsidRPr="004363C0">
        <w:rPr>
          <w:rFonts w:ascii="Verdana" w:eastAsia="Times New Roman" w:hAnsi="Verdana" w:cs="Times New Roman"/>
          <w:lang w:val="ro-RO" w:eastAsia="ro-RO"/>
        </w:rPr>
        <w:t>sesizează comisia de disciplină cu judecarea abaterilor disciplinare ale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w:t>
      </w:r>
    </w:p>
    <w:p w14:paraId="12553FB4" w14:textId="41EA1A0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10" w:name="do|caIV|si1|ar55|al2|lin"/>
      <w:bookmarkEnd w:id="310"/>
      <w:r w:rsidRPr="004363C0">
        <w:rPr>
          <w:rFonts w:ascii="Verdana" w:eastAsia="Times New Roman" w:hAnsi="Verdana" w:cs="Times New Roman"/>
          <w:b/>
          <w:bCs/>
          <w:color w:val="8F0000"/>
          <w:lang w:val="ro-RO" w:eastAsia="ro-RO"/>
        </w:rPr>
        <w:t>n)</w:t>
      </w:r>
      <w:r w:rsidRPr="004363C0">
        <w:rPr>
          <w:rFonts w:ascii="Verdana" w:eastAsia="Times New Roman" w:hAnsi="Verdana" w:cs="Times New Roman"/>
          <w:lang w:val="ro-RO" w:eastAsia="ro-RO"/>
        </w:rPr>
        <w:t>suspendă din exercitarea profesiei, pe durata neplă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 taxelor, avocatul care nu achită taxele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contribu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prevăzute de lege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 statutul profesiei timp de 3 luni de la scaden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a acestora, dacă a fost avertizat despre neplată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nu s-a conformat obliga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w:t>
      </w:r>
    </w:p>
    <w:p w14:paraId="6B798B98" w14:textId="2700D54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11" w:name="do|caIV|si1|ar55|al2|lio"/>
      <w:bookmarkEnd w:id="311"/>
      <w:r w:rsidRPr="004363C0">
        <w:rPr>
          <w:rFonts w:ascii="Verdana" w:eastAsia="Times New Roman" w:hAnsi="Verdana" w:cs="Times New Roman"/>
          <w:b/>
          <w:bCs/>
          <w:color w:val="8F0000"/>
          <w:lang w:val="ro-RO" w:eastAsia="ro-RO"/>
        </w:rPr>
        <w:t>o)</w:t>
      </w:r>
      <w:r w:rsidRPr="004363C0">
        <w:rPr>
          <w:rFonts w:ascii="Verdana" w:eastAsia="Times New Roman" w:hAnsi="Verdana" w:cs="Times New Roman"/>
          <w:lang w:val="ro-RO" w:eastAsia="ro-RO"/>
        </w:rPr>
        <w:t>solu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ionează contesta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împotriva deciziei decanului privind onorariile;</w:t>
      </w:r>
    </w:p>
    <w:p w14:paraId="30ED30B1" w14:textId="14EEF20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12" w:name="do|caIV|si1|ar55|al2|lip"/>
      <w:bookmarkEnd w:id="312"/>
      <w:r w:rsidRPr="004363C0">
        <w:rPr>
          <w:rFonts w:ascii="Verdana" w:eastAsia="Times New Roman" w:hAnsi="Verdana" w:cs="Times New Roman"/>
          <w:b/>
          <w:bCs/>
          <w:color w:val="8F0000"/>
          <w:lang w:val="ro-RO" w:eastAsia="ro-RO"/>
        </w:rPr>
        <w:t>p)</w:t>
      </w:r>
      <w:r w:rsidRPr="004363C0">
        <w:rPr>
          <w:rFonts w:ascii="Verdana" w:eastAsia="Times New Roman" w:hAnsi="Verdana" w:cs="Times New Roman"/>
          <w:lang w:val="ro-RO" w:eastAsia="ro-RO"/>
        </w:rPr>
        <w:t>stabile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cota de contribu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 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la bugetul baroului;</w:t>
      </w:r>
    </w:p>
    <w:p w14:paraId="1671D47D" w14:textId="5E59C46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13" w:name="do|caIV|si1|ar55|al2|liq"/>
      <w:bookmarkEnd w:id="313"/>
      <w:r w:rsidRPr="004363C0">
        <w:rPr>
          <w:rFonts w:ascii="Verdana" w:eastAsia="Times New Roman" w:hAnsi="Verdana" w:cs="Times New Roman"/>
          <w:b/>
          <w:bCs/>
          <w:color w:val="8F0000"/>
          <w:lang w:val="ro-RO" w:eastAsia="ro-RO"/>
        </w:rPr>
        <w:t>q)</w:t>
      </w:r>
      <w:r w:rsidRPr="004363C0">
        <w:rPr>
          <w:rFonts w:ascii="Verdana" w:eastAsia="Times New Roman" w:hAnsi="Verdana" w:cs="Times New Roman"/>
          <w:lang w:val="ro-RO" w:eastAsia="ro-RO"/>
        </w:rPr>
        <w:t>acceptă dona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legatele făcute baroului;</w:t>
      </w:r>
    </w:p>
    <w:p w14:paraId="27F17F40" w14:textId="65F96B2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14" w:name="do|caIV|si1|ar55|al2|lir"/>
      <w:bookmarkEnd w:id="314"/>
      <w:r w:rsidRPr="004363C0">
        <w:rPr>
          <w:rFonts w:ascii="Verdana" w:eastAsia="Times New Roman" w:hAnsi="Verdana" w:cs="Times New Roman"/>
          <w:b/>
          <w:bCs/>
          <w:color w:val="8F0000"/>
          <w:lang w:val="ro-RO" w:eastAsia="ro-RO"/>
        </w:rPr>
        <w:t>r)</w:t>
      </w:r>
      <w:r w:rsidRPr="004363C0">
        <w:rPr>
          <w:rFonts w:ascii="Verdana" w:eastAsia="Times New Roman" w:hAnsi="Verdana" w:cs="Times New Roman"/>
          <w:lang w:val="ro-RO" w:eastAsia="ro-RO"/>
        </w:rPr>
        <w:t>aprobă organigrama, statul de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angajează personalul baroului;</w:t>
      </w:r>
    </w:p>
    <w:p w14:paraId="76AB8ACB" w14:textId="1F432DE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15" w:name="do|caIV|si1|ar55|al2|lis"/>
      <w:bookmarkEnd w:id="315"/>
      <w:r w:rsidRPr="004363C0">
        <w:rPr>
          <w:rFonts w:ascii="Verdana" w:eastAsia="Times New Roman" w:hAnsi="Verdana" w:cs="Times New Roman"/>
          <w:b/>
          <w:bCs/>
          <w:color w:val="8F0000"/>
          <w:lang w:val="ro-RO" w:eastAsia="ro-RO"/>
        </w:rPr>
        <w:t>s)</w:t>
      </w:r>
      <w:r w:rsidRPr="004363C0">
        <w:rPr>
          <w:rFonts w:ascii="Verdana" w:eastAsia="Times New Roman" w:hAnsi="Verdana" w:cs="Times New Roman"/>
          <w:lang w:val="ro-RO" w:eastAsia="ro-RO"/>
        </w:rPr>
        <w:t>întocme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te proiectul de buget anual, pe care îl supune adunării generale,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administrează patrimoniul baroului;</w:t>
      </w:r>
    </w:p>
    <w:p w14:paraId="2DF89811" w14:textId="570C0E0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16" w:name="do|caIV|si1|ar55|al2|liş"/>
      <w:bookmarkEnd w:id="316"/>
      <w:r>
        <w:rPr>
          <w:rFonts w:ascii="Verdana" w:eastAsia="Times New Roman" w:hAnsi="Verdana" w:cs="Times New Roman"/>
          <w:b/>
          <w:bCs/>
          <w:color w:val="8F0000"/>
          <w:lang w:val="ro-RO" w:eastAsia="ro-RO"/>
        </w:rPr>
        <w:t>ș</w:t>
      </w:r>
      <w:r w:rsidRPr="004363C0">
        <w:rPr>
          <w:rFonts w:ascii="Verdana" w:eastAsia="Times New Roman" w:hAnsi="Verdana" w:cs="Times New Roman"/>
          <w:b/>
          <w:bCs/>
          <w:color w:val="8F0000"/>
          <w:lang w:val="ro-RO" w:eastAsia="ro-RO"/>
        </w:rPr>
        <w:t>)</w:t>
      </w:r>
      <w:r w:rsidRPr="004363C0">
        <w:rPr>
          <w:rFonts w:ascii="Verdana" w:eastAsia="Times New Roman" w:hAnsi="Verdana" w:cs="Times New Roman"/>
          <w:lang w:val="ro-RO" w:eastAsia="ro-RO"/>
        </w:rPr>
        <w:t xml:space="preserve">prezintă anual adunării generale, spre aprobare, raportul de activitate a consiliului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a decanului, de gestiune curentă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 gestionare a patrimoniului baroului;</w:t>
      </w:r>
    </w:p>
    <w:p w14:paraId="34EE83A4"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17" w:name="do|caIV|si1|ar55|al2|lit"/>
      <w:bookmarkEnd w:id="317"/>
      <w:r w:rsidRPr="004363C0">
        <w:rPr>
          <w:rFonts w:ascii="Verdana" w:eastAsia="Times New Roman" w:hAnsi="Verdana" w:cs="Times New Roman"/>
          <w:b/>
          <w:bCs/>
          <w:color w:val="8F0000"/>
          <w:lang w:val="ro-RO" w:eastAsia="ro-RO"/>
        </w:rPr>
        <w:lastRenderedPageBreak/>
        <w:t>t)</w:t>
      </w:r>
      <w:r w:rsidRPr="004363C0">
        <w:rPr>
          <w:rFonts w:ascii="Verdana" w:eastAsia="Times New Roman" w:hAnsi="Verdana" w:cs="Times New Roman"/>
          <w:lang w:val="ro-RO" w:eastAsia="ro-RO"/>
        </w:rPr>
        <w:t>alege prodecanul baroului;</w:t>
      </w:r>
    </w:p>
    <w:p w14:paraId="3D3CFEA6" w14:textId="21DC314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18" w:name="do|caIV|si1|ar55|al2|liţ"/>
      <w:bookmarkEnd w:id="318"/>
      <w:r>
        <w:rPr>
          <w:rFonts w:ascii="Verdana" w:eastAsia="Times New Roman" w:hAnsi="Verdana" w:cs="Times New Roman"/>
          <w:b/>
          <w:bCs/>
          <w:color w:val="8F0000"/>
          <w:lang w:val="ro-RO" w:eastAsia="ro-RO"/>
        </w:rPr>
        <w:t>ț</w:t>
      </w:r>
      <w:r w:rsidRPr="004363C0">
        <w:rPr>
          <w:rFonts w:ascii="Verdana" w:eastAsia="Times New Roman" w:hAnsi="Verdana" w:cs="Times New Roman"/>
          <w:b/>
          <w:bCs/>
          <w:color w:val="8F0000"/>
          <w:lang w:val="ro-RO" w:eastAsia="ro-RO"/>
        </w:rPr>
        <w:t>)</w:t>
      </w:r>
      <w:r w:rsidRPr="004363C0">
        <w:rPr>
          <w:rFonts w:ascii="Verdana" w:eastAsia="Times New Roman" w:hAnsi="Verdana" w:cs="Times New Roman"/>
          <w:lang w:val="ro-RO" w:eastAsia="ro-RO"/>
        </w:rPr>
        <w:t>solu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ionează plângerile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contesta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împotriva deciziilor decanului baroului;</w:t>
      </w:r>
    </w:p>
    <w:p w14:paraId="6801F880" w14:textId="08B1786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19" w:name="do|caIV|si1|ar55|al2|liu"/>
      <w:bookmarkEnd w:id="319"/>
      <w:r w:rsidRPr="004363C0">
        <w:rPr>
          <w:rFonts w:ascii="Verdana" w:eastAsia="Times New Roman" w:hAnsi="Verdana" w:cs="Times New Roman"/>
          <w:b/>
          <w:bCs/>
          <w:color w:val="8F0000"/>
          <w:lang w:val="ro-RO" w:eastAsia="ro-RO"/>
        </w:rPr>
        <w:t>u)</w:t>
      </w:r>
      <w:r w:rsidRPr="004363C0">
        <w:rPr>
          <w:rFonts w:ascii="Verdana" w:eastAsia="Times New Roman" w:hAnsi="Verdana" w:cs="Times New Roman"/>
          <w:lang w:val="ro-RO" w:eastAsia="ro-RO"/>
        </w:rPr>
        <w:t>îndepline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orice alte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prevăzute în lege sau în alte acte normative.</w:t>
      </w:r>
    </w:p>
    <w:p w14:paraId="2EA72A4E" w14:textId="46D0139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20" w:name="do|caIV|si1|ar56"/>
      <w:r w:rsidRPr="004363C0">
        <w:rPr>
          <w:rFonts w:ascii="Verdana" w:eastAsia="Times New Roman" w:hAnsi="Verdana" w:cs="Times New Roman"/>
          <w:b/>
          <w:bCs/>
          <w:noProof/>
          <w:color w:val="333399"/>
          <w:lang w:val="ro-RO" w:eastAsia="ro-RO"/>
        </w:rPr>
        <w:drawing>
          <wp:inline distT="0" distB="0" distL="0" distR="0" wp14:anchorId="67804FEB" wp14:editId="534CDD3B">
            <wp:extent cx="97790" cy="97790"/>
            <wp:effectExtent l="0" t="0" r="0" b="0"/>
            <wp:docPr id="83" name="Picture 83"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56|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320"/>
      <w:r w:rsidRPr="004363C0">
        <w:rPr>
          <w:rFonts w:ascii="Verdana" w:eastAsia="Times New Roman" w:hAnsi="Verdana" w:cs="Times New Roman"/>
          <w:b/>
          <w:bCs/>
          <w:color w:val="0000AF"/>
          <w:lang w:val="ro-RO" w:eastAsia="ro-RO"/>
        </w:rPr>
        <w:t>Art. 56</w:t>
      </w:r>
    </w:p>
    <w:p w14:paraId="5E0ECA13" w14:textId="3DEC9CF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21" w:name="do|caIV|si1|ar56|al1"/>
      <w:bookmarkEnd w:id="321"/>
      <w:r w:rsidRPr="004363C0">
        <w:rPr>
          <w:rFonts w:ascii="Verdana" w:eastAsia="Times New Roman" w:hAnsi="Verdana" w:cs="Times New Roman"/>
          <w:b/>
          <w:bCs/>
          <w:color w:val="008F00"/>
          <w:lang w:val="ro-RO" w:eastAsia="ro-RO"/>
        </w:rPr>
        <w:t>(1)</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ele consiliului baroului sunt convocate de decan sau de înlocuitorul acestuia. Consiliul poate fi convocat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 o treime din membrii acestuia.</w:t>
      </w:r>
    </w:p>
    <w:p w14:paraId="786B2FA3" w14:textId="7EF2F5B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22" w:name="do|caIV|si1|ar56|al2"/>
      <w:bookmarkEnd w:id="322"/>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Consiliul baroului lucrează legal în prezen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a a două treimi din numărul membrilor săi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ia hotărâri valabile cu votul majorită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membrilor prezen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w:t>
      </w:r>
    </w:p>
    <w:p w14:paraId="430F8044" w14:textId="2C69A60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23" w:name="do|caIV|si1|ar57"/>
      <w:r w:rsidRPr="004363C0">
        <w:rPr>
          <w:rFonts w:ascii="Verdana" w:eastAsia="Times New Roman" w:hAnsi="Verdana" w:cs="Times New Roman"/>
          <w:b/>
          <w:bCs/>
          <w:noProof/>
          <w:color w:val="333399"/>
          <w:lang w:val="ro-RO" w:eastAsia="ro-RO"/>
        </w:rPr>
        <w:drawing>
          <wp:inline distT="0" distB="0" distL="0" distR="0" wp14:anchorId="4086E4CE" wp14:editId="09841D6D">
            <wp:extent cx="97790" cy="97790"/>
            <wp:effectExtent l="0" t="0" r="0" b="0"/>
            <wp:docPr id="82" name="Picture 82"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57|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323"/>
      <w:r w:rsidRPr="004363C0">
        <w:rPr>
          <w:rFonts w:ascii="Verdana" w:eastAsia="Times New Roman" w:hAnsi="Verdana" w:cs="Times New Roman"/>
          <w:b/>
          <w:bCs/>
          <w:color w:val="0000AF"/>
          <w:lang w:val="ro-RO" w:eastAsia="ro-RO"/>
        </w:rPr>
        <w:t>Art. 57</w:t>
      </w:r>
    </w:p>
    <w:p w14:paraId="44B89AE0" w14:textId="18B919F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24" w:name="do|caIV|si1|ar57|al1"/>
      <w:r w:rsidRPr="004363C0">
        <w:rPr>
          <w:rFonts w:ascii="Verdana" w:eastAsia="Times New Roman" w:hAnsi="Verdana" w:cs="Times New Roman"/>
          <w:b/>
          <w:bCs/>
          <w:noProof/>
          <w:color w:val="333399"/>
          <w:lang w:val="ro-RO" w:eastAsia="ro-RO"/>
        </w:rPr>
        <w:drawing>
          <wp:inline distT="0" distB="0" distL="0" distR="0" wp14:anchorId="12048509" wp14:editId="486B743F">
            <wp:extent cx="97790" cy="97790"/>
            <wp:effectExtent l="0" t="0" r="0" b="0"/>
            <wp:docPr id="81" name="Picture 81"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57|al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324"/>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Decanul baroului are următoarele competen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w:t>
      </w:r>
    </w:p>
    <w:p w14:paraId="791A6BF9" w14:textId="2911A6D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25" w:name="do|caIV|si1|ar57|al1|lia"/>
      <w:bookmarkEnd w:id="325"/>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 xml:space="preserve">reprezintă baroul în raporturile acestuia cu persoanele fizice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juridice din </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ară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din străinătate;</w:t>
      </w:r>
    </w:p>
    <w:p w14:paraId="05AD1F2E" w14:textId="1F33B6C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26" w:name="do|caIV|si1|ar57|al1|lib"/>
      <w:bookmarkEnd w:id="326"/>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 xml:space="preserve">prezidează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ele consiliului baroului;</w:t>
      </w:r>
    </w:p>
    <w:p w14:paraId="5D91D497" w14:textId="25DDC60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27" w:name="do|caIV|si1|ar57|al1|lic"/>
      <w:bookmarkEnd w:id="327"/>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aprobă cererile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juridică gratuită;</w:t>
      </w:r>
    </w:p>
    <w:p w14:paraId="3E959D7E" w14:textId="44BC3B6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28" w:name="do|caIV|si1|ar57|al1|lid"/>
      <w:bookmarkEnd w:id="328"/>
      <w:r w:rsidRPr="004363C0">
        <w:rPr>
          <w:rFonts w:ascii="Verdana" w:eastAsia="Times New Roman" w:hAnsi="Verdana" w:cs="Times New Roman"/>
          <w:b/>
          <w:bCs/>
          <w:color w:val="8F0000"/>
          <w:lang w:val="ro-RO" w:eastAsia="ro-RO"/>
        </w:rPr>
        <w:t>d)</w:t>
      </w:r>
      <w:r w:rsidRPr="004363C0">
        <w:rPr>
          <w:rFonts w:ascii="Verdana" w:eastAsia="Times New Roman" w:hAnsi="Verdana" w:cs="Times New Roman"/>
          <w:lang w:val="ro-RO" w:eastAsia="ro-RO"/>
        </w:rPr>
        <w:t xml:space="preserve">exercită căile de atac împotriva hotărârilor comisiei de disciplină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împotriva deciziilor consiliului baroului pentru care sunt prevăzute căi de atac;</w:t>
      </w:r>
    </w:p>
    <w:p w14:paraId="0CC7AF30" w14:textId="4080A2A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29" w:name="do|caIV|si1|ar57|al1|lie"/>
      <w:bookmarkEnd w:id="329"/>
      <w:r w:rsidRPr="004363C0">
        <w:rPr>
          <w:rFonts w:ascii="Verdana" w:eastAsia="Times New Roman" w:hAnsi="Verdana" w:cs="Times New Roman"/>
          <w:b/>
          <w:bCs/>
          <w:color w:val="8F0000"/>
          <w:lang w:val="ro-RO" w:eastAsia="ro-RO"/>
        </w:rPr>
        <w:t>e)</w:t>
      </w:r>
      <w:r w:rsidRPr="004363C0">
        <w:rPr>
          <w:rFonts w:ascii="Verdana" w:eastAsia="Times New Roman" w:hAnsi="Verdana" w:cs="Times New Roman"/>
          <w:lang w:val="ro-RO" w:eastAsia="ro-RO"/>
        </w:rPr>
        <w:t>ordonan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ează cheltuielile baroului;</w:t>
      </w:r>
    </w:p>
    <w:p w14:paraId="639871B1" w14:textId="7C9172A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30" w:name="do|caIV|si1|ar57|al1|lif"/>
      <w:bookmarkEnd w:id="330"/>
      <w:r w:rsidRPr="004363C0">
        <w:rPr>
          <w:rFonts w:ascii="Verdana" w:eastAsia="Times New Roman" w:hAnsi="Verdana" w:cs="Times New Roman"/>
          <w:b/>
          <w:bCs/>
          <w:color w:val="8F0000"/>
          <w:lang w:val="ro-RO" w:eastAsia="ro-RO"/>
        </w:rPr>
        <w:t>f)</w:t>
      </w:r>
      <w:r w:rsidRPr="004363C0">
        <w:rPr>
          <w:rFonts w:ascii="Verdana" w:eastAsia="Times New Roman" w:hAnsi="Verdana" w:cs="Times New Roman"/>
          <w:lang w:val="ro-RO" w:eastAsia="ro-RO"/>
        </w:rPr>
        <w:t>ia măsuri privind conducerea baroului care nu sunt de competen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adunării generale sau a consiliului baroului;</w:t>
      </w:r>
    </w:p>
    <w:p w14:paraId="6A4E8869" w14:textId="71C5F49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31" w:name="do|caIV|si1|ar57|al1|lig"/>
      <w:bookmarkEnd w:id="331"/>
      <w:r w:rsidRPr="004363C0">
        <w:rPr>
          <w:rFonts w:ascii="Verdana" w:eastAsia="Times New Roman" w:hAnsi="Verdana" w:cs="Times New Roman"/>
          <w:b/>
          <w:bCs/>
          <w:color w:val="8F0000"/>
          <w:lang w:val="ro-RO" w:eastAsia="ro-RO"/>
        </w:rPr>
        <w:t>g)</w:t>
      </w:r>
      <w:r w:rsidRPr="004363C0">
        <w:rPr>
          <w:rFonts w:ascii="Verdana" w:eastAsia="Times New Roman" w:hAnsi="Verdana" w:cs="Times New Roman"/>
          <w:lang w:val="ro-RO" w:eastAsia="ro-RO"/>
        </w:rPr>
        <w:t>îndepline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orice alte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 prevăzute de lege sau hotărâte de organele de conducere ale U.N.B.R.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date în competen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sa.</w:t>
      </w:r>
    </w:p>
    <w:p w14:paraId="61D420AC" w14:textId="655ADE7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32" w:name="do|caIV|si1|ar57|al2"/>
      <w:bookmarkEnd w:id="332"/>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Prodecanul îl înlocuie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pe decan la cererea sau în absen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acestuia.</w:t>
      </w:r>
    </w:p>
    <w:p w14:paraId="21F66258" w14:textId="3590924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33" w:name="do|caIV|si1|ar57|al3"/>
      <w:bookmarkEnd w:id="333"/>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 xml:space="preserve">Dacă decanul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prodecanul sunt în imposibilitate temporară de a-</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exercita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consiliul baroului poate delega un consilier pentru a îndeplini, în tot sau în parte,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decanului.</w:t>
      </w:r>
    </w:p>
    <w:p w14:paraId="0427871D" w14:textId="7C0E184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34" w:name="do|caIV|si1|ar57|al4"/>
      <w:bookmarkEnd w:id="334"/>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La Baroul Bucure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 consiliul baroului alege 2 prodecani. Decanul este înlocuit, la cerere sau în absen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sa, de către prodecanul pe care îl desemnează în scris.</w:t>
      </w:r>
    </w:p>
    <w:p w14:paraId="7B771F66" w14:textId="2B3B675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35" w:name="do|caIV|si1|ar58"/>
      <w:r w:rsidRPr="004363C0">
        <w:rPr>
          <w:rFonts w:ascii="Verdana" w:eastAsia="Times New Roman" w:hAnsi="Verdana" w:cs="Times New Roman"/>
          <w:b/>
          <w:bCs/>
          <w:noProof/>
          <w:color w:val="333399"/>
          <w:lang w:val="ro-RO" w:eastAsia="ro-RO"/>
        </w:rPr>
        <w:drawing>
          <wp:inline distT="0" distB="0" distL="0" distR="0" wp14:anchorId="527067B6" wp14:editId="3A8213B9">
            <wp:extent cx="97790" cy="97790"/>
            <wp:effectExtent l="0" t="0" r="0" b="0"/>
            <wp:docPr id="80" name="Picture 80"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58|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335"/>
      <w:r w:rsidRPr="004363C0">
        <w:rPr>
          <w:rFonts w:ascii="Verdana" w:eastAsia="Times New Roman" w:hAnsi="Verdana" w:cs="Times New Roman"/>
          <w:b/>
          <w:bCs/>
          <w:color w:val="0000AF"/>
          <w:lang w:val="ro-RO" w:eastAsia="ro-RO"/>
        </w:rPr>
        <w:t>Art. 58</w:t>
      </w:r>
    </w:p>
    <w:p w14:paraId="23FC9147" w14:textId="0A226CF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36" w:name="do|caIV|si1|ar58|pa1"/>
      <w:bookmarkEnd w:id="336"/>
      <w:r w:rsidRPr="004363C0">
        <w:rPr>
          <w:rFonts w:ascii="Verdana" w:eastAsia="Times New Roman" w:hAnsi="Verdana" w:cs="Times New Roman"/>
          <w:lang w:val="ro-RO" w:eastAsia="ro-RO"/>
        </w:rPr>
        <w:t>Avocatul nemul</w:t>
      </w:r>
      <w:r>
        <w:rPr>
          <w:rFonts w:ascii="Verdana" w:eastAsia="Times New Roman" w:hAnsi="Verdana" w:cs="Times New Roman"/>
          <w:lang w:val="ro-RO" w:eastAsia="ro-RO"/>
        </w:rPr>
        <w:t>ț</w:t>
      </w:r>
      <w:r w:rsidRPr="004363C0">
        <w:rPr>
          <w:rFonts w:ascii="Verdana" w:eastAsia="Times New Roman" w:hAnsi="Verdana" w:cs="Times New Roman"/>
          <w:lang w:val="ro-RO" w:eastAsia="ro-RO"/>
        </w:rPr>
        <w:t>umit de decizia decanului o poate ataca la consiliul baroului, în termen de 15 zile de la comunicare.</w:t>
      </w:r>
    </w:p>
    <w:p w14:paraId="2B5E2923" w14:textId="1CBA27F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37" w:name="do|caIV|si2"/>
      <w:r w:rsidRPr="004363C0">
        <w:rPr>
          <w:rFonts w:ascii="Verdana" w:eastAsia="Times New Roman" w:hAnsi="Verdana" w:cs="Times New Roman"/>
          <w:b/>
          <w:bCs/>
          <w:noProof/>
          <w:color w:val="333399"/>
          <w:lang w:val="ro-RO" w:eastAsia="ro-RO"/>
        </w:rPr>
        <w:drawing>
          <wp:inline distT="0" distB="0" distL="0" distR="0" wp14:anchorId="3D4788DC" wp14:editId="53FE337D">
            <wp:extent cx="97790" cy="97790"/>
            <wp:effectExtent l="0" t="0" r="0" b="0"/>
            <wp:docPr id="79" name="Picture 79"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337"/>
      <w:r w:rsidRPr="004363C0">
        <w:rPr>
          <w:rFonts w:ascii="Verdana" w:eastAsia="Times New Roman" w:hAnsi="Verdana" w:cs="Times New Roman"/>
          <w:b/>
          <w:bCs/>
          <w:sz w:val="24"/>
          <w:szCs w:val="24"/>
          <w:lang w:val="ro-RO" w:eastAsia="ro-RO"/>
        </w:rPr>
        <w:t>SEC</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IUNEA 2:</w:t>
      </w:r>
      <w:r w:rsidRPr="004363C0">
        <w:rPr>
          <w:rFonts w:ascii="Verdana" w:eastAsia="Times New Roman" w:hAnsi="Verdana" w:cs="Times New Roman"/>
          <w:lang w:val="ro-RO" w:eastAsia="ro-RO"/>
        </w:rPr>
        <w:t xml:space="preserve"> </w:t>
      </w:r>
      <w:r w:rsidRPr="004363C0">
        <w:rPr>
          <w:rFonts w:ascii="Verdana" w:eastAsia="Times New Roman" w:hAnsi="Verdana" w:cs="Times New Roman"/>
          <w:b/>
          <w:bCs/>
          <w:sz w:val="24"/>
          <w:szCs w:val="24"/>
          <w:lang w:val="ro-RO" w:eastAsia="ro-RO"/>
        </w:rPr>
        <w:t>Uniunea Na</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ională a Barourilor din România - U.N.B.R.</w:t>
      </w:r>
    </w:p>
    <w:p w14:paraId="565CDD1C" w14:textId="49A0FF8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38" w:name="do|caIV|si2|ar59"/>
      <w:r w:rsidRPr="004363C0">
        <w:rPr>
          <w:rFonts w:ascii="Verdana" w:eastAsia="Times New Roman" w:hAnsi="Verdana" w:cs="Times New Roman"/>
          <w:b/>
          <w:bCs/>
          <w:noProof/>
          <w:color w:val="333399"/>
          <w:lang w:val="ro-RO" w:eastAsia="ro-RO"/>
        </w:rPr>
        <w:drawing>
          <wp:inline distT="0" distB="0" distL="0" distR="0" wp14:anchorId="7C5A2E4B" wp14:editId="20572130">
            <wp:extent cx="97790" cy="97790"/>
            <wp:effectExtent l="0" t="0" r="0" b="0"/>
            <wp:docPr id="78" name="Picture 78"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9|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338"/>
      <w:r w:rsidRPr="004363C0">
        <w:rPr>
          <w:rFonts w:ascii="Verdana" w:eastAsia="Times New Roman" w:hAnsi="Verdana" w:cs="Times New Roman"/>
          <w:b/>
          <w:bCs/>
          <w:color w:val="0000AF"/>
          <w:lang w:val="ro-RO" w:eastAsia="ro-RO"/>
        </w:rPr>
        <w:t>Art. 59</w:t>
      </w:r>
    </w:p>
    <w:p w14:paraId="439B5A42" w14:textId="27CAF22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39" w:name="do|caIV|si2|ar59|al1"/>
      <w:bookmarkEnd w:id="339"/>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Uniunea 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ională a Barourilor din România - U.N.B.R. este formată din toate barourile din România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are sediul în capitala </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ării, municipiul Bucure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w:t>
      </w:r>
    </w:p>
    <w:p w14:paraId="39E25CB6" w14:textId="3C47ACC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40" w:name="do|caIV|si2|ar59|al2"/>
      <w:bookmarkEnd w:id="340"/>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 xml:space="preserve">U.N.B.R. este persoană juridică de interes public, are patrimoniu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buget proprii.</w:t>
      </w:r>
    </w:p>
    <w:p w14:paraId="3C0B7794" w14:textId="0E26CE2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41" w:name="do|caIV|si2|ar59|al3"/>
      <w:bookmarkEnd w:id="341"/>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Bugetul U.N.B.R. se formează din contribu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barourilor în cote stabilite de Congresul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Patrimoniul U.N.B.R. poate fi folosit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în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producătoare de venituri,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legii.</w:t>
      </w:r>
    </w:p>
    <w:p w14:paraId="1EF72ADB" w14:textId="1792B54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42" w:name="do|caIV|si2|ar59|al4"/>
      <w:bookmarkEnd w:id="342"/>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Baroul de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 se constituie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ionează numai în cadrul U.N.B.R., potrivit prezentei legi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statutului profesiei.</w:t>
      </w:r>
    </w:p>
    <w:p w14:paraId="0B33CEFB" w14:textId="3EDC210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43" w:name="do|caIV|si2|ar59|al5"/>
      <w:bookmarkEnd w:id="343"/>
      <w:r w:rsidRPr="004363C0">
        <w:rPr>
          <w:rFonts w:ascii="Verdana" w:eastAsia="Times New Roman" w:hAnsi="Verdana" w:cs="Times New Roman"/>
          <w:b/>
          <w:bCs/>
          <w:color w:val="008F00"/>
          <w:lang w:val="ro-RO" w:eastAsia="ro-RO"/>
        </w:rPr>
        <w:t>(5)</w:t>
      </w:r>
      <w:r w:rsidRPr="004363C0">
        <w:rPr>
          <w:rFonts w:ascii="Verdana" w:eastAsia="Times New Roman" w:hAnsi="Verdana" w:cs="Times New Roman"/>
          <w:lang w:val="ro-RO" w:eastAsia="ro-RO"/>
        </w:rPr>
        <w:t>U.N.B.R, este succesoarea de drept a Uniunii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din România.</w:t>
      </w:r>
    </w:p>
    <w:p w14:paraId="5D98283B" w14:textId="192A8C1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44" w:name="do|caIV|si2|ar59|al6"/>
      <w:bookmarkEnd w:id="344"/>
      <w:r w:rsidRPr="004363C0">
        <w:rPr>
          <w:rFonts w:ascii="Verdana" w:eastAsia="Times New Roman" w:hAnsi="Verdana" w:cs="Times New Roman"/>
          <w:b/>
          <w:bCs/>
          <w:color w:val="008F00"/>
          <w:lang w:val="ro-RO" w:eastAsia="ro-RO"/>
        </w:rPr>
        <w:t>(6)</w:t>
      </w:r>
      <w:r w:rsidRPr="004363C0">
        <w:rPr>
          <w:rFonts w:ascii="Verdana" w:eastAsia="Times New Roman" w:hAnsi="Verdana" w:cs="Times New Roman"/>
          <w:lang w:val="ro-RO" w:eastAsia="ro-RO"/>
        </w:rPr>
        <w:t>Folosirea fără drept a denumirilor "Barou", "Uniunea 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ională a Barourilor din România", "U.N.B.R." ori "Uniunea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din România" sau a denumirilor specifice formelor de exercitare a profesiei de avocat,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folosirea însemnelor specifice profesiei ori purtarea robei de avocat în alte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decât cele prevăzute de prezenta lege constituie infrac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iune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se pedepse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cu închisoare de la 6 luni la 3 ani sau cu amendă.</w:t>
      </w:r>
    </w:p>
    <w:p w14:paraId="314C505A" w14:textId="2BBD47B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45" w:name="do|caIV|si2|ar60"/>
      <w:r w:rsidRPr="004363C0">
        <w:rPr>
          <w:rFonts w:ascii="Verdana" w:eastAsia="Times New Roman" w:hAnsi="Verdana" w:cs="Times New Roman"/>
          <w:b/>
          <w:bCs/>
          <w:noProof/>
          <w:color w:val="333399"/>
          <w:lang w:val="ro-RO" w:eastAsia="ro-RO"/>
        </w:rPr>
        <w:drawing>
          <wp:inline distT="0" distB="0" distL="0" distR="0" wp14:anchorId="2AAEF34D" wp14:editId="08687E2D">
            <wp:extent cx="97790" cy="97790"/>
            <wp:effectExtent l="0" t="0" r="0" b="0"/>
            <wp:docPr id="77" name="Picture 77"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60|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345"/>
      <w:r w:rsidRPr="004363C0">
        <w:rPr>
          <w:rFonts w:ascii="Verdana" w:eastAsia="Times New Roman" w:hAnsi="Verdana" w:cs="Times New Roman"/>
          <w:b/>
          <w:bCs/>
          <w:color w:val="0000AF"/>
          <w:lang w:val="ro-RO" w:eastAsia="ro-RO"/>
        </w:rPr>
        <w:t>Art. 60</w:t>
      </w:r>
    </w:p>
    <w:p w14:paraId="57B35C45" w14:textId="1996719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46" w:name="do|caIV|si2|ar60|al1"/>
      <w:r w:rsidRPr="004363C0">
        <w:rPr>
          <w:rFonts w:ascii="Verdana" w:eastAsia="Times New Roman" w:hAnsi="Verdana" w:cs="Times New Roman"/>
          <w:b/>
          <w:bCs/>
          <w:noProof/>
          <w:color w:val="333399"/>
          <w:lang w:val="ro-RO" w:eastAsia="ro-RO"/>
        </w:rPr>
        <w:drawing>
          <wp:inline distT="0" distB="0" distL="0" distR="0" wp14:anchorId="14B894C9" wp14:editId="392D4AAC">
            <wp:extent cx="97790" cy="97790"/>
            <wp:effectExtent l="0" t="0" r="0" b="0"/>
            <wp:docPr id="76" name="Picture 76"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60|al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346"/>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Organele de conducere ale U.N.B.R. sunt:</w:t>
      </w:r>
    </w:p>
    <w:p w14:paraId="16E79929" w14:textId="35673F2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47" w:name="do|caIV|si2|ar60|al1|lia"/>
      <w:bookmarkEnd w:id="347"/>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Congresul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w:t>
      </w:r>
    </w:p>
    <w:p w14:paraId="4DEB886B"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48" w:name="do|caIV|si2|ar60|al1|lib"/>
      <w:bookmarkEnd w:id="348"/>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Consiliul U.N.B.R.;</w:t>
      </w:r>
    </w:p>
    <w:p w14:paraId="5FDD587F"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49" w:name="do|caIV|si2|ar60|al1|lic"/>
      <w:bookmarkEnd w:id="349"/>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Comisia permanentă a U.N.B.R.;</w:t>
      </w:r>
    </w:p>
    <w:p w14:paraId="4998E1FE" w14:textId="70CB6DE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50" w:name="do|caIV|si2|ar60|al1|lid"/>
      <w:bookmarkEnd w:id="350"/>
      <w:r w:rsidRPr="004363C0">
        <w:rPr>
          <w:rFonts w:ascii="Verdana" w:eastAsia="Times New Roman" w:hAnsi="Verdana" w:cs="Times New Roman"/>
          <w:b/>
          <w:bCs/>
          <w:color w:val="8F0000"/>
          <w:lang w:val="ro-RO" w:eastAsia="ro-RO"/>
        </w:rPr>
        <w:t>d)</w:t>
      </w:r>
      <w:r w:rsidRPr="004363C0">
        <w:rPr>
          <w:rFonts w:ascii="Verdana" w:eastAsia="Times New Roman" w:hAnsi="Verdana" w:cs="Times New Roman"/>
          <w:lang w:val="ro-RO" w:eastAsia="ro-RO"/>
        </w:rPr>
        <w:t>pre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edintele U.N.B.R.</w:t>
      </w:r>
    </w:p>
    <w:p w14:paraId="0922AFA8" w14:textId="25220B7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51" w:name="do|caIV|si2|ar60|al2"/>
      <w:r w:rsidRPr="004363C0">
        <w:rPr>
          <w:rFonts w:ascii="Verdana" w:eastAsia="Times New Roman" w:hAnsi="Verdana" w:cs="Times New Roman"/>
          <w:b/>
          <w:bCs/>
          <w:noProof/>
          <w:color w:val="333399"/>
          <w:lang w:val="ro-RO" w:eastAsia="ro-RO"/>
        </w:rPr>
        <w:drawing>
          <wp:inline distT="0" distB="0" distL="0" distR="0" wp14:anchorId="0830A543" wp14:editId="5C2AE5FC">
            <wp:extent cx="97790" cy="97790"/>
            <wp:effectExtent l="0" t="0" r="0" b="0"/>
            <wp:docPr id="75" name="Picture 75"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60|al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351"/>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 xml:space="preserve">În cadrul U.N.B.R. se constituie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ionează:</w:t>
      </w:r>
    </w:p>
    <w:p w14:paraId="12B98678"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52" w:name="do|caIV|si2|ar60|al2|lia"/>
      <w:bookmarkEnd w:id="352"/>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Comisia centrală de cenzori;</w:t>
      </w:r>
    </w:p>
    <w:p w14:paraId="7268532D"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53" w:name="do|caIV|si2|ar60|al2|lib"/>
      <w:bookmarkEnd w:id="353"/>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Comisia centrală de disciplină;</w:t>
      </w:r>
    </w:p>
    <w:p w14:paraId="274BDE49"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54" w:name="do|caIV|si2|ar60|al2|lic"/>
      <w:bookmarkEnd w:id="354"/>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aparatul tehnic-administrativ.</w:t>
      </w:r>
    </w:p>
    <w:p w14:paraId="249B5097" w14:textId="1A3383F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55" w:name="do|caIV|si2|ar61"/>
      <w:r w:rsidRPr="004363C0">
        <w:rPr>
          <w:rFonts w:ascii="Verdana" w:eastAsia="Times New Roman" w:hAnsi="Verdana" w:cs="Times New Roman"/>
          <w:b/>
          <w:bCs/>
          <w:noProof/>
          <w:color w:val="333399"/>
          <w:lang w:val="ro-RO" w:eastAsia="ro-RO"/>
        </w:rPr>
        <w:lastRenderedPageBreak/>
        <w:drawing>
          <wp:inline distT="0" distB="0" distL="0" distR="0" wp14:anchorId="4D409E55" wp14:editId="1E861DD7">
            <wp:extent cx="97790" cy="97790"/>
            <wp:effectExtent l="0" t="0" r="0" b="0"/>
            <wp:docPr id="74" name="Picture 74"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6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355"/>
      <w:r w:rsidRPr="004363C0">
        <w:rPr>
          <w:rFonts w:ascii="Verdana" w:eastAsia="Times New Roman" w:hAnsi="Verdana" w:cs="Times New Roman"/>
          <w:b/>
          <w:bCs/>
          <w:color w:val="0000AF"/>
          <w:lang w:val="ro-RO" w:eastAsia="ro-RO"/>
        </w:rPr>
        <w:t>Art. 61</w:t>
      </w:r>
    </w:p>
    <w:p w14:paraId="756F81ED" w14:textId="6D9645B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56" w:name="do|caIV|si2|ar61|al1"/>
      <w:bookmarkEnd w:id="356"/>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Congresul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este constituit din delega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 ai fiecărui barou, potrivit normei de reprezentare stabilite de statutul profesiei,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din membrii Consiliului U.N.B.R.</w:t>
      </w:r>
    </w:p>
    <w:p w14:paraId="51D84F77" w14:textId="67C430B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57" w:name="do|caIV|si2|ar61|al2"/>
      <w:bookmarkEnd w:id="357"/>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Congresul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se întrune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anual în sesiune ordinară, la convocarea Consiliului U.N.B.R.</w:t>
      </w:r>
    </w:p>
    <w:p w14:paraId="726D777F" w14:textId="5BC8FEE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58" w:name="do|caIV|si2|ar61|al3"/>
      <w:bookmarkEnd w:id="358"/>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La cererea a cel pu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 unei treimi din numărul barourilor, Consiliul U.N.B.R. este obligat să convoace Congresul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în sesiune extraordinară.</w:t>
      </w:r>
    </w:p>
    <w:p w14:paraId="6C8E3939" w14:textId="46413F8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59" w:name="do|caIV|si2|ar62"/>
      <w:r w:rsidRPr="004363C0">
        <w:rPr>
          <w:rFonts w:ascii="Verdana" w:eastAsia="Times New Roman" w:hAnsi="Verdana" w:cs="Times New Roman"/>
          <w:b/>
          <w:bCs/>
          <w:noProof/>
          <w:color w:val="333399"/>
          <w:lang w:val="ro-RO" w:eastAsia="ro-RO"/>
        </w:rPr>
        <w:drawing>
          <wp:inline distT="0" distB="0" distL="0" distR="0" wp14:anchorId="4306F60D" wp14:editId="2157F43B">
            <wp:extent cx="97790" cy="97790"/>
            <wp:effectExtent l="0" t="0" r="0" b="0"/>
            <wp:docPr id="73" name="Picture 73"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6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359"/>
      <w:r w:rsidRPr="004363C0">
        <w:rPr>
          <w:rFonts w:ascii="Verdana" w:eastAsia="Times New Roman" w:hAnsi="Verdana" w:cs="Times New Roman"/>
          <w:b/>
          <w:bCs/>
          <w:color w:val="0000AF"/>
          <w:lang w:val="ro-RO" w:eastAsia="ro-RO"/>
        </w:rPr>
        <w:t>Art. 62</w:t>
      </w:r>
    </w:p>
    <w:p w14:paraId="273623BD" w14:textId="5F6EC44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60" w:name="do|caIV|si2|ar62|al1"/>
      <w:bookmarkEnd w:id="360"/>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Convocarea congresului se face cu cel pu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 o lună înainte de data stabilită, prin în</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area în scris a barourilor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prin publicare într-un ziar central. Consiliile barourilor sunt obligate să afi</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eze data convocării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ordinea de zi la sediul baroului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la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ele judecătore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 din raza acestora.</w:t>
      </w:r>
    </w:p>
    <w:p w14:paraId="6305D004" w14:textId="41D85FB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61" w:name="do|caIV|si2|ar62|al2"/>
      <w:bookmarkEnd w:id="361"/>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Barourile sunt obligate să î</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aleagă delega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cu cel pu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 10 zile înainte de congres.</w:t>
      </w:r>
    </w:p>
    <w:p w14:paraId="710A18CB" w14:textId="599694F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62" w:name="do|caIV|si2|ar62|al3"/>
      <w:bookmarkEnd w:id="362"/>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Congresul este legal constituit în prezen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a a două treimi din numărul membrilor săi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adoptă hotărâri cu votul majorită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membrilor prezen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w:t>
      </w:r>
    </w:p>
    <w:p w14:paraId="2B6620CE" w14:textId="6686E65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63" w:name="do|caIV|si2|ar63"/>
      <w:r w:rsidRPr="004363C0">
        <w:rPr>
          <w:rFonts w:ascii="Verdana" w:eastAsia="Times New Roman" w:hAnsi="Verdana" w:cs="Times New Roman"/>
          <w:b/>
          <w:bCs/>
          <w:noProof/>
          <w:color w:val="333399"/>
          <w:lang w:val="ro-RO" w:eastAsia="ro-RO"/>
        </w:rPr>
        <w:drawing>
          <wp:inline distT="0" distB="0" distL="0" distR="0" wp14:anchorId="7D1A1C06" wp14:editId="4262E20D">
            <wp:extent cx="97790" cy="97790"/>
            <wp:effectExtent l="0" t="0" r="0" b="0"/>
            <wp:docPr id="72" name="Picture 72"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63|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363"/>
      <w:r w:rsidRPr="004363C0">
        <w:rPr>
          <w:rFonts w:ascii="Verdana" w:eastAsia="Times New Roman" w:hAnsi="Verdana" w:cs="Times New Roman"/>
          <w:b/>
          <w:bCs/>
          <w:color w:val="0000AF"/>
          <w:lang w:val="ro-RO" w:eastAsia="ro-RO"/>
        </w:rPr>
        <w:t>Art. 63</w:t>
      </w:r>
    </w:p>
    <w:p w14:paraId="08053876" w14:textId="0EC9905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64" w:name="do|caIV|si2|ar63|al1"/>
      <w:r w:rsidRPr="004363C0">
        <w:rPr>
          <w:rFonts w:ascii="Verdana" w:eastAsia="Times New Roman" w:hAnsi="Verdana" w:cs="Times New Roman"/>
          <w:b/>
          <w:bCs/>
          <w:noProof/>
          <w:color w:val="333399"/>
          <w:lang w:val="ro-RO" w:eastAsia="ro-RO"/>
        </w:rPr>
        <w:drawing>
          <wp:inline distT="0" distB="0" distL="0" distR="0" wp14:anchorId="6DB20112" wp14:editId="37D3F111">
            <wp:extent cx="97790" cy="97790"/>
            <wp:effectExtent l="0" t="0" r="0" b="0"/>
            <wp:docPr id="71" name="Picture 71"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63|al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364"/>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Congresul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are următoarele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w:t>
      </w:r>
    </w:p>
    <w:p w14:paraId="4B53AE21" w14:textId="4831BB7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65" w:name="do|caIV|si2|ar63|al1|lia"/>
      <w:bookmarkEnd w:id="365"/>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 xml:space="preserve">analizează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aprobă raportul anual al Consiliului U.N.B.R.;</w:t>
      </w:r>
    </w:p>
    <w:p w14:paraId="644C08B8" w14:textId="23C3556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66" w:name="do|caIV|si2|ar63|al1|lib"/>
      <w:bookmarkEnd w:id="366"/>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 xml:space="preserve">alege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revocă membrii Consiliului U.N.B.R. dintre membrii congresului, potrivit prevederilor art. 64 alin. (1)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prevederilor Statutului profesiei de avocat;</w:t>
      </w:r>
    </w:p>
    <w:p w14:paraId="53F767CA" w14:textId="341986E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67" w:name="do|caIV|si2|ar63|al1|lic"/>
      <w:bookmarkEnd w:id="367"/>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 xml:space="preserve">alege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revocă Comisia centrală de cenzori;</w:t>
      </w:r>
    </w:p>
    <w:p w14:paraId="55558E44" w14:textId="33B1FB0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68" w:name="do|caIV|si2|ar63|al1|lid"/>
      <w:bookmarkEnd w:id="368"/>
      <w:r w:rsidRPr="004363C0">
        <w:rPr>
          <w:rFonts w:ascii="Verdana" w:eastAsia="Times New Roman" w:hAnsi="Verdana" w:cs="Times New Roman"/>
          <w:b/>
          <w:bCs/>
          <w:color w:val="8F0000"/>
          <w:lang w:val="ro-RO" w:eastAsia="ro-RO"/>
        </w:rPr>
        <w:t>d)</w:t>
      </w:r>
      <w:r w:rsidRPr="004363C0">
        <w:rPr>
          <w:rFonts w:ascii="Verdana" w:eastAsia="Times New Roman" w:hAnsi="Verdana" w:cs="Times New Roman"/>
          <w:lang w:val="ro-RO" w:eastAsia="ro-RO"/>
        </w:rPr>
        <w:t>face propuneri autorită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cu drept de ini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iativă legislativă privind profesia de avocat;</w:t>
      </w:r>
    </w:p>
    <w:p w14:paraId="4E3FB765" w14:textId="1618704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69" w:name="do|caIV|si2|ar63|al1|lie"/>
      <w:bookmarkEnd w:id="369"/>
      <w:r w:rsidRPr="004363C0">
        <w:rPr>
          <w:rFonts w:ascii="Verdana" w:eastAsia="Times New Roman" w:hAnsi="Verdana" w:cs="Times New Roman"/>
          <w:b/>
          <w:bCs/>
          <w:color w:val="8F0000"/>
          <w:lang w:val="ro-RO" w:eastAsia="ro-RO"/>
        </w:rPr>
        <w:t>e)</w:t>
      </w:r>
      <w:r w:rsidRPr="004363C0">
        <w:rPr>
          <w:rFonts w:ascii="Verdana" w:eastAsia="Times New Roman" w:hAnsi="Verdana" w:cs="Times New Roman"/>
          <w:lang w:val="ro-RO" w:eastAsia="ro-RO"/>
        </w:rPr>
        <w:t xml:space="preserve">adoptă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modifică statutul profesiei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statutul Casei de Asigurări 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în conformitate cu prevederile prezentei legi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pe baza proiectelor întocmite de Consiliul U.N.B.R.;</w:t>
      </w:r>
    </w:p>
    <w:p w14:paraId="7D6B7EB8" w14:textId="4F1ED7B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70" w:name="do|caIV|si2|ar63|al1|lif"/>
      <w:bookmarkEnd w:id="370"/>
      <w:r w:rsidRPr="004363C0">
        <w:rPr>
          <w:rFonts w:ascii="Verdana" w:eastAsia="Times New Roman" w:hAnsi="Verdana" w:cs="Times New Roman"/>
          <w:b/>
          <w:bCs/>
          <w:color w:val="8F0000"/>
          <w:lang w:val="ro-RO" w:eastAsia="ro-RO"/>
        </w:rPr>
        <w:t>f)</w:t>
      </w:r>
      <w:r w:rsidRPr="004363C0">
        <w:rPr>
          <w:rFonts w:ascii="Verdana" w:eastAsia="Times New Roman" w:hAnsi="Verdana" w:cs="Times New Roman"/>
          <w:lang w:val="ro-RO" w:eastAsia="ro-RO"/>
        </w:rPr>
        <w:t>adoptă hotărâri privitoare la rela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dintre barouri, perfec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ionarea pregătirii profesionale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respectarea regulilor deontologice ale profesiei;</w:t>
      </w:r>
    </w:p>
    <w:p w14:paraId="1FE961AA" w14:textId="04D3F68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71" w:name="do|caIV|si2|ar63|al1|lig"/>
      <w:bookmarkEnd w:id="371"/>
      <w:r w:rsidRPr="004363C0">
        <w:rPr>
          <w:rFonts w:ascii="Verdana" w:eastAsia="Times New Roman" w:hAnsi="Verdana" w:cs="Times New Roman"/>
          <w:b/>
          <w:bCs/>
          <w:color w:val="8F0000"/>
          <w:lang w:val="ro-RO" w:eastAsia="ro-RO"/>
        </w:rPr>
        <w:t>g)</w:t>
      </w:r>
      <w:r w:rsidRPr="004363C0">
        <w:rPr>
          <w:rFonts w:ascii="Verdana" w:eastAsia="Times New Roman" w:hAnsi="Verdana" w:cs="Times New Roman"/>
          <w:lang w:val="ro-RO" w:eastAsia="ro-RO"/>
        </w:rPr>
        <w:t xml:space="preserve">alege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revocă membrii Comisiei centrale de disciplină. Fiecare barou are dreptul de a propune câte un candidat pentru Comisia centrală de disciplină. Competen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procedura de judecată ale Comisiei centrale de disciplină se stabilesc prin statut;</w:t>
      </w:r>
    </w:p>
    <w:p w14:paraId="5754844F" w14:textId="20828E9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72" w:name="do|caIV|si2|ar63|al1|lih"/>
      <w:bookmarkEnd w:id="372"/>
      <w:r w:rsidRPr="004363C0">
        <w:rPr>
          <w:rFonts w:ascii="Verdana" w:eastAsia="Times New Roman" w:hAnsi="Verdana" w:cs="Times New Roman"/>
          <w:b/>
          <w:bCs/>
          <w:color w:val="8F0000"/>
          <w:lang w:val="ro-RO" w:eastAsia="ro-RO"/>
        </w:rPr>
        <w:t>h)</w:t>
      </w:r>
      <w:r w:rsidRPr="004363C0">
        <w:rPr>
          <w:rFonts w:ascii="Verdana" w:eastAsia="Times New Roman" w:hAnsi="Verdana" w:cs="Times New Roman"/>
          <w:lang w:val="ro-RO" w:eastAsia="ro-RO"/>
        </w:rPr>
        <w:t>aprobă bugetul anual al Casei de Asigurări 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execu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bugetară anuală;</w:t>
      </w:r>
    </w:p>
    <w:p w14:paraId="6064A476" w14:textId="59A54F4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73" w:name="do|caIV|si2|ar63|al1|lii"/>
      <w:bookmarkEnd w:id="373"/>
      <w:r w:rsidRPr="004363C0">
        <w:rPr>
          <w:rFonts w:ascii="Verdana" w:eastAsia="Times New Roman" w:hAnsi="Verdana" w:cs="Times New Roman"/>
          <w:b/>
          <w:bCs/>
          <w:color w:val="8F0000"/>
          <w:lang w:val="ro-RO" w:eastAsia="ro-RO"/>
        </w:rPr>
        <w:t>i)</w:t>
      </w:r>
      <w:r w:rsidRPr="004363C0">
        <w:rPr>
          <w:rFonts w:ascii="Verdana" w:eastAsia="Times New Roman" w:hAnsi="Verdana" w:cs="Times New Roman"/>
          <w:lang w:val="ro-RO" w:eastAsia="ro-RO"/>
        </w:rPr>
        <w:t xml:space="preserve">aprobă bugetul anual al U.N.B.R.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execu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ia bugetară anuală a acestuia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stabile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cota de contribu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 a barourilor la formarea bugetului U.N.B.R. Cheltuielile necesare organizării congreselor se suportă de către fiecare barou în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 de numărul reprezentan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săi;</w:t>
      </w:r>
    </w:p>
    <w:p w14:paraId="100633F0" w14:textId="56388DD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74" w:name="do|caIV|si2|ar63|al1|lij"/>
      <w:bookmarkEnd w:id="374"/>
      <w:r w:rsidRPr="004363C0">
        <w:rPr>
          <w:rFonts w:ascii="Verdana" w:eastAsia="Times New Roman" w:hAnsi="Verdana" w:cs="Times New Roman"/>
          <w:b/>
          <w:bCs/>
          <w:color w:val="8F0000"/>
          <w:lang w:val="ro-RO" w:eastAsia="ro-RO"/>
        </w:rPr>
        <w:t>j)</w:t>
      </w:r>
      <w:r w:rsidRPr="004363C0">
        <w:rPr>
          <w:rFonts w:ascii="Verdana" w:eastAsia="Times New Roman" w:hAnsi="Verdana" w:cs="Times New Roman"/>
          <w:lang w:val="ro-RO" w:eastAsia="ro-RO"/>
        </w:rPr>
        <w:t xml:space="preserve">exercită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alte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prevăzute de lege.</w:t>
      </w:r>
    </w:p>
    <w:p w14:paraId="59033555" w14:textId="77055CE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75" w:name="do|caIV|si2|ar63|al2"/>
      <w:bookmarkEnd w:id="375"/>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 xml:space="preserve">Hotărârile congresului sunt definitive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obligatorii pentru toate organele profesiei.</w:t>
      </w:r>
    </w:p>
    <w:p w14:paraId="6B21F217" w14:textId="71AA07A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76" w:name="do|caIV|si2|ar64"/>
      <w:r w:rsidRPr="004363C0">
        <w:rPr>
          <w:rFonts w:ascii="Verdana" w:eastAsia="Times New Roman" w:hAnsi="Verdana" w:cs="Times New Roman"/>
          <w:b/>
          <w:bCs/>
          <w:noProof/>
          <w:color w:val="333399"/>
          <w:lang w:val="ro-RO" w:eastAsia="ro-RO"/>
        </w:rPr>
        <w:drawing>
          <wp:inline distT="0" distB="0" distL="0" distR="0" wp14:anchorId="60E00925" wp14:editId="42EBF886">
            <wp:extent cx="97790" cy="97790"/>
            <wp:effectExtent l="0" t="0" r="0" b="0"/>
            <wp:docPr id="70" name="Picture 70"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64|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376"/>
      <w:r w:rsidRPr="004363C0">
        <w:rPr>
          <w:rFonts w:ascii="Verdana" w:eastAsia="Times New Roman" w:hAnsi="Verdana" w:cs="Times New Roman"/>
          <w:b/>
          <w:bCs/>
          <w:color w:val="0000AF"/>
          <w:lang w:val="ro-RO" w:eastAsia="ro-RO"/>
        </w:rPr>
        <w:t>Art. 64</w:t>
      </w:r>
    </w:p>
    <w:p w14:paraId="105151FF" w14:textId="722DABC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77" w:name="do|caIV|si2|ar64|al1"/>
      <w:bookmarkEnd w:id="377"/>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 xml:space="preserve">Consiliul U.N.B.R. este format din decanii barourilor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reprezentan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barourilor ale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potrivit normei de reprezentare stabilite în statutul profesiei.</w:t>
      </w:r>
    </w:p>
    <w:p w14:paraId="1AC35E02" w14:textId="4B7F2B2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78" w:name="do|caIV|si2|ar64|al2"/>
      <w:bookmarkEnd w:id="378"/>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Mandatul de membru al Consiliului U.N.B.R. este de 4 ani. În cazul încetării mandatului unuia dintre ei, înlocuitorul său execută diferen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de mandat înlocuitorul este desemnat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prevăzute la alin. (1).</w:t>
      </w:r>
    </w:p>
    <w:p w14:paraId="53FA394F" w14:textId="544E2D0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79" w:name="do|caIV|si2|ar64|al3"/>
      <w:bookmarkEnd w:id="379"/>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În caz de schimbare a decanului unui barou noul decan îl înlocuie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de drept pe predecesorul său. Celelalte vacan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 sunt completate la proximul congres al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w:t>
      </w:r>
    </w:p>
    <w:p w14:paraId="41756996" w14:textId="4BB7536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80" w:name="do|caIV|si2|ar64|al4"/>
      <w:bookmarkEnd w:id="380"/>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Consiliul U.N.B.R. se întrune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trimestrial la convocarea pre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edintelui U.N.B.R. Convocarea se face cu cel pu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in 15 zile înainte de data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w:t>
      </w:r>
    </w:p>
    <w:p w14:paraId="506069D2" w14:textId="36E325F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81" w:name="do|caIV|si2|ar64|al5"/>
      <w:bookmarkEnd w:id="381"/>
      <w:r w:rsidRPr="004363C0">
        <w:rPr>
          <w:rFonts w:ascii="Verdana" w:eastAsia="Times New Roman" w:hAnsi="Verdana" w:cs="Times New Roman"/>
          <w:b/>
          <w:bCs/>
          <w:color w:val="008F00"/>
          <w:lang w:val="ro-RO" w:eastAsia="ro-RO"/>
        </w:rPr>
        <w:t>(5)</w:t>
      </w:r>
      <w:r w:rsidRPr="004363C0">
        <w:rPr>
          <w:rFonts w:ascii="Verdana" w:eastAsia="Times New Roman" w:hAnsi="Verdana" w:cs="Times New Roman"/>
          <w:lang w:val="ro-RO" w:eastAsia="ro-RO"/>
        </w:rPr>
        <w:t>La cererea a cel pu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 unei treimi din numărul membrilor Consiliului U.N.B.R. sau în situa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excep</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ionale, pre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edintele U.N.B.R. va convoca Consiliul U.N.B.R. în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extraordinară, în cel mult 10 zile de la data solicitării sau a evenimentului justificativ.</w:t>
      </w:r>
    </w:p>
    <w:p w14:paraId="1DC87E53" w14:textId="21928B8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82" w:name="do|caIV|si2|ar64|al6"/>
      <w:bookmarkEnd w:id="382"/>
      <w:r w:rsidRPr="004363C0">
        <w:rPr>
          <w:rFonts w:ascii="Verdana" w:eastAsia="Times New Roman" w:hAnsi="Verdana" w:cs="Times New Roman"/>
          <w:b/>
          <w:bCs/>
          <w:color w:val="008F00"/>
          <w:lang w:val="ro-RO" w:eastAsia="ro-RO"/>
        </w:rPr>
        <w:t>(6)</w:t>
      </w:r>
      <w:r w:rsidRPr="004363C0">
        <w:rPr>
          <w:rFonts w:ascii="Verdana" w:eastAsia="Times New Roman" w:hAnsi="Verdana" w:cs="Times New Roman"/>
          <w:lang w:val="ro-RO" w:eastAsia="ro-RO"/>
        </w:rPr>
        <w:t>Consiliul U.N.B.R. lucrează în prezen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a cel pu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in două treimi din numărul membrilor săi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adoptă hotărâri valabile cu votul majorită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membrilor prezen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w:t>
      </w:r>
    </w:p>
    <w:p w14:paraId="2FA2F23F" w14:textId="2C10209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83" w:name="do|caIV|si2|ar65"/>
      <w:r w:rsidRPr="004363C0">
        <w:rPr>
          <w:rFonts w:ascii="Verdana" w:eastAsia="Times New Roman" w:hAnsi="Verdana" w:cs="Times New Roman"/>
          <w:b/>
          <w:bCs/>
          <w:noProof/>
          <w:color w:val="333399"/>
          <w:lang w:val="ro-RO" w:eastAsia="ro-RO"/>
        </w:rPr>
        <w:drawing>
          <wp:inline distT="0" distB="0" distL="0" distR="0" wp14:anchorId="0DCBC927" wp14:editId="383D8B27">
            <wp:extent cx="97790" cy="97790"/>
            <wp:effectExtent l="0" t="0" r="0" b="0"/>
            <wp:docPr id="69" name="Picture 69"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65|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383"/>
      <w:r w:rsidRPr="004363C0">
        <w:rPr>
          <w:rFonts w:ascii="Verdana" w:eastAsia="Times New Roman" w:hAnsi="Verdana" w:cs="Times New Roman"/>
          <w:b/>
          <w:bCs/>
          <w:color w:val="0000AF"/>
          <w:lang w:val="ro-RO" w:eastAsia="ro-RO"/>
        </w:rPr>
        <w:t>Art. 65</w:t>
      </w:r>
    </w:p>
    <w:p w14:paraId="1934284A" w14:textId="135FDBC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84" w:name="do|caIV|si2|ar65|pa1"/>
      <w:bookmarkEnd w:id="384"/>
      <w:r w:rsidRPr="004363C0">
        <w:rPr>
          <w:rFonts w:ascii="Verdana" w:eastAsia="Times New Roman" w:hAnsi="Verdana" w:cs="Times New Roman"/>
          <w:lang w:val="ro-RO" w:eastAsia="ro-RO"/>
        </w:rPr>
        <w:t>Consiliul U.N.B.R. are următoarele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w:t>
      </w:r>
    </w:p>
    <w:p w14:paraId="00FA6AB7" w14:textId="1734D65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85" w:name="do|caIV|si2|ar65|lia"/>
      <w:bookmarkEnd w:id="385"/>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 xml:space="preserve">este organul reprezentativ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deliberativ al barourilor din România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asigură activitatea permanentă a U.N.B.R.;</w:t>
      </w:r>
    </w:p>
    <w:p w14:paraId="21DC9B11" w14:textId="2A7A6DA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86" w:name="do|caIV|si2|ar65|lib"/>
      <w:bookmarkEnd w:id="386"/>
      <w:r w:rsidRPr="004363C0">
        <w:rPr>
          <w:rFonts w:ascii="Verdana" w:eastAsia="Times New Roman" w:hAnsi="Verdana" w:cs="Times New Roman"/>
          <w:b/>
          <w:bCs/>
          <w:color w:val="8F0000"/>
          <w:lang w:val="ro-RO" w:eastAsia="ro-RO"/>
        </w:rPr>
        <w:lastRenderedPageBreak/>
        <w:t>b)</w:t>
      </w:r>
      <w:r w:rsidRPr="004363C0">
        <w:rPr>
          <w:rFonts w:ascii="Verdana" w:eastAsia="Times New Roman" w:hAnsi="Verdana" w:cs="Times New Roman"/>
          <w:lang w:val="ro-RO" w:eastAsia="ro-RO"/>
        </w:rPr>
        <w:t>duce la îndeplinire hotărârile Congresului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w:t>
      </w:r>
    </w:p>
    <w:p w14:paraId="27359194" w14:textId="2A6B399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87" w:name="do|caIV|si2|ar65|lic"/>
      <w:bookmarkEnd w:id="387"/>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rezolvă orice probleme interesând profesia de avocat între sesiunile Congresului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cu excep</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acelora care sunt date în competen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exclusivă a Congresului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w:t>
      </w:r>
    </w:p>
    <w:p w14:paraId="4D1E94CC" w14:textId="0D04F37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88" w:name="do|caIV|si2|ar65|lid"/>
      <w:bookmarkEnd w:id="388"/>
      <w:r w:rsidRPr="004363C0">
        <w:rPr>
          <w:rFonts w:ascii="Verdana" w:eastAsia="Times New Roman" w:hAnsi="Verdana" w:cs="Times New Roman"/>
          <w:b/>
          <w:bCs/>
          <w:color w:val="8F0000"/>
          <w:lang w:val="ro-RO" w:eastAsia="ro-RO"/>
        </w:rPr>
        <w:t>d)</w:t>
      </w:r>
      <w:r w:rsidRPr="004363C0">
        <w:rPr>
          <w:rFonts w:ascii="Verdana" w:eastAsia="Times New Roman" w:hAnsi="Verdana" w:cs="Times New Roman"/>
          <w:lang w:val="ro-RO" w:eastAsia="ro-RO"/>
        </w:rPr>
        <w:t>exercită controlul asupra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asupra hotărârilor Comisiei permanente a U.N.B.R.;</w:t>
      </w:r>
    </w:p>
    <w:p w14:paraId="293F36E2" w14:textId="0F59147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89" w:name="do|caIV|si2|ar65|lie"/>
      <w:bookmarkEnd w:id="389"/>
      <w:r w:rsidRPr="004363C0">
        <w:rPr>
          <w:rFonts w:ascii="Verdana" w:eastAsia="Times New Roman" w:hAnsi="Verdana" w:cs="Times New Roman"/>
          <w:b/>
          <w:bCs/>
          <w:color w:val="8F0000"/>
          <w:lang w:val="ro-RO" w:eastAsia="ro-RO"/>
        </w:rPr>
        <w:t>e)</w:t>
      </w:r>
      <w:r w:rsidRPr="004363C0">
        <w:rPr>
          <w:rFonts w:ascii="Verdana" w:eastAsia="Times New Roman" w:hAnsi="Verdana" w:cs="Times New Roman"/>
          <w:lang w:val="ro-RO" w:eastAsia="ro-RO"/>
        </w:rPr>
        <w:t>organizează examenul de verificare a cuno</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elor de drept românesc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 limba română ale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străini;</w:t>
      </w:r>
    </w:p>
    <w:p w14:paraId="792932F2" w14:textId="0622727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90" w:name="do|caIV|si2|ar65|lif"/>
      <w:bookmarkEnd w:id="390"/>
      <w:r w:rsidRPr="004363C0">
        <w:rPr>
          <w:rFonts w:ascii="Verdana" w:eastAsia="Times New Roman" w:hAnsi="Verdana" w:cs="Times New Roman"/>
          <w:b/>
          <w:bCs/>
          <w:color w:val="8F0000"/>
          <w:lang w:val="ro-RO" w:eastAsia="ro-RO"/>
        </w:rPr>
        <w:t>f)</w:t>
      </w:r>
      <w:r w:rsidRPr="004363C0">
        <w:rPr>
          <w:rFonts w:ascii="Verdana" w:eastAsia="Times New Roman" w:hAnsi="Verdana" w:cs="Times New Roman"/>
          <w:lang w:val="ro-RO" w:eastAsia="ro-RO"/>
        </w:rPr>
        <w:t xml:space="preserve">organizează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conduce activitatea Institutului 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ional de Pregătire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Perfec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ionare 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constituit ca persoană juridică de drept privat nonprofit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care nu face parte din sistemul 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 de învă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ământ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nu este supus procedurilor de autorizare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acreditare;</w:t>
      </w:r>
    </w:p>
    <w:p w14:paraId="3C946C9E" w14:textId="3B232E0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91" w:name="do|caIV|si2|ar65|lig"/>
      <w:bookmarkEnd w:id="391"/>
      <w:r w:rsidRPr="004363C0">
        <w:rPr>
          <w:rFonts w:ascii="Verdana" w:eastAsia="Times New Roman" w:hAnsi="Verdana" w:cs="Times New Roman"/>
          <w:b/>
          <w:bCs/>
          <w:color w:val="8F0000"/>
          <w:lang w:val="ro-RO" w:eastAsia="ro-RO"/>
        </w:rPr>
        <w:t>g)</w:t>
      </w:r>
      <w:r w:rsidRPr="004363C0">
        <w:rPr>
          <w:rFonts w:ascii="Verdana" w:eastAsia="Times New Roman" w:hAnsi="Verdana" w:cs="Times New Roman"/>
          <w:lang w:val="ro-RO" w:eastAsia="ro-RO"/>
        </w:rPr>
        <w:t xml:space="preserve">aprobă folosirea patrimoniului U.N.B.R.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C.A.A. în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producătoare de venituri, potrivit legii;</w:t>
      </w:r>
    </w:p>
    <w:p w14:paraId="2517C93C" w14:textId="08ADF4F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92" w:name="do|caIV|si2|ar65|lih"/>
      <w:bookmarkEnd w:id="392"/>
      <w:r w:rsidRPr="004363C0">
        <w:rPr>
          <w:rFonts w:ascii="Verdana" w:eastAsia="Times New Roman" w:hAnsi="Verdana" w:cs="Times New Roman"/>
          <w:b/>
          <w:bCs/>
          <w:color w:val="8F0000"/>
          <w:lang w:val="ro-RO" w:eastAsia="ro-RO"/>
        </w:rPr>
        <w:t>h)</w:t>
      </w:r>
      <w:r w:rsidRPr="004363C0">
        <w:rPr>
          <w:rFonts w:ascii="Verdana" w:eastAsia="Times New Roman" w:hAnsi="Verdana" w:cs="Times New Roman"/>
          <w:lang w:val="ro-RO" w:eastAsia="ro-RO"/>
        </w:rPr>
        <w:t xml:space="preserve">adoptă hotărâri în toate problemele privind pregătirea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perfec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ionarea profesională 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recomandări privind rela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dintre barouri;</w:t>
      </w:r>
    </w:p>
    <w:p w14:paraId="1C8FC27D" w14:textId="0269EF7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93" w:name="do|caIV|si2|ar65|lii"/>
      <w:bookmarkEnd w:id="393"/>
      <w:r w:rsidRPr="004363C0">
        <w:rPr>
          <w:rFonts w:ascii="Verdana" w:eastAsia="Times New Roman" w:hAnsi="Verdana" w:cs="Times New Roman"/>
          <w:b/>
          <w:bCs/>
          <w:color w:val="8F0000"/>
          <w:lang w:val="ro-RO" w:eastAsia="ro-RO"/>
        </w:rPr>
        <w:t>i)</w:t>
      </w:r>
      <w:r w:rsidRPr="004363C0">
        <w:rPr>
          <w:rFonts w:ascii="Verdana" w:eastAsia="Times New Roman" w:hAnsi="Verdana" w:cs="Times New Roman"/>
          <w:lang w:val="ro-RO" w:eastAsia="ro-RO"/>
        </w:rPr>
        <w:t xml:space="preserve">organizează examenul de primire în profesia de avocat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 dobândire a titlului profesional de avocat definitiv,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art. 17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cu respectarea prevederilor Statutului profesiei de avocat;</w:t>
      </w:r>
    </w:p>
    <w:p w14:paraId="5224F805" w14:textId="444BE7D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94" w:name="do|caIV|si2|ar65|lij"/>
      <w:bookmarkEnd w:id="394"/>
      <w:r w:rsidRPr="004363C0">
        <w:rPr>
          <w:rFonts w:ascii="Verdana" w:eastAsia="Times New Roman" w:hAnsi="Verdana" w:cs="Times New Roman"/>
          <w:b/>
          <w:bCs/>
          <w:color w:val="8F0000"/>
          <w:lang w:val="ro-RO" w:eastAsia="ro-RO"/>
        </w:rPr>
        <w:t>j)</w:t>
      </w:r>
      <w:r w:rsidRPr="004363C0">
        <w:rPr>
          <w:rFonts w:ascii="Verdana" w:eastAsia="Times New Roman" w:hAnsi="Verdana" w:cs="Times New Roman"/>
          <w:lang w:val="ro-RO" w:eastAsia="ro-RO"/>
        </w:rPr>
        <w:t xml:space="preserve">organizează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supraveghează serviciul statistic general al U.N.B.R.;</w:t>
      </w:r>
    </w:p>
    <w:p w14:paraId="6F4BC403" w14:textId="47444A2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95" w:name="do|caIV|si2|ar65|lik"/>
      <w:bookmarkEnd w:id="395"/>
      <w:r w:rsidRPr="004363C0">
        <w:rPr>
          <w:rFonts w:ascii="Verdana" w:eastAsia="Times New Roman" w:hAnsi="Verdana" w:cs="Times New Roman"/>
          <w:b/>
          <w:bCs/>
          <w:color w:val="8F0000"/>
          <w:lang w:val="ro-RO" w:eastAsia="ro-RO"/>
        </w:rPr>
        <w:t>k)</w:t>
      </w:r>
      <w:r w:rsidRPr="004363C0">
        <w:rPr>
          <w:rFonts w:ascii="Verdana" w:eastAsia="Times New Roman" w:hAnsi="Verdana" w:cs="Times New Roman"/>
          <w:lang w:val="ro-RO" w:eastAsia="ro-RO"/>
        </w:rPr>
        <w:t xml:space="preserve">organizează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editează publica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U.N.B.R.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sprijină publica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barourilor;</w:t>
      </w:r>
    </w:p>
    <w:p w14:paraId="48AB8C05" w14:textId="214AF0B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96" w:name="do|caIV|si2|ar65|lil"/>
      <w:bookmarkEnd w:id="396"/>
      <w:r w:rsidRPr="004363C0">
        <w:rPr>
          <w:rFonts w:ascii="Verdana" w:eastAsia="Times New Roman" w:hAnsi="Verdana" w:cs="Times New Roman"/>
          <w:b/>
          <w:bCs/>
          <w:color w:val="8F0000"/>
          <w:lang w:val="ro-RO" w:eastAsia="ro-RO"/>
        </w:rPr>
        <w:t>l)</w:t>
      </w:r>
      <w:r w:rsidRPr="004363C0">
        <w:rPr>
          <w:rFonts w:ascii="Verdana" w:eastAsia="Times New Roman" w:hAnsi="Verdana" w:cs="Times New Roman"/>
          <w:lang w:val="ro-RO" w:eastAsia="ro-RO"/>
        </w:rPr>
        <w:t>întocme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te proiectul de buget al U.N.B.R.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îl supune spre aprobare Congresului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execu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bugetară anuală a bugetului U.N.B.R.;</w:t>
      </w:r>
    </w:p>
    <w:p w14:paraId="78276910" w14:textId="4C67760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97" w:name="do|caIV|si2|ar65|lim"/>
      <w:bookmarkEnd w:id="397"/>
      <w:r w:rsidRPr="004363C0">
        <w:rPr>
          <w:rFonts w:ascii="Verdana" w:eastAsia="Times New Roman" w:hAnsi="Verdana" w:cs="Times New Roman"/>
          <w:b/>
          <w:bCs/>
          <w:color w:val="8F0000"/>
          <w:lang w:val="ro-RO" w:eastAsia="ro-RO"/>
        </w:rPr>
        <w:t>m)</w:t>
      </w:r>
      <w:r w:rsidRPr="004363C0">
        <w:rPr>
          <w:rFonts w:ascii="Verdana" w:eastAsia="Times New Roman" w:hAnsi="Verdana" w:cs="Times New Roman"/>
          <w:lang w:val="ro-RO" w:eastAsia="ro-RO"/>
        </w:rPr>
        <w:t>întocme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te raportul anual de activitate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de gestiune a patrimoniului U.N.B.R.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le supune spre aprobare Congresului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w:t>
      </w:r>
    </w:p>
    <w:p w14:paraId="1AF6956F" w14:textId="36B9C98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98" w:name="do|caIV|si2|ar65|lin"/>
      <w:bookmarkEnd w:id="398"/>
      <w:r w:rsidRPr="004363C0">
        <w:rPr>
          <w:rFonts w:ascii="Verdana" w:eastAsia="Times New Roman" w:hAnsi="Verdana" w:cs="Times New Roman"/>
          <w:b/>
          <w:bCs/>
          <w:color w:val="8F0000"/>
          <w:lang w:val="ro-RO" w:eastAsia="ro-RO"/>
        </w:rPr>
        <w:t>n)</w:t>
      </w:r>
      <w:r w:rsidRPr="004363C0">
        <w:rPr>
          <w:rFonts w:ascii="Verdana" w:eastAsia="Times New Roman" w:hAnsi="Verdana" w:cs="Times New Roman"/>
          <w:lang w:val="ro-RO" w:eastAsia="ro-RO"/>
        </w:rPr>
        <w:t xml:space="preserve">stăruie pentru realizarea bugetului U.N.B.R.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executarea de către barouri a hotărârilor adoptate de Congresul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 Consiliul U.N.B.R.;</w:t>
      </w:r>
    </w:p>
    <w:p w14:paraId="00CF784D" w14:textId="0BA6E9A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399" w:name="do|caIV|si2|ar65|lio"/>
      <w:bookmarkEnd w:id="399"/>
      <w:r w:rsidRPr="004363C0">
        <w:rPr>
          <w:rFonts w:ascii="Verdana" w:eastAsia="Times New Roman" w:hAnsi="Verdana" w:cs="Times New Roman"/>
          <w:b/>
          <w:bCs/>
          <w:color w:val="8F0000"/>
          <w:lang w:val="ro-RO" w:eastAsia="ro-RO"/>
        </w:rPr>
        <w:t>o)</w:t>
      </w:r>
      <w:r w:rsidRPr="004363C0">
        <w:rPr>
          <w:rFonts w:ascii="Verdana" w:eastAsia="Times New Roman" w:hAnsi="Verdana" w:cs="Times New Roman"/>
          <w:lang w:val="ro-RO" w:eastAsia="ro-RO"/>
        </w:rPr>
        <w:t xml:space="preserve">alege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revocă pre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edintele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vicepre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 U.N.B.R.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membrii Comisiei permanente a U.N.B.R., dintre membrii săi,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cu o vechime mai mare de 10 ani în profesie, pentru un mandat de 4 ani;</w:t>
      </w:r>
    </w:p>
    <w:p w14:paraId="3246E58F" w14:textId="56C9D05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00" w:name="do|caIV|si2|ar65|lip"/>
      <w:bookmarkEnd w:id="400"/>
      <w:r w:rsidRPr="004363C0">
        <w:rPr>
          <w:rFonts w:ascii="Verdana" w:eastAsia="Times New Roman" w:hAnsi="Verdana" w:cs="Times New Roman"/>
          <w:b/>
          <w:bCs/>
          <w:color w:val="8F0000"/>
          <w:lang w:val="ro-RO" w:eastAsia="ro-RO"/>
        </w:rPr>
        <w:t>p)</w:t>
      </w:r>
      <w:r w:rsidRPr="004363C0">
        <w:rPr>
          <w:rFonts w:ascii="Verdana" w:eastAsia="Times New Roman" w:hAnsi="Verdana" w:cs="Times New Roman"/>
          <w:lang w:val="ro-RO" w:eastAsia="ro-RO"/>
        </w:rPr>
        <w:t xml:space="preserve">verifică legalitatea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temeinicia deciziilor de primire în profesie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 înscriere în tabloul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date de către consiliile barourilor, la cererea persoanelor interesate;</w:t>
      </w:r>
    </w:p>
    <w:p w14:paraId="64E172A5" w14:textId="4DC5107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01" w:name="do|caIV|si2|ar65|liq"/>
      <w:bookmarkEnd w:id="401"/>
      <w:r w:rsidRPr="004363C0">
        <w:rPr>
          <w:rFonts w:ascii="Verdana" w:eastAsia="Times New Roman" w:hAnsi="Verdana" w:cs="Times New Roman"/>
          <w:b/>
          <w:bCs/>
          <w:color w:val="8F0000"/>
          <w:lang w:val="ro-RO" w:eastAsia="ro-RO"/>
        </w:rPr>
        <w:t>q)</w:t>
      </w:r>
      <w:r w:rsidRPr="004363C0">
        <w:rPr>
          <w:rFonts w:ascii="Verdana" w:eastAsia="Times New Roman" w:hAnsi="Verdana" w:cs="Times New Roman"/>
          <w:lang w:val="ro-RO" w:eastAsia="ro-RO"/>
        </w:rPr>
        <w:t xml:space="preserve">anulează, pentru cauze de nelegalitate, hotărârile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deciziile adoptate de organele de conducere ale barourilor, cu excep</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celor care vizează plângeri ale ter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sau ale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împotriva deciziilor adoptate în materia plângerilor îndreptate împotriva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care încalcă legea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Statutul profesiei de avocat, ca urmare a contesta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 formulate de membrii baroului respectiv sau a sesizării pre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edintelui U.N.B.R.;</w:t>
      </w:r>
    </w:p>
    <w:p w14:paraId="37F80529" w14:textId="66158ED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02" w:name="do|caIV|si2|ar65|lir"/>
      <w:bookmarkEnd w:id="402"/>
      <w:r w:rsidRPr="004363C0">
        <w:rPr>
          <w:rFonts w:ascii="Verdana" w:eastAsia="Times New Roman" w:hAnsi="Verdana" w:cs="Times New Roman"/>
          <w:b/>
          <w:bCs/>
          <w:color w:val="8F0000"/>
          <w:lang w:val="ro-RO" w:eastAsia="ro-RO"/>
        </w:rPr>
        <w:t>r)</w:t>
      </w:r>
      <w:r w:rsidRPr="004363C0">
        <w:rPr>
          <w:rFonts w:ascii="Verdana" w:eastAsia="Times New Roman" w:hAnsi="Verdana" w:cs="Times New Roman"/>
          <w:lang w:val="ro-RO" w:eastAsia="ro-RO"/>
        </w:rPr>
        <w:t>înfiin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ează Casa Centrală de Credit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Ajutor 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controlează activitatea acesteia;</w:t>
      </w:r>
    </w:p>
    <w:p w14:paraId="40EAD68D" w14:textId="4C7A388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03" w:name="do|caIV|si2|ar65|lis"/>
      <w:bookmarkEnd w:id="403"/>
      <w:r w:rsidRPr="004363C0">
        <w:rPr>
          <w:rFonts w:ascii="Verdana" w:eastAsia="Times New Roman" w:hAnsi="Verdana" w:cs="Times New Roman"/>
          <w:b/>
          <w:bCs/>
          <w:color w:val="8F0000"/>
          <w:lang w:val="ro-RO" w:eastAsia="ro-RO"/>
        </w:rPr>
        <w:t>s)</w:t>
      </w:r>
      <w:r w:rsidRPr="004363C0">
        <w:rPr>
          <w:rFonts w:ascii="Verdana" w:eastAsia="Times New Roman" w:hAnsi="Verdana" w:cs="Times New Roman"/>
          <w:lang w:val="ro-RO" w:eastAsia="ro-RO"/>
        </w:rPr>
        <w:t xml:space="preserve">alege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revocă membrii Consiliului de administra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ie al C.A.A., coordonează activitatea acestuia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exercită controlul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sale la sesizarea consiliului unui barou, a Comisiei permanente sau a Comisiei de cenzori a C.A.A.;</w:t>
      </w:r>
    </w:p>
    <w:p w14:paraId="0C35C534" w14:textId="09604EF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04" w:name="do|caIV|si2|ar65|liş"/>
      <w:bookmarkEnd w:id="404"/>
      <w:r>
        <w:rPr>
          <w:rFonts w:ascii="Verdana" w:eastAsia="Times New Roman" w:hAnsi="Verdana" w:cs="Times New Roman"/>
          <w:b/>
          <w:bCs/>
          <w:color w:val="8F0000"/>
          <w:lang w:val="ro-RO" w:eastAsia="ro-RO"/>
        </w:rPr>
        <w:t>ș</w:t>
      </w:r>
      <w:r w:rsidRPr="004363C0">
        <w:rPr>
          <w:rFonts w:ascii="Verdana" w:eastAsia="Times New Roman" w:hAnsi="Verdana" w:cs="Times New Roman"/>
          <w:b/>
          <w:bCs/>
          <w:color w:val="8F0000"/>
          <w:lang w:val="ro-RO" w:eastAsia="ro-RO"/>
        </w:rPr>
        <w:t>)</w:t>
      </w:r>
      <w:r w:rsidRPr="004363C0">
        <w:rPr>
          <w:rFonts w:ascii="Verdana" w:eastAsia="Times New Roman" w:hAnsi="Verdana" w:cs="Times New Roman"/>
          <w:lang w:val="ro-RO" w:eastAsia="ro-RO"/>
        </w:rPr>
        <w:t>îndepline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te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alte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 prevăzute de lege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adoptă hotărâri în interesul profesiei, cu respectarea legii;</w:t>
      </w:r>
    </w:p>
    <w:p w14:paraId="05DB178A" w14:textId="6E65C61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05" w:name="do|caIV|si2|ar65|lit"/>
      <w:bookmarkEnd w:id="405"/>
      <w:r w:rsidRPr="004363C0">
        <w:rPr>
          <w:rFonts w:ascii="Verdana" w:eastAsia="Times New Roman" w:hAnsi="Verdana" w:cs="Times New Roman"/>
          <w:b/>
          <w:bCs/>
          <w:color w:val="8F0000"/>
          <w:lang w:val="ro-RO" w:eastAsia="ro-RO"/>
        </w:rPr>
        <w:t>t)</w:t>
      </w:r>
      <w:r w:rsidRPr="004363C0">
        <w:rPr>
          <w:rFonts w:ascii="Verdana" w:eastAsia="Times New Roman" w:hAnsi="Verdana" w:cs="Times New Roman"/>
          <w:lang w:val="ro-RO" w:eastAsia="ro-RO"/>
        </w:rPr>
        <w:t>acordă, la propunerea Comisiei permanente a U.N.B.R., titlul de membru de onoare, respectiv de pre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edinte de onoare al U.N.B.R.;</w:t>
      </w:r>
    </w:p>
    <w:p w14:paraId="4122ACB9" w14:textId="1FEBA78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06" w:name="do|caIV|si2|ar65|liţ"/>
      <w:bookmarkEnd w:id="406"/>
      <w:r>
        <w:rPr>
          <w:rFonts w:ascii="Verdana" w:eastAsia="Times New Roman" w:hAnsi="Verdana" w:cs="Times New Roman"/>
          <w:b/>
          <w:bCs/>
          <w:color w:val="8F0000"/>
          <w:lang w:val="ro-RO" w:eastAsia="ro-RO"/>
        </w:rPr>
        <w:t>ț</w:t>
      </w:r>
      <w:r w:rsidRPr="004363C0">
        <w:rPr>
          <w:rFonts w:ascii="Verdana" w:eastAsia="Times New Roman" w:hAnsi="Verdana" w:cs="Times New Roman"/>
          <w:b/>
          <w:bCs/>
          <w:color w:val="8F0000"/>
          <w:lang w:val="ro-RO" w:eastAsia="ro-RO"/>
        </w:rPr>
        <w:t>)</w:t>
      </w:r>
      <w:r w:rsidRPr="004363C0">
        <w:rPr>
          <w:rFonts w:ascii="Verdana" w:eastAsia="Times New Roman" w:hAnsi="Verdana" w:cs="Times New Roman"/>
          <w:lang w:val="ro-RO" w:eastAsia="ro-RO"/>
        </w:rPr>
        <w:t xml:space="preserve">emite hotărâri cu caracter interpretativ pentru aplicarea corectă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unitară a Statutului profesiei de avocat, a Statutului C.A.A.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 altor acte normative emise în baza acestora;</w:t>
      </w:r>
    </w:p>
    <w:p w14:paraId="6A4919C2" w14:textId="5A24858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07" w:name="do|caIV|si2|ar65|liu"/>
      <w:bookmarkEnd w:id="407"/>
      <w:r w:rsidRPr="004363C0">
        <w:rPr>
          <w:rFonts w:ascii="Verdana" w:eastAsia="Times New Roman" w:hAnsi="Verdana" w:cs="Times New Roman"/>
          <w:b/>
          <w:bCs/>
          <w:color w:val="8F0000"/>
          <w:lang w:val="ro-RO" w:eastAsia="ro-RO"/>
        </w:rPr>
        <w:t>u)</w:t>
      </w:r>
      <w:r w:rsidRPr="004363C0">
        <w:rPr>
          <w:rFonts w:ascii="Verdana" w:eastAsia="Times New Roman" w:hAnsi="Verdana" w:cs="Times New Roman"/>
          <w:lang w:val="ro-RO" w:eastAsia="ro-RO"/>
        </w:rPr>
        <w:t>aprobă bugetul anual al Institutului 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ional pentru Pregătirea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Perfec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ionarea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execu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bugetară anuală a acestuia;</w:t>
      </w:r>
    </w:p>
    <w:p w14:paraId="116E1E8A"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08" w:name="do|caIV|si2|ar65|liv"/>
      <w:bookmarkEnd w:id="408"/>
      <w:r w:rsidRPr="004363C0">
        <w:rPr>
          <w:rFonts w:ascii="Verdana" w:eastAsia="Times New Roman" w:hAnsi="Verdana" w:cs="Times New Roman"/>
          <w:b/>
          <w:bCs/>
          <w:color w:val="8F0000"/>
          <w:lang w:val="ro-RO" w:eastAsia="ro-RO"/>
        </w:rPr>
        <w:t>v)</w:t>
      </w:r>
      <w:r w:rsidRPr="004363C0">
        <w:rPr>
          <w:rFonts w:ascii="Verdana" w:eastAsia="Times New Roman" w:hAnsi="Verdana" w:cs="Times New Roman"/>
          <w:lang w:val="ro-RO" w:eastAsia="ro-RO"/>
        </w:rPr>
        <w:t>adoptă, cu caracter de recomandare, tabloul onorariilor minimale pentru serviciile prestate potrivit legii de formele de exercitare a profesiei de avocat.</w:t>
      </w:r>
    </w:p>
    <w:p w14:paraId="48965FA9" w14:textId="7CE61CE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09" w:name="do|caIV|si2|ar66"/>
      <w:r w:rsidRPr="004363C0">
        <w:rPr>
          <w:rFonts w:ascii="Verdana" w:eastAsia="Times New Roman" w:hAnsi="Verdana" w:cs="Times New Roman"/>
          <w:b/>
          <w:bCs/>
          <w:noProof/>
          <w:color w:val="333399"/>
          <w:lang w:val="ro-RO" w:eastAsia="ro-RO"/>
        </w:rPr>
        <w:drawing>
          <wp:inline distT="0" distB="0" distL="0" distR="0" wp14:anchorId="5DF0A88B" wp14:editId="0517CB7D">
            <wp:extent cx="97790" cy="97790"/>
            <wp:effectExtent l="0" t="0" r="0" b="0"/>
            <wp:docPr id="68" name="Picture 68"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66|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409"/>
      <w:r w:rsidRPr="004363C0">
        <w:rPr>
          <w:rFonts w:ascii="Verdana" w:eastAsia="Times New Roman" w:hAnsi="Verdana" w:cs="Times New Roman"/>
          <w:b/>
          <w:bCs/>
          <w:color w:val="0000AF"/>
          <w:lang w:val="ro-RO" w:eastAsia="ro-RO"/>
        </w:rPr>
        <w:t>Art. 66</w:t>
      </w:r>
    </w:p>
    <w:p w14:paraId="4BE0B3D4" w14:textId="707D166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10" w:name="do|caIV|si2|ar66|pa1"/>
      <w:bookmarkEnd w:id="410"/>
      <w:r w:rsidRPr="004363C0">
        <w:rPr>
          <w:rFonts w:ascii="Verdana" w:eastAsia="Times New Roman" w:hAnsi="Verdana" w:cs="Times New Roman"/>
          <w:lang w:val="ro-RO" w:eastAsia="ro-RO"/>
        </w:rPr>
        <w:t>Comisia permanentă a U.N.B.R. se compune din 15 membri, dintre care 5 membri sunt reprezentan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ai Baroului Bucure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 iar 10 membri sunt reprezentan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 ai celorlalte barouri din </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ară. Pre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edintele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vicepre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 U.N.B.R. sunt membri de drept ai </w:t>
      </w:r>
      <w:r w:rsidRPr="004363C0">
        <w:rPr>
          <w:rFonts w:ascii="Verdana" w:eastAsia="Times New Roman" w:hAnsi="Verdana" w:cs="Times New Roman"/>
          <w:lang w:val="ro-RO" w:eastAsia="ro-RO"/>
        </w:rPr>
        <w:lastRenderedPageBreak/>
        <w:t xml:space="preserve">Comisiei permanente a U.N.B.R.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se includ în cei 15 membri. Mandatul membrilor Comisiei permanente a U.N.B.R. este de 4 ani. În caz de încetare a mandatului unui membru al Comisiei permanente a U.N.B.R., desemnarea înlocuitorului se face pe acelea</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criterii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înlocuitorul execută diferen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de mandat. Unul dintre membrii Comisiei permanente a U.N.B.R. îndepline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ia de secretar al acesteia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este desemnat prin vot de Comisia permanentă a U.N.B.R. Pre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edintele U.N.B.R. este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edintele Comisiei permanente a U.N.B.R.</w:t>
      </w:r>
    </w:p>
    <w:p w14:paraId="065FB944" w14:textId="183E14E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11" w:name="do|caIV|si2|ar67"/>
      <w:r w:rsidRPr="004363C0">
        <w:rPr>
          <w:rFonts w:ascii="Verdana" w:eastAsia="Times New Roman" w:hAnsi="Verdana" w:cs="Times New Roman"/>
          <w:b/>
          <w:bCs/>
          <w:noProof/>
          <w:color w:val="333399"/>
          <w:lang w:val="ro-RO" w:eastAsia="ro-RO"/>
        </w:rPr>
        <w:drawing>
          <wp:inline distT="0" distB="0" distL="0" distR="0" wp14:anchorId="747ED25B" wp14:editId="2C1E0F4F">
            <wp:extent cx="97790" cy="97790"/>
            <wp:effectExtent l="0" t="0" r="0" b="0"/>
            <wp:docPr id="67" name="Picture 67"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67|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411"/>
      <w:r w:rsidRPr="004363C0">
        <w:rPr>
          <w:rFonts w:ascii="Verdana" w:eastAsia="Times New Roman" w:hAnsi="Verdana" w:cs="Times New Roman"/>
          <w:b/>
          <w:bCs/>
          <w:color w:val="0000AF"/>
          <w:lang w:val="ro-RO" w:eastAsia="ro-RO"/>
        </w:rPr>
        <w:t>Art. 67</w:t>
      </w:r>
    </w:p>
    <w:p w14:paraId="215312BD" w14:textId="6094782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12" w:name="do|caIV|si2|ar67|al1"/>
      <w:r w:rsidRPr="004363C0">
        <w:rPr>
          <w:rFonts w:ascii="Verdana" w:eastAsia="Times New Roman" w:hAnsi="Verdana" w:cs="Times New Roman"/>
          <w:b/>
          <w:bCs/>
          <w:noProof/>
          <w:color w:val="333399"/>
          <w:lang w:val="ro-RO" w:eastAsia="ro-RO"/>
        </w:rPr>
        <w:drawing>
          <wp:inline distT="0" distB="0" distL="0" distR="0" wp14:anchorId="4058E28C" wp14:editId="138D8CC5">
            <wp:extent cx="97790" cy="97790"/>
            <wp:effectExtent l="0" t="0" r="0" b="0"/>
            <wp:docPr id="66" name="Picture 66"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67|al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412"/>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Comisia permanentă a U.N.B.R. are următoarele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w:t>
      </w:r>
    </w:p>
    <w:p w14:paraId="0B029682" w14:textId="6C34FD1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13" w:name="do|caIV|si2|ar67|al1|lia"/>
      <w:bookmarkEnd w:id="413"/>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 xml:space="preserve">este organul executiv al Consiliului U.N.B.R., cu activitate permanentă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 legătură cu barourile U.N.B.R.;</w:t>
      </w:r>
    </w:p>
    <w:p w14:paraId="7D54B564" w14:textId="72CEBC6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14" w:name="do|caIV|si2|ar67|al1|lib"/>
      <w:bookmarkEnd w:id="414"/>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duce la îndeplinire hotărârile Congresului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ale Consiliului U.N.B.R.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supraveghează executarea acestor hotărâri de către barouri, adoptând decizii corespunzătoare;</w:t>
      </w:r>
    </w:p>
    <w:p w14:paraId="35BFB810" w14:textId="4AF64B8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15" w:name="do|caIV|si2|ar67|al1|lic"/>
      <w:bookmarkEnd w:id="415"/>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 xml:space="preserve">organizează serviciile Consiliului U.N.B.R.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serviciile proprii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angajează personalul acestora;</w:t>
      </w:r>
    </w:p>
    <w:p w14:paraId="170505AC" w14:textId="234B6CA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16" w:name="do|caIV|si2|ar67|al1|lid"/>
      <w:bookmarkEnd w:id="416"/>
      <w:r w:rsidRPr="004363C0">
        <w:rPr>
          <w:rFonts w:ascii="Verdana" w:eastAsia="Times New Roman" w:hAnsi="Verdana" w:cs="Times New Roman"/>
          <w:b/>
          <w:bCs/>
          <w:color w:val="8F0000"/>
          <w:lang w:val="ro-RO" w:eastAsia="ro-RO"/>
        </w:rPr>
        <w:t>d)</w:t>
      </w:r>
      <w:r w:rsidRPr="004363C0">
        <w:rPr>
          <w:rFonts w:ascii="Verdana" w:eastAsia="Times New Roman" w:hAnsi="Verdana" w:cs="Times New Roman"/>
          <w:lang w:val="ro-RO" w:eastAsia="ro-RO"/>
        </w:rPr>
        <w:t xml:space="preserve">aprobă organigramele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statele de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ale U.N.B.R., Casei de Asigurări 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Institutului 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ional pentru Pregătirea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Perfec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ionarea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la propunerea, după caz, a Comisiei permanente a U.N.B.R., Consiliului de administra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ie al C.A.A.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respectiv, a Consiliului de conducere al INPPA;</w:t>
      </w:r>
    </w:p>
    <w:p w14:paraId="36B75261" w14:textId="367DFA0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17" w:name="do|caIV|si2|ar67|al1|lie"/>
      <w:bookmarkEnd w:id="417"/>
      <w:r w:rsidRPr="004363C0">
        <w:rPr>
          <w:rFonts w:ascii="Verdana" w:eastAsia="Times New Roman" w:hAnsi="Verdana" w:cs="Times New Roman"/>
          <w:b/>
          <w:bCs/>
          <w:color w:val="8F0000"/>
          <w:lang w:val="ro-RO" w:eastAsia="ro-RO"/>
        </w:rPr>
        <w:t>e)</w:t>
      </w:r>
      <w:r w:rsidRPr="004363C0">
        <w:rPr>
          <w:rFonts w:ascii="Verdana" w:eastAsia="Times New Roman" w:hAnsi="Verdana" w:cs="Times New Roman"/>
          <w:lang w:val="ro-RO" w:eastAsia="ro-RO"/>
        </w:rPr>
        <w:t>asigură execu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ia bugetară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urmăre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realizarea resurselor bugetului U.N.B.R.;</w:t>
      </w:r>
    </w:p>
    <w:p w14:paraId="31E0243D" w14:textId="54CB207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18" w:name="do|caIV|si2|ar67|al1|lif"/>
      <w:bookmarkEnd w:id="418"/>
      <w:r w:rsidRPr="004363C0">
        <w:rPr>
          <w:rFonts w:ascii="Verdana" w:eastAsia="Times New Roman" w:hAnsi="Verdana" w:cs="Times New Roman"/>
          <w:b/>
          <w:bCs/>
          <w:color w:val="8F0000"/>
          <w:lang w:val="ro-RO" w:eastAsia="ro-RO"/>
        </w:rPr>
        <w:t>f)</w:t>
      </w:r>
      <w:r w:rsidRPr="004363C0">
        <w:rPr>
          <w:rFonts w:ascii="Verdana" w:eastAsia="Times New Roman" w:hAnsi="Verdana" w:cs="Times New Roman"/>
          <w:lang w:val="ro-RO" w:eastAsia="ro-RO"/>
        </w:rPr>
        <w:t>exercită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prevăzute de lege cu privire la adunările generale ale 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ionarilor/asocia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societă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înfiin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ate pentru folosirea patrimoniului U.N.B.R. în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producătoare de venituri;</w:t>
      </w:r>
    </w:p>
    <w:p w14:paraId="7EDAF932" w14:textId="4E040D9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19" w:name="do|caIV|si2|ar67|al1|lig"/>
      <w:bookmarkEnd w:id="419"/>
      <w:r w:rsidRPr="004363C0">
        <w:rPr>
          <w:rFonts w:ascii="Verdana" w:eastAsia="Times New Roman" w:hAnsi="Verdana" w:cs="Times New Roman"/>
          <w:b/>
          <w:bCs/>
          <w:color w:val="8F0000"/>
          <w:lang w:val="ro-RO" w:eastAsia="ro-RO"/>
        </w:rPr>
        <w:t>g)</w:t>
      </w:r>
      <w:r w:rsidRPr="004363C0">
        <w:rPr>
          <w:rFonts w:ascii="Verdana" w:eastAsia="Times New Roman" w:hAnsi="Verdana" w:cs="Times New Roman"/>
          <w:lang w:val="ro-RO" w:eastAsia="ro-RO"/>
        </w:rPr>
        <w:t>acceptă dona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legatele făcute U.N.B.R.;</w:t>
      </w:r>
    </w:p>
    <w:p w14:paraId="3196E67B" w14:textId="406D1E1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20" w:name="do|caIV|si2|ar67|al1|lih"/>
      <w:bookmarkEnd w:id="420"/>
      <w:r w:rsidRPr="004363C0">
        <w:rPr>
          <w:rFonts w:ascii="Verdana" w:eastAsia="Times New Roman" w:hAnsi="Verdana" w:cs="Times New Roman"/>
          <w:b/>
          <w:bCs/>
          <w:color w:val="8F0000"/>
          <w:lang w:val="ro-RO" w:eastAsia="ro-RO"/>
        </w:rPr>
        <w:t>h)</w:t>
      </w:r>
      <w:r w:rsidRPr="004363C0">
        <w:rPr>
          <w:rFonts w:ascii="Verdana" w:eastAsia="Times New Roman" w:hAnsi="Verdana" w:cs="Times New Roman"/>
          <w:lang w:val="ro-RO" w:eastAsia="ro-RO"/>
        </w:rPr>
        <w:t>în realizarea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sale, emite decizii executorii;</w:t>
      </w:r>
    </w:p>
    <w:p w14:paraId="0514C525" w14:textId="1AD735A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21" w:name="do|caIV|si2|ar67|al1|lii"/>
      <w:bookmarkEnd w:id="421"/>
      <w:r w:rsidRPr="004363C0">
        <w:rPr>
          <w:rFonts w:ascii="Verdana" w:eastAsia="Times New Roman" w:hAnsi="Verdana" w:cs="Times New Roman"/>
          <w:b/>
          <w:bCs/>
          <w:color w:val="8F0000"/>
          <w:lang w:val="ro-RO" w:eastAsia="ro-RO"/>
        </w:rPr>
        <w:t>i)</w:t>
      </w:r>
      <w:r w:rsidRPr="004363C0">
        <w:rPr>
          <w:rFonts w:ascii="Verdana" w:eastAsia="Times New Roman" w:hAnsi="Verdana" w:cs="Times New Roman"/>
          <w:lang w:val="ro-RO" w:eastAsia="ro-RO"/>
        </w:rPr>
        <w:t>aprobă propunerile barourilor de desemnare a comisiilor teritoriale necesare pentru sus</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inerea examenului de intrare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definitivare în profesia de avocat;</w:t>
      </w:r>
    </w:p>
    <w:p w14:paraId="08DBC25C" w14:textId="3FBC976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22" w:name="do|caIV|si2|ar67|al1|lij"/>
      <w:bookmarkEnd w:id="422"/>
      <w:r w:rsidRPr="004363C0">
        <w:rPr>
          <w:rFonts w:ascii="Verdana" w:eastAsia="Times New Roman" w:hAnsi="Verdana" w:cs="Times New Roman"/>
          <w:b/>
          <w:bCs/>
          <w:color w:val="8F0000"/>
          <w:lang w:val="ro-RO" w:eastAsia="ro-RO"/>
        </w:rPr>
        <w:t>j)</w:t>
      </w:r>
      <w:r w:rsidRPr="004363C0">
        <w:rPr>
          <w:rFonts w:ascii="Verdana" w:eastAsia="Times New Roman" w:hAnsi="Verdana" w:cs="Times New Roman"/>
          <w:lang w:val="ro-RO" w:eastAsia="ro-RO"/>
        </w:rPr>
        <w:t>are obliga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să apere reputa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ia profesională a avocatului, la cererea acestuia, pe baza cercetărilor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 propunerilor înaintate de consiliul baroului din care face parte.</w:t>
      </w:r>
    </w:p>
    <w:p w14:paraId="71BBF373" w14:textId="544180B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23" w:name="do|caIV|si2|ar67|al2"/>
      <w:bookmarkEnd w:id="423"/>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Comisia permanentă a U.N.B.R. este condusă de pre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edintele U.N.B.R,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lucrează valabil în prezen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majorită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 membrilor săi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tot astfel adoptă deciziile.</w:t>
      </w:r>
    </w:p>
    <w:p w14:paraId="52776D2D" w14:textId="4C5F906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24" w:name="do|caIV|si2|ar67|al3"/>
      <w:bookmarkEnd w:id="424"/>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Comisia permanentă a U.N.B.R. îndepline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te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alte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stabilite de lege sau de organele ierarhice ale profesiei.</w:t>
      </w:r>
    </w:p>
    <w:p w14:paraId="4AA42E7D" w14:textId="61B1333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25" w:name="do|caIV|si2|ar68"/>
      <w:r w:rsidRPr="004363C0">
        <w:rPr>
          <w:rFonts w:ascii="Verdana" w:eastAsia="Times New Roman" w:hAnsi="Verdana" w:cs="Times New Roman"/>
          <w:b/>
          <w:bCs/>
          <w:noProof/>
          <w:color w:val="333399"/>
          <w:lang w:val="ro-RO" w:eastAsia="ro-RO"/>
        </w:rPr>
        <w:drawing>
          <wp:inline distT="0" distB="0" distL="0" distR="0" wp14:anchorId="2CF7E782" wp14:editId="608ECF3D">
            <wp:extent cx="97790" cy="97790"/>
            <wp:effectExtent l="0" t="0" r="0" b="0"/>
            <wp:docPr id="65" name="Picture 65"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68|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425"/>
      <w:r w:rsidRPr="004363C0">
        <w:rPr>
          <w:rFonts w:ascii="Verdana" w:eastAsia="Times New Roman" w:hAnsi="Verdana" w:cs="Times New Roman"/>
          <w:b/>
          <w:bCs/>
          <w:color w:val="0000AF"/>
          <w:lang w:val="ro-RO" w:eastAsia="ro-RO"/>
        </w:rPr>
        <w:t>Art. 68</w:t>
      </w:r>
    </w:p>
    <w:p w14:paraId="179854C5" w14:textId="14501DF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26" w:name="do|caIV|si2|ar68|al1"/>
      <w:r w:rsidRPr="004363C0">
        <w:rPr>
          <w:rFonts w:ascii="Verdana" w:eastAsia="Times New Roman" w:hAnsi="Verdana" w:cs="Times New Roman"/>
          <w:b/>
          <w:bCs/>
          <w:noProof/>
          <w:color w:val="333399"/>
          <w:lang w:val="ro-RO" w:eastAsia="ro-RO"/>
        </w:rPr>
        <w:drawing>
          <wp:inline distT="0" distB="0" distL="0" distR="0" wp14:anchorId="3D79271D" wp14:editId="47546D0F">
            <wp:extent cx="97790" cy="97790"/>
            <wp:effectExtent l="0" t="0" r="0" b="0"/>
            <wp:docPr id="64" name="Picture 64"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68|al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426"/>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Pre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edintele U.N.B.R. are următoarele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w:t>
      </w:r>
    </w:p>
    <w:p w14:paraId="49F8B77F" w14:textId="1248FF7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27" w:name="do|caIV|si2|ar68|al1|lia"/>
      <w:bookmarkEnd w:id="427"/>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reprezintă U.N.B.R. în rela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cu persoanele fizice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juridice din </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ară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din străinătate;</w:t>
      </w:r>
    </w:p>
    <w:p w14:paraId="65A46A3C" w14:textId="554E853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28" w:name="do|caIV|si2|ar68|al1|lib"/>
      <w:bookmarkEnd w:id="428"/>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încheie conven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 acorduri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contracte în numele U.N.B.R., cu autorizarea Consiliului U.N.B.R.;</w:t>
      </w:r>
    </w:p>
    <w:p w14:paraId="6F8C7D99" w14:textId="343CDFE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29" w:name="do|caIV|si2|ar68|al1|lic"/>
      <w:bookmarkEnd w:id="429"/>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 xml:space="preserve">convoacă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conduce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ele Consiliului U.N.B.R.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ale Comisiei permanente a U.N.B.R.;</w:t>
      </w:r>
    </w:p>
    <w:p w14:paraId="7BBB55CF" w14:textId="33A10CE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30" w:name="do|caIV|si2|ar68|al1|lid"/>
      <w:bookmarkEnd w:id="430"/>
      <w:r w:rsidRPr="004363C0">
        <w:rPr>
          <w:rFonts w:ascii="Verdana" w:eastAsia="Times New Roman" w:hAnsi="Verdana" w:cs="Times New Roman"/>
          <w:b/>
          <w:bCs/>
          <w:color w:val="8F0000"/>
          <w:lang w:val="ro-RO" w:eastAsia="ro-RO"/>
        </w:rPr>
        <w:t>d)</w:t>
      </w:r>
      <w:r w:rsidRPr="004363C0">
        <w:rPr>
          <w:rFonts w:ascii="Verdana" w:eastAsia="Times New Roman" w:hAnsi="Verdana" w:cs="Times New Roman"/>
          <w:lang w:val="ro-RO" w:eastAsia="ro-RO"/>
        </w:rPr>
        <w:t>ordonan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ează cheltuielile bugetare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extrabugetare ale U.N.B.R.;</w:t>
      </w:r>
    </w:p>
    <w:p w14:paraId="5CD7D085" w14:textId="5EE6CF5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31" w:name="do|caIV|si2|ar68|al1|lie"/>
      <w:bookmarkEnd w:id="431"/>
      <w:r w:rsidRPr="004363C0">
        <w:rPr>
          <w:rFonts w:ascii="Verdana" w:eastAsia="Times New Roman" w:hAnsi="Verdana" w:cs="Times New Roman"/>
          <w:b/>
          <w:bCs/>
          <w:color w:val="8F0000"/>
          <w:lang w:val="ro-RO" w:eastAsia="ro-RO"/>
        </w:rPr>
        <w:t>e)</w:t>
      </w:r>
      <w:r w:rsidRPr="004363C0">
        <w:rPr>
          <w:rFonts w:ascii="Verdana" w:eastAsia="Times New Roman" w:hAnsi="Verdana" w:cs="Times New Roman"/>
          <w:lang w:val="ro-RO" w:eastAsia="ro-RO"/>
        </w:rPr>
        <w:t xml:space="preserve">semnează actele Consiliului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ale Comisiei permanente ale U.N.B.R.;</w:t>
      </w:r>
    </w:p>
    <w:p w14:paraId="5E6774ED" w14:textId="24575D3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32" w:name="do|caIV|si2|ar68|al1|lif"/>
      <w:bookmarkEnd w:id="432"/>
      <w:r w:rsidRPr="004363C0">
        <w:rPr>
          <w:rFonts w:ascii="Verdana" w:eastAsia="Times New Roman" w:hAnsi="Verdana" w:cs="Times New Roman"/>
          <w:b/>
          <w:bCs/>
          <w:color w:val="8F0000"/>
          <w:lang w:val="ro-RO" w:eastAsia="ro-RO"/>
        </w:rPr>
        <w:t>f)</w:t>
      </w:r>
      <w:r w:rsidRPr="004363C0">
        <w:rPr>
          <w:rFonts w:ascii="Verdana" w:eastAsia="Times New Roman" w:hAnsi="Verdana" w:cs="Times New Roman"/>
          <w:lang w:val="ro-RO" w:eastAsia="ro-RO"/>
        </w:rPr>
        <w:t>supraveghează rela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dintre structurile centrale ale profesiei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barouri,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rela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dintre barouri;</w:t>
      </w:r>
    </w:p>
    <w:p w14:paraId="41FD968B" w14:textId="50349C8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33" w:name="do|caIV|si2|ar68|al1|lig"/>
      <w:bookmarkEnd w:id="433"/>
      <w:r w:rsidRPr="004363C0">
        <w:rPr>
          <w:rFonts w:ascii="Verdana" w:eastAsia="Times New Roman" w:hAnsi="Verdana" w:cs="Times New Roman"/>
          <w:b/>
          <w:bCs/>
          <w:color w:val="8F0000"/>
          <w:lang w:val="ro-RO" w:eastAsia="ro-RO"/>
        </w:rPr>
        <w:t>g)</w:t>
      </w:r>
      <w:r w:rsidRPr="004363C0">
        <w:rPr>
          <w:rFonts w:ascii="Verdana" w:eastAsia="Times New Roman" w:hAnsi="Verdana" w:cs="Times New Roman"/>
          <w:lang w:val="ro-RO" w:eastAsia="ro-RO"/>
        </w:rPr>
        <w:t xml:space="preserve">acordă sprijin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ajutor barourilor în rela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lor cu autorită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ile centrale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locale;</w:t>
      </w:r>
    </w:p>
    <w:p w14:paraId="3885224C" w14:textId="3B06B69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34" w:name="do|caIV|si2|ar68|al1|lih"/>
      <w:bookmarkEnd w:id="434"/>
      <w:r w:rsidRPr="004363C0">
        <w:rPr>
          <w:rFonts w:ascii="Verdana" w:eastAsia="Times New Roman" w:hAnsi="Verdana" w:cs="Times New Roman"/>
          <w:b/>
          <w:bCs/>
          <w:color w:val="8F0000"/>
          <w:lang w:val="ro-RO" w:eastAsia="ro-RO"/>
        </w:rPr>
        <w:t>h)</w:t>
      </w:r>
      <w:r w:rsidRPr="004363C0">
        <w:rPr>
          <w:rFonts w:ascii="Verdana" w:eastAsia="Times New Roman" w:hAnsi="Verdana" w:cs="Times New Roman"/>
          <w:lang w:val="ro-RO" w:eastAsia="ro-RO"/>
        </w:rPr>
        <w:t>veghează la asigurarea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corespunzătoare de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urare a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la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ele judecătore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ti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la organele de urmărire penală.</w:t>
      </w:r>
    </w:p>
    <w:p w14:paraId="6681823E" w14:textId="5C1522C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35" w:name="do|caIV|si2|ar68|al2"/>
      <w:bookmarkEnd w:id="435"/>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Pre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edintele este înlocuit, la cerere sau în absen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sa, de către vicepre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edintele pe care îl desemnează în acest scop.</w:t>
      </w:r>
    </w:p>
    <w:p w14:paraId="116E6D0D" w14:textId="52C82AA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36" w:name="do|caIV|si2|ar69"/>
      <w:r w:rsidRPr="004363C0">
        <w:rPr>
          <w:rFonts w:ascii="Verdana" w:eastAsia="Times New Roman" w:hAnsi="Verdana" w:cs="Times New Roman"/>
          <w:b/>
          <w:bCs/>
          <w:noProof/>
          <w:color w:val="333399"/>
          <w:lang w:val="ro-RO" w:eastAsia="ro-RO"/>
        </w:rPr>
        <w:drawing>
          <wp:inline distT="0" distB="0" distL="0" distR="0" wp14:anchorId="6BDE68E9" wp14:editId="25D7619A">
            <wp:extent cx="97790" cy="97790"/>
            <wp:effectExtent l="0" t="0" r="0" b="0"/>
            <wp:docPr id="63" name="Picture 63"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69|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436"/>
      <w:r w:rsidRPr="004363C0">
        <w:rPr>
          <w:rFonts w:ascii="Verdana" w:eastAsia="Times New Roman" w:hAnsi="Verdana" w:cs="Times New Roman"/>
          <w:b/>
          <w:bCs/>
          <w:color w:val="0000AF"/>
          <w:lang w:val="ro-RO" w:eastAsia="ro-RO"/>
        </w:rPr>
        <w:t>Art. 69</w:t>
      </w:r>
    </w:p>
    <w:p w14:paraId="545A4E1C" w14:textId="1AEC21F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37" w:name="do|caIV|si2|ar69|pa1"/>
      <w:bookmarkEnd w:id="437"/>
      <w:r w:rsidRPr="004363C0">
        <w:rPr>
          <w:rFonts w:ascii="Verdana" w:eastAsia="Times New Roman" w:hAnsi="Verdana" w:cs="Times New Roman"/>
          <w:lang w:val="ro-RO" w:eastAsia="ro-RO"/>
        </w:rPr>
        <w:t>Consiliul U.N.B.R. stabile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personalul necesar îndeplinirii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 pentru pre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edintele U.N.B.R.</w:t>
      </w:r>
    </w:p>
    <w:p w14:paraId="27735F77" w14:textId="3C3F7AD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38" w:name="do|caV"/>
      <w:r w:rsidRPr="004363C0">
        <w:rPr>
          <w:rFonts w:ascii="Verdana" w:eastAsia="Times New Roman" w:hAnsi="Verdana" w:cs="Times New Roman"/>
          <w:b/>
          <w:bCs/>
          <w:noProof/>
          <w:color w:val="333399"/>
          <w:lang w:val="ro-RO" w:eastAsia="ro-RO"/>
        </w:rPr>
        <w:drawing>
          <wp:inline distT="0" distB="0" distL="0" distR="0" wp14:anchorId="4E6BA9A1" wp14:editId="70A64B4B">
            <wp:extent cx="97790" cy="97790"/>
            <wp:effectExtent l="0" t="0" r="0" b="0"/>
            <wp:docPr id="62" name="Picture 62"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438"/>
      <w:r w:rsidRPr="004363C0">
        <w:rPr>
          <w:rFonts w:ascii="Verdana" w:eastAsia="Times New Roman" w:hAnsi="Verdana" w:cs="Times New Roman"/>
          <w:b/>
          <w:bCs/>
          <w:color w:val="005F00"/>
          <w:sz w:val="24"/>
          <w:szCs w:val="24"/>
          <w:lang w:val="ro-RO" w:eastAsia="ro-RO"/>
        </w:rPr>
        <w:t>CAPITOLUL V:</w:t>
      </w:r>
      <w:r w:rsidRPr="004363C0">
        <w:rPr>
          <w:rFonts w:ascii="Verdana" w:eastAsia="Times New Roman" w:hAnsi="Verdana" w:cs="Times New Roman"/>
          <w:lang w:val="ro-RO" w:eastAsia="ro-RO"/>
        </w:rPr>
        <w:t xml:space="preserve"> </w:t>
      </w:r>
      <w:r w:rsidRPr="004363C0">
        <w:rPr>
          <w:rFonts w:ascii="Verdana" w:eastAsia="Times New Roman" w:hAnsi="Verdana" w:cs="Times New Roman"/>
          <w:b/>
          <w:bCs/>
          <w:sz w:val="24"/>
          <w:szCs w:val="24"/>
          <w:lang w:val="ro-RO" w:eastAsia="ro-RO"/>
        </w:rPr>
        <w:t>Asisten</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a judiciară</w:t>
      </w:r>
    </w:p>
    <w:p w14:paraId="10222329" w14:textId="4F53CE1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39" w:name="do|caV|si1"/>
      <w:r w:rsidRPr="004363C0">
        <w:rPr>
          <w:rFonts w:ascii="Verdana" w:eastAsia="Times New Roman" w:hAnsi="Verdana" w:cs="Times New Roman"/>
          <w:b/>
          <w:bCs/>
          <w:noProof/>
          <w:color w:val="333399"/>
          <w:lang w:val="ro-RO" w:eastAsia="ro-RO"/>
        </w:rPr>
        <w:drawing>
          <wp:inline distT="0" distB="0" distL="0" distR="0" wp14:anchorId="1357706A" wp14:editId="5BCB4B87">
            <wp:extent cx="97790" cy="97790"/>
            <wp:effectExtent l="0" t="0" r="0" b="0"/>
            <wp:docPr id="61" name="Picture 61"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439"/>
      <w:r w:rsidRPr="004363C0">
        <w:rPr>
          <w:rFonts w:ascii="Verdana" w:eastAsia="Times New Roman" w:hAnsi="Verdana" w:cs="Times New Roman"/>
          <w:b/>
          <w:bCs/>
          <w:sz w:val="24"/>
          <w:szCs w:val="24"/>
          <w:lang w:val="ro-RO" w:eastAsia="ro-RO"/>
        </w:rPr>
        <w:t>SEC</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IUNEA 1:</w:t>
      </w:r>
      <w:r w:rsidRPr="004363C0">
        <w:rPr>
          <w:rFonts w:ascii="Verdana" w:eastAsia="Times New Roman" w:hAnsi="Verdana" w:cs="Times New Roman"/>
          <w:lang w:val="ro-RO" w:eastAsia="ro-RO"/>
        </w:rPr>
        <w:t xml:space="preserve"> </w:t>
      </w:r>
      <w:r w:rsidRPr="004363C0">
        <w:rPr>
          <w:rFonts w:ascii="Verdana" w:eastAsia="Times New Roman" w:hAnsi="Verdana" w:cs="Times New Roman"/>
          <w:b/>
          <w:bCs/>
          <w:sz w:val="24"/>
          <w:szCs w:val="24"/>
          <w:lang w:val="ro-RO" w:eastAsia="ro-RO"/>
        </w:rPr>
        <w:t xml:space="preserve">Cazurile </w:t>
      </w:r>
      <w:r>
        <w:rPr>
          <w:rFonts w:ascii="Verdana" w:eastAsia="Times New Roman" w:hAnsi="Verdana" w:cs="Times New Roman"/>
          <w:b/>
          <w:bCs/>
          <w:sz w:val="24"/>
          <w:szCs w:val="24"/>
          <w:lang w:val="ro-RO" w:eastAsia="ro-RO"/>
        </w:rPr>
        <w:t>ș</w:t>
      </w:r>
      <w:r w:rsidRPr="004363C0">
        <w:rPr>
          <w:rFonts w:ascii="Verdana" w:eastAsia="Times New Roman" w:hAnsi="Verdana" w:cs="Times New Roman"/>
          <w:b/>
          <w:bCs/>
          <w:sz w:val="24"/>
          <w:szCs w:val="24"/>
          <w:lang w:val="ro-RO" w:eastAsia="ro-RO"/>
        </w:rPr>
        <w:t>i condi</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iile de acordare a asisten</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ei judiciare</w:t>
      </w:r>
    </w:p>
    <w:p w14:paraId="08ABA7F3" w14:textId="700C417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40" w:name="do|caV|si1|ar70"/>
      <w:r w:rsidRPr="004363C0">
        <w:rPr>
          <w:rFonts w:ascii="Verdana" w:eastAsia="Times New Roman" w:hAnsi="Verdana" w:cs="Times New Roman"/>
          <w:b/>
          <w:bCs/>
          <w:noProof/>
          <w:color w:val="333399"/>
          <w:lang w:val="ro-RO" w:eastAsia="ro-RO"/>
        </w:rPr>
        <w:drawing>
          <wp:inline distT="0" distB="0" distL="0" distR="0" wp14:anchorId="1C804DB4" wp14:editId="1E34F0F2">
            <wp:extent cx="97790" cy="97790"/>
            <wp:effectExtent l="0" t="0" r="0" b="0"/>
            <wp:docPr id="60" name="Picture 60"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0|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440"/>
      <w:r w:rsidRPr="004363C0">
        <w:rPr>
          <w:rFonts w:ascii="Verdana" w:eastAsia="Times New Roman" w:hAnsi="Verdana" w:cs="Times New Roman"/>
          <w:b/>
          <w:bCs/>
          <w:color w:val="0000AF"/>
          <w:lang w:val="ro-RO" w:eastAsia="ro-RO"/>
        </w:rPr>
        <w:t>Art. 70</w:t>
      </w:r>
    </w:p>
    <w:p w14:paraId="3C56D6C4" w14:textId="1770650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41" w:name="do|caV|si1|ar70|al1"/>
      <w:r w:rsidRPr="004363C0">
        <w:rPr>
          <w:rFonts w:ascii="Verdana" w:eastAsia="Times New Roman" w:hAnsi="Verdana" w:cs="Times New Roman"/>
          <w:b/>
          <w:bCs/>
          <w:noProof/>
          <w:color w:val="333399"/>
          <w:lang w:val="ro-RO" w:eastAsia="ro-RO"/>
        </w:rPr>
        <w:lastRenderedPageBreak/>
        <w:drawing>
          <wp:inline distT="0" distB="0" distL="0" distR="0" wp14:anchorId="0131B8E7" wp14:editId="43F1683F">
            <wp:extent cx="97790" cy="97790"/>
            <wp:effectExtent l="0" t="0" r="0" b="0"/>
            <wp:docPr id="59" name="Picture 59"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0|al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441"/>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În cazurile prevăzute de lege, barourile asigură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judiciară în următoarele forme:</w:t>
      </w:r>
    </w:p>
    <w:p w14:paraId="6A79ED99" w14:textId="381FEA2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42" w:name="do|caV|si1|ar70|al1|lia"/>
      <w:bookmarkEnd w:id="442"/>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în cauzele penale, în care apărarea este obligatorie potrivit dispozi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Codului de procedură penală;</w:t>
      </w:r>
    </w:p>
    <w:p w14:paraId="629D02F6" w14:textId="1CC7888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43" w:name="do|caV|si1|ar70|al1|lib"/>
      <w:bookmarkEnd w:id="443"/>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în orice alte cauze decât cele penale, ca modalitate de acordare a ajutorului public judiciar,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legii;</w:t>
      </w:r>
    </w:p>
    <w:p w14:paraId="3C87854A" w14:textId="58570AB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44" w:name="do|caV|si1|ar70|al1|lic"/>
      <w:bookmarkEnd w:id="444"/>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judiciară prin avocat, acordată la solicitarea organelor administra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 publice locale.</w:t>
      </w:r>
    </w:p>
    <w:p w14:paraId="36112D44" w14:textId="699A56E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45" w:name="do|caV|si1|ar70|al2"/>
      <w:bookmarkEnd w:id="445"/>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În cazuri de excep</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 dacă drepturile persoanei lipsite de mijloace materiale ar fi prejudiciate prin întârziere, decanul baroului poate aproba acordarea cu titlu gratuit 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de specialitate juridică.</w:t>
      </w:r>
    </w:p>
    <w:p w14:paraId="4C026B2F" w14:textId="3814692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46" w:name="do|caV|si1|ar71"/>
      <w:r w:rsidRPr="004363C0">
        <w:rPr>
          <w:rFonts w:ascii="Verdana" w:eastAsia="Times New Roman" w:hAnsi="Verdana" w:cs="Times New Roman"/>
          <w:b/>
          <w:bCs/>
          <w:noProof/>
          <w:color w:val="333399"/>
          <w:lang w:val="ro-RO" w:eastAsia="ro-RO"/>
        </w:rPr>
        <w:drawing>
          <wp:inline distT="0" distB="0" distL="0" distR="0" wp14:anchorId="6B8F2678" wp14:editId="2B31FF1B">
            <wp:extent cx="97790" cy="97790"/>
            <wp:effectExtent l="0" t="0" r="0" b="0"/>
            <wp:docPr id="58" name="Picture 58"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446"/>
      <w:r w:rsidRPr="004363C0">
        <w:rPr>
          <w:rFonts w:ascii="Verdana" w:eastAsia="Times New Roman" w:hAnsi="Verdana" w:cs="Times New Roman"/>
          <w:b/>
          <w:bCs/>
          <w:color w:val="0000AF"/>
          <w:lang w:val="ro-RO" w:eastAsia="ro-RO"/>
        </w:rPr>
        <w:t>Art. 71</w:t>
      </w:r>
    </w:p>
    <w:p w14:paraId="13D6CFFB" w14:textId="5464309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47" w:name="do|caV|si1|ar71|al1"/>
      <w:bookmarkEnd w:id="447"/>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În cazul în care, potrivit art. 11-19 din Ordonan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de urgen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a Guvernului nr. </w:t>
      </w:r>
      <w:hyperlink r:id="rId25" w:history="1">
        <w:r w:rsidRPr="004363C0">
          <w:rPr>
            <w:rFonts w:ascii="Verdana" w:eastAsia="Times New Roman" w:hAnsi="Verdana" w:cs="Times New Roman"/>
            <w:b/>
            <w:bCs/>
            <w:color w:val="333399"/>
            <w:u w:val="single"/>
            <w:lang w:val="ro-RO" w:eastAsia="ro-RO"/>
          </w:rPr>
          <w:t>51/2008</w:t>
        </w:r>
      </w:hyperlink>
      <w:r w:rsidRPr="004363C0">
        <w:rPr>
          <w:rFonts w:ascii="Verdana" w:eastAsia="Times New Roman" w:hAnsi="Verdana" w:cs="Times New Roman"/>
          <w:lang w:val="ro-RO" w:eastAsia="ro-RO"/>
        </w:rPr>
        <w:t xml:space="preserve"> privind ajutorul public judiciar în materie civilă, aprobată cu modificări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completări prin Legea nr. </w:t>
      </w:r>
      <w:hyperlink r:id="rId26" w:history="1">
        <w:r w:rsidRPr="004363C0">
          <w:rPr>
            <w:rFonts w:ascii="Verdana" w:eastAsia="Times New Roman" w:hAnsi="Verdana" w:cs="Times New Roman"/>
            <w:b/>
            <w:bCs/>
            <w:color w:val="333399"/>
            <w:u w:val="single"/>
            <w:lang w:val="ro-RO" w:eastAsia="ro-RO"/>
          </w:rPr>
          <w:t>193/2008</w:t>
        </w:r>
      </w:hyperlink>
      <w:r w:rsidRPr="004363C0">
        <w:rPr>
          <w:rFonts w:ascii="Verdana" w:eastAsia="Times New Roman" w:hAnsi="Verdana" w:cs="Times New Roman"/>
          <w:lang w:val="ro-RO" w:eastAsia="ro-RO"/>
        </w:rPr>
        <w:t xml:space="preserve">, cu modificările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completările ulterioare, a fost încuviin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ată cererea de ajutor public judiciar sub forma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prin avocat, cererea împreună cu încheierea de încuviin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are se trimit de îndată decanului baroului din circumscrip</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acelei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w:t>
      </w:r>
    </w:p>
    <w:p w14:paraId="32F584DC" w14:textId="0C94C0D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48" w:name="do|caV|si1|ar71|al2"/>
      <w:bookmarkEnd w:id="448"/>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Decanul baroului sau avocatul căruia decanul i-a delegat această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 va desemna, în termen de 3 zile, un avocat înscris în Registrul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 căruia îi transmite, odată cu în</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area desemnării, încheierea prevăzută la alin. (1). Decanul baroului are obliga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ia de a comunica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beneficiarului ajutorului public judiciar numele avocatului desemnat. Beneficiarul ajutorului public judiciar poate solicita el însu</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desemnarea unui anumit avocat, cu consim</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ământul acestuia,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legii.</w:t>
      </w:r>
    </w:p>
    <w:p w14:paraId="0FF6BA00" w14:textId="2E12039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49" w:name="do|caV|si1|ar72"/>
      <w:r w:rsidRPr="004363C0">
        <w:rPr>
          <w:rFonts w:ascii="Verdana" w:eastAsia="Times New Roman" w:hAnsi="Verdana" w:cs="Times New Roman"/>
          <w:b/>
          <w:bCs/>
          <w:noProof/>
          <w:color w:val="333399"/>
          <w:lang w:val="ro-RO" w:eastAsia="ro-RO"/>
        </w:rPr>
        <w:drawing>
          <wp:inline distT="0" distB="0" distL="0" distR="0" wp14:anchorId="6DC3BE68" wp14:editId="38A50733">
            <wp:extent cx="97790" cy="97790"/>
            <wp:effectExtent l="0" t="0" r="0" b="0"/>
            <wp:docPr id="57" name="Picture 57"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449"/>
      <w:r w:rsidRPr="004363C0">
        <w:rPr>
          <w:rFonts w:ascii="Verdana" w:eastAsia="Times New Roman" w:hAnsi="Verdana" w:cs="Times New Roman"/>
          <w:b/>
          <w:bCs/>
          <w:color w:val="0000AF"/>
          <w:lang w:val="ro-RO" w:eastAsia="ro-RO"/>
        </w:rPr>
        <w:t>Art. 72</w:t>
      </w:r>
    </w:p>
    <w:p w14:paraId="074A4FD2"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50" w:name="do|caV|si1|ar72|al1"/>
      <w:bookmarkEnd w:id="450"/>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Avocatul desemnat potrivit art. 71 alin. (2) să acorde ajutorul public judiciar nu poate refuza această sarcină profesională decât în caz de conflict de interese sau pentru alte motive justificate.</w:t>
      </w:r>
    </w:p>
    <w:p w14:paraId="48E4D925" w14:textId="6043163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51" w:name="do|caV|si1|ar72|al2"/>
      <w:bookmarkEnd w:id="451"/>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Refuzul nejustificat de a prelua cazul sau de a continua executarea constituie abatere disciplinară,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legii.</w:t>
      </w:r>
    </w:p>
    <w:p w14:paraId="0E6B4094" w14:textId="3A9EF4A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52" w:name="do|caV|si1|ar72|al3"/>
      <w:bookmarkEnd w:id="452"/>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Refuzul nejustificat al beneficiarului sau renun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area unilaterală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nejustificată a acestuia la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acordată de avocatul desemnat duce la încetarea ajutorului public sub forma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prin avocat.</w:t>
      </w:r>
    </w:p>
    <w:p w14:paraId="439922F7" w14:textId="7BE1024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53" w:name="do|caV|si1|ar73"/>
      <w:r w:rsidRPr="004363C0">
        <w:rPr>
          <w:rFonts w:ascii="Verdana" w:eastAsia="Times New Roman" w:hAnsi="Verdana" w:cs="Times New Roman"/>
          <w:b/>
          <w:bCs/>
          <w:noProof/>
          <w:color w:val="333399"/>
          <w:lang w:val="ro-RO" w:eastAsia="ro-RO"/>
        </w:rPr>
        <w:drawing>
          <wp:inline distT="0" distB="0" distL="0" distR="0" wp14:anchorId="096C880E" wp14:editId="13AD56A0">
            <wp:extent cx="97790" cy="97790"/>
            <wp:effectExtent l="0" t="0" r="0" b="0"/>
            <wp:docPr id="56" name="Picture 56"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3|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453"/>
      <w:r w:rsidRPr="004363C0">
        <w:rPr>
          <w:rFonts w:ascii="Verdana" w:eastAsia="Times New Roman" w:hAnsi="Verdana" w:cs="Times New Roman"/>
          <w:b/>
          <w:bCs/>
          <w:color w:val="0000AF"/>
          <w:lang w:val="ro-RO" w:eastAsia="ro-RO"/>
        </w:rPr>
        <w:t>Art. 73</w:t>
      </w:r>
    </w:p>
    <w:p w14:paraId="64DF3638" w14:textId="4A538C5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54" w:name="do|caV|si1|ar73|al1"/>
      <w:bookmarkEnd w:id="454"/>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extrajudiciară prevăzută la art. 35 din Ordonan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de urgen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a Guvernului nr. </w:t>
      </w:r>
      <w:hyperlink r:id="rId27" w:history="1">
        <w:r w:rsidRPr="004363C0">
          <w:rPr>
            <w:rFonts w:ascii="Verdana" w:eastAsia="Times New Roman" w:hAnsi="Verdana" w:cs="Times New Roman"/>
            <w:b/>
            <w:bCs/>
            <w:color w:val="333399"/>
            <w:u w:val="single"/>
            <w:lang w:val="ro-RO" w:eastAsia="ro-RO"/>
          </w:rPr>
          <w:t>51/2008</w:t>
        </w:r>
      </w:hyperlink>
      <w:r w:rsidRPr="004363C0">
        <w:rPr>
          <w:rFonts w:ascii="Verdana" w:eastAsia="Times New Roman" w:hAnsi="Verdana" w:cs="Times New Roman"/>
          <w:lang w:val="ro-RO" w:eastAsia="ro-RO"/>
        </w:rPr>
        <w:t xml:space="preserve">, aprobată cu modificări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completări prin Legea nr. </w:t>
      </w:r>
      <w:hyperlink r:id="rId28" w:history="1">
        <w:r w:rsidRPr="004363C0">
          <w:rPr>
            <w:rFonts w:ascii="Verdana" w:eastAsia="Times New Roman" w:hAnsi="Verdana" w:cs="Times New Roman"/>
            <w:b/>
            <w:bCs/>
            <w:color w:val="333399"/>
            <w:u w:val="single"/>
            <w:lang w:val="ro-RO" w:eastAsia="ro-RO"/>
          </w:rPr>
          <w:t>193/2008</w:t>
        </w:r>
      </w:hyperlink>
      <w:r w:rsidRPr="004363C0">
        <w:rPr>
          <w:rFonts w:ascii="Verdana" w:eastAsia="Times New Roman" w:hAnsi="Verdana" w:cs="Times New Roman"/>
          <w:lang w:val="ro-RO" w:eastAsia="ro-RO"/>
        </w:rPr>
        <w:t xml:space="preserve">, cu modificările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completările ulterioare, se acordă de Serviciul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 constituit la nivelul fiecărui barou, pe baza unei cereri al cărei model se aprobă de Departamentul de coordonare 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judiciare, care va cuprinde men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iuni privind obiectul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natura solicitării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identitatea, codul numeric personal, domiciliul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starea materială ale solicitantului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ale familiei sale, ata</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ându-se înscrisuri doveditoare ale veniturilor acestuia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ale familiei sale,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dovezi cu privire la obliga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de între</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inere sau de plată. Cererea va fi înso</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ită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 o declara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ie pe propria răspundere a solicitantului, în sensul de a preciza dacă în cursul ultimelor 12 luni a mai beneficiat de ajutor public judiciar, în ce formă, pentru ce cauză,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cuantumul acestui ajutor.</w:t>
      </w:r>
    </w:p>
    <w:p w14:paraId="622FF009" w14:textId="1847598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55" w:name="do|caV|si1|ar73|al2"/>
      <w:r w:rsidRPr="004363C0">
        <w:rPr>
          <w:rFonts w:ascii="Verdana" w:eastAsia="Times New Roman" w:hAnsi="Verdana" w:cs="Times New Roman"/>
          <w:b/>
          <w:bCs/>
          <w:noProof/>
          <w:color w:val="333399"/>
          <w:lang w:val="ro-RO" w:eastAsia="ro-RO"/>
        </w:rPr>
        <w:drawing>
          <wp:inline distT="0" distB="0" distL="0" distR="0" wp14:anchorId="23AC46B2" wp14:editId="610F0533">
            <wp:extent cx="97790" cy="97790"/>
            <wp:effectExtent l="0" t="0" r="0" b="0"/>
            <wp:docPr id="55" name="Picture 55"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3|al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455"/>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Dovada stării materiale a solicitantului se face, în principal, cu următoarele documente:</w:t>
      </w:r>
    </w:p>
    <w:p w14:paraId="64188679" w14:textId="4F3C82F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56" w:name="do|caV|si1|ar73|al2|lia"/>
      <w:bookmarkEnd w:id="456"/>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adeverin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eliberată de autorită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ile competente sau de către angajator, după caz, din care să rezulte veniturile profesionale ale solicitantului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ale celorlal</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membri ai familiei supuse, potrivit legii, impozitului pe venit, realizate în perioada prevăzută de legisla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privind ajutorul public judiciar, sau sumele încasate cu titlu de pensie, indemniza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ie de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omaj sau asigurări sociale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altele asemenea, încasate pe aceea</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perioadă;</w:t>
      </w:r>
    </w:p>
    <w:p w14:paraId="1BEBBDCE" w14:textId="154F2F8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57" w:name="do|caV|si1|ar73|al2|lib"/>
      <w:bookmarkEnd w:id="457"/>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 xml:space="preserve">livretul de familie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după caz, certificatele de na</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tere ale copiilor;</w:t>
      </w:r>
    </w:p>
    <w:p w14:paraId="3DDD4640"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58" w:name="do|caV|si1|ar73|al2|lic"/>
      <w:bookmarkEnd w:id="458"/>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certificatul de persoană cu handicap al solicitantului sau al copilului, după caz;</w:t>
      </w:r>
    </w:p>
    <w:p w14:paraId="6CDCEADA" w14:textId="16FD2E8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59" w:name="do|caV|si1|ar73|al2|lid"/>
      <w:bookmarkEnd w:id="459"/>
      <w:r w:rsidRPr="004363C0">
        <w:rPr>
          <w:rFonts w:ascii="Verdana" w:eastAsia="Times New Roman" w:hAnsi="Verdana" w:cs="Times New Roman"/>
          <w:b/>
          <w:bCs/>
          <w:color w:val="8F0000"/>
          <w:lang w:val="ro-RO" w:eastAsia="ro-RO"/>
        </w:rPr>
        <w:lastRenderedPageBreak/>
        <w:t>d)</w:t>
      </w:r>
      <w:r w:rsidRPr="004363C0">
        <w:rPr>
          <w:rFonts w:ascii="Verdana" w:eastAsia="Times New Roman" w:hAnsi="Verdana" w:cs="Times New Roman"/>
          <w:lang w:val="ro-RO" w:eastAsia="ro-RO"/>
        </w:rPr>
        <w:t>declara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ie pe propria răspundere din care să reiasă că solicitantul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ceilal</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membri ai familiei nu beneficiază de alte venituri suplimentare;</w:t>
      </w:r>
    </w:p>
    <w:p w14:paraId="722A92B8" w14:textId="1E2B2D8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60" w:name="do|caV|si1|ar73|al2|lie"/>
      <w:bookmarkEnd w:id="460"/>
      <w:r w:rsidRPr="004363C0">
        <w:rPr>
          <w:rFonts w:ascii="Verdana" w:eastAsia="Times New Roman" w:hAnsi="Verdana" w:cs="Times New Roman"/>
          <w:b/>
          <w:bCs/>
          <w:color w:val="8F0000"/>
          <w:lang w:val="ro-RO" w:eastAsia="ro-RO"/>
        </w:rPr>
        <w:t>e)</w:t>
      </w:r>
      <w:r w:rsidRPr="004363C0">
        <w:rPr>
          <w:rFonts w:ascii="Verdana" w:eastAsia="Times New Roman" w:hAnsi="Verdana" w:cs="Times New Roman"/>
          <w:lang w:val="ro-RO" w:eastAsia="ro-RO"/>
        </w:rPr>
        <w:t>declara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 pe propria răspundere privind situa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ia patrimonială a solicitantului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 familiei sale;</w:t>
      </w:r>
    </w:p>
    <w:p w14:paraId="664BA1D7" w14:textId="3F1E74F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61" w:name="do|caV|si1|ar73|al2|lif"/>
      <w:bookmarkEnd w:id="461"/>
      <w:r w:rsidRPr="004363C0">
        <w:rPr>
          <w:rFonts w:ascii="Verdana" w:eastAsia="Times New Roman" w:hAnsi="Verdana" w:cs="Times New Roman"/>
          <w:b/>
          <w:bCs/>
          <w:color w:val="8F0000"/>
          <w:lang w:val="ro-RO" w:eastAsia="ro-RO"/>
        </w:rPr>
        <w:t>f)</w:t>
      </w:r>
      <w:r w:rsidRPr="004363C0">
        <w:rPr>
          <w:rFonts w:ascii="Verdana" w:eastAsia="Times New Roman" w:hAnsi="Verdana" w:cs="Times New Roman"/>
          <w:lang w:val="ro-RO" w:eastAsia="ro-RO"/>
        </w:rPr>
        <w:t>declara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ie pe propria răspundere din care să rezulte că solicitantul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i/sau celălalt părinte natural ori adoptiv sau, după caz, o altă persoană căreia i s-a încredin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at copilul în vederea adop</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 ori care are copilul în plasament sau în plasament în regim de urgen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ori a fost numită tutore se ocupă de cre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terea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îngrijirea copilului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că acesta nu este încredin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at sau dat în plasament niciunui organism privat autorizat ori serviciu public autorizat sau unei persoane juridice;</w:t>
      </w:r>
    </w:p>
    <w:p w14:paraId="7E8C9ED3" w14:textId="2040C81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62" w:name="do|caV|si1|ar73|al2|lig"/>
      <w:bookmarkEnd w:id="462"/>
      <w:r w:rsidRPr="004363C0">
        <w:rPr>
          <w:rFonts w:ascii="Verdana" w:eastAsia="Times New Roman" w:hAnsi="Verdana" w:cs="Times New Roman"/>
          <w:b/>
          <w:bCs/>
          <w:color w:val="8F0000"/>
          <w:lang w:val="ro-RO" w:eastAsia="ro-RO"/>
        </w:rPr>
        <w:t>g)</w:t>
      </w:r>
      <w:r w:rsidRPr="004363C0">
        <w:rPr>
          <w:rFonts w:ascii="Verdana" w:eastAsia="Times New Roman" w:hAnsi="Verdana" w:cs="Times New Roman"/>
          <w:lang w:val="ro-RO" w:eastAsia="ro-RO"/>
        </w:rPr>
        <w:t>dovada eliberată de autorită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ile competente privind situa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bunurilor impozabile ale solicitantului sau, după caz, ale celorlal</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membri ai familiei;</w:t>
      </w:r>
    </w:p>
    <w:p w14:paraId="73B6102A" w14:textId="65BFB9A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63" w:name="do|caV|si1|ar73|al2|lih"/>
      <w:bookmarkEnd w:id="463"/>
      <w:r w:rsidRPr="004363C0">
        <w:rPr>
          <w:rFonts w:ascii="Verdana" w:eastAsia="Times New Roman" w:hAnsi="Verdana" w:cs="Times New Roman"/>
          <w:b/>
          <w:bCs/>
          <w:color w:val="8F0000"/>
          <w:lang w:val="ro-RO" w:eastAsia="ro-RO"/>
        </w:rPr>
        <w:t>h)</w:t>
      </w:r>
      <w:r w:rsidRPr="004363C0">
        <w:rPr>
          <w:rFonts w:ascii="Verdana" w:eastAsia="Times New Roman" w:hAnsi="Verdana" w:cs="Times New Roman"/>
          <w:lang w:val="ro-RO" w:eastAsia="ro-RO"/>
        </w:rPr>
        <w:t>alte acte necesare stabilirii dreptului la acordarea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 potrivit legii.</w:t>
      </w:r>
    </w:p>
    <w:p w14:paraId="2A9723DB" w14:textId="7B4A535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64" w:name="do|caV|si1|ar73|al3"/>
      <w:bookmarkEnd w:id="464"/>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Cererea de acordare 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extrajudiciare se depune la serviciul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judiciară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se solu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ionează în termen de cel mult 15 zile lucrătoare de la data înregistrării, prin decizie de admitere ori de respingere, după caz.</w:t>
      </w:r>
    </w:p>
    <w:p w14:paraId="03474122" w14:textId="25D74FB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65" w:name="do|caV|si1|ar73|al4"/>
      <w:r w:rsidRPr="004363C0">
        <w:rPr>
          <w:rFonts w:ascii="Verdana" w:eastAsia="Times New Roman" w:hAnsi="Verdana" w:cs="Times New Roman"/>
          <w:b/>
          <w:bCs/>
          <w:noProof/>
          <w:color w:val="333399"/>
          <w:lang w:val="ro-RO" w:eastAsia="ro-RO"/>
        </w:rPr>
        <w:drawing>
          <wp:inline distT="0" distB="0" distL="0" distR="0" wp14:anchorId="2320EAB1" wp14:editId="208454EB">
            <wp:extent cx="97790" cy="97790"/>
            <wp:effectExtent l="0" t="0" r="0" b="0"/>
            <wp:docPr id="54" name="Picture 54"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3|al4|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465"/>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În cazul admiterii cererii de acordare 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extrajudiciare, decizia privind acordarea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 va cuprinde următoarele:</w:t>
      </w:r>
    </w:p>
    <w:p w14:paraId="5F9A6E25"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66" w:name="do|caV|si1|ar73|al4|lia"/>
      <w:bookmarkEnd w:id="466"/>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denumirea actului;</w:t>
      </w:r>
    </w:p>
    <w:p w14:paraId="42807582"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67" w:name="do|caV|si1|ar73|al4|lib"/>
      <w:bookmarkEnd w:id="467"/>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denumirea organului emitent;</w:t>
      </w:r>
    </w:p>
    <w:p w14:paraId="5528D491" w14:textId="40474E7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68" w:name="do|caV|si1|ar73|al4|lic"/>
      <w:bookmarkEnd w:id="468"/>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 xml:space="preserve">temeiul legal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 fapt pentru emiterea deciziei;</w:t>
      </w:r>
    </w:p>
    <w:p w14:paraId="1A6F9E70" w14:textId="2CA1E0D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69" w:name="do|caV|si1|ar73|al4|lid"/>
      <w:bookmarkEnd w:id="469"/>
      <w:r w:rsidRPr="004363C0">
        <w:rPr>
          <w:rFonts w:ascii="Verdana" w:eastAsia="Times New Roman" w:hAnsi="Verdana" w:cs="Times New Roman"/>
          <w:b/>
          <w:bCs/>
          <w:color w:val="8F0000"/>
          <w:lang w:val="ro-RO" w:eastAsia="ro-RO"/>
        </w:rPr>
        <w:t>d)</w:t>
      </w:r>
      <w:r w:rsidRPr="004363C0">
        <w:rPr>
          <w:rFonts w:ascii="Verdana" w:eastAsia="Times New Roman" w:hAnsi="Verdana" w:cs="Times New Roman"/>
          <w:lang w:val="ro-RO" w:eastAsia="ro-RO"/>
        </w:rPr>
        <w:t>persoana căreia i se acordă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extrajudiciară;</w:t>
      </w:r>
    </w:p>
    <w:p w14:paraId="471DE768" w14:textId="769E286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70" w:name="do|caV|si1|ar73|al4|lie"/>
      <w:bookmarkEnd w:id="470"/>
      <w:r w:rsidRPr="004363C0">
        <w:rPr>
          <w:rFonts w:ascii="Verdana" w:eastAsia="Times New Roman" w:hAnsi="Verdana" w:cs="Times New Roman"/>
          <w:b/>
          <w:bCs/>
          <w:color w:val="8F0000"/>
          <w:lang w:val="ro-RO" w:eastAsia="ro-RO"/>
        </w:rPr>
        <w:t>e)</w:t>
      </w:r>
      <w:r w:rsidRPr="004363C0">
        <w:rPr>
          <w:rFonts w:ascii="Verdana" w:eastAsia="Times New Roman" w:hAnsi="Verdana" w:cs="Times New Roman"/>
          <w:lang w:val="ro-RO" w:eastAsia="ro-RO"/>
        </w:rPr>
        <w:t>tipul sau forma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extrajudiciare acordate;</w:t>
      </w:r>
    </w:p>
    <w:p w14:paraId="61436DE0" w14:textId="3C0FCF1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71" w:name="do|caV|si1|ar73|al4|lif"/>
      <w:bookmarkEnd w:id="471"/>
      <w:r w:rsidRPr="004363C0">
        <w:rPr>
          <w:rFonts w:ascii="Verdana" w:eastAsia="Times New Roman" w:hAnsi="Verdana" w:cs="Times New Roman"/>
          <w:b/>
          <w:bCs/>
          <w:color w:val="8F0000"/>
          <w:lang w:val="ro-RO" w:eastAsia="ro-RO"/>
        </w:rPr>
        <w:t>f)</w:t>
      </w:r>
      <w:r w:rsidRPr="004363C0">
        <w:rPr>
          <w:rFonts w:ascii="Verdana" w:eastAsia="Times New Roman" w:hAnsi="Verdana" w:cs="Times New Roman"/>
          <w:lang w:val="ro-RO" w:eastAsia="ro-RO"/>
        </w:rPr>
        <w:t>data eliberării,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semnătura persoanei care a eliberat actul respectiv.</w:t>
      </w:r>
    </w:p>
    <w:p w14:paraId="72DB1632" w14:textId="3727262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72" w:name="do|caV|si1|ar73|al5"/>
      <w:bookmarkEnd w:id="472"/>
      <w:r w:rsidRPr="004363C0">
        <w:rPr>
          <w:rFonts w:ascii="Verdana" w:eastAsia="Times New Roman" w:hAnsi="Verdana" w:cs="Times New Roman"/>
          <w:b/>
          <w:bCs/>
          <w:color w:val="008F00"/>
          <w:lang w:val="ro-RO" w:eastAsia="ro-RO"/>
        </w:rPr>
        <w:t>(5)</w:t>
      </w:r>
      <w:r w:rsidRPr="004363C0">
        <w:rPr>
          <w:rFonts w:ascii="Verdana" w:eastAsia="Times New Roman" w:hAnsi="Verdana" w:cs="Times New Roman"/>
          <w:lang w:val="ro-RO" w:eastAsia="ro-RO"/>
        </w:rPr>
        <w:t>În temeiul deciziei de acordare 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extrajudiciare, decanul baroului competent desemnează un avocat din Registrul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 al baroului.</w:t>
      </w:r>
    </w:p>
    <w:p w14:paraId="59EF649D" w14:textId="296916A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73" w:name="do|caV|si1|ar73|al6"/>
      <w:bookmarkEnd w:id="473"/>
      <w:r w:rsidRPr="004363C0">
        <w:rPr>
          <w:rFonts w:ascii="Verdana" w:eastAsia="Times New Roman" w:hAnsi="Verdana" w:cs="Times New Roman"/>
          <w:b/>
          <w:bCs/>
          <w:color w:val="008F00"/>
          <w:lang w:val="ro-RO" w:eastAsia="ro-RO"/>
        </w:rPr>
        <w:t>(6)</w:t>
      </w:r>
      <w:r w:rsidRPr="004363C0">
        <w:rPr>
          <w:rFonts w:ascii="Verdana" w:eastAsia="Times New Roman" w:hAnsi="Verdana" w:cs="Times New Roman"/>
          <w:lang w:val="ro-RO" w:eastAsia="ro-RO"/>
        </w:rPr>
        <w:t>După posibilită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decanul baroului poate aproba acordarea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extrajudiciare de către un avocat ales de persoana căreia i se acordă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judiciară.</w:t>
      </w:r>
    </w:p>
    <w:p w14:paraId="4FF3BCF7"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74" w:name="do|caV|si1|ar73|al7"/>
      <w:bookmarkEnd w:id="474"/>
      <w:r w:rsidRPr="004363C0">
        <w:rPr>
          <w:rFonts w:ascii="Verdana" w:eastAsia="Times New Roman" w:hAnsi="Verdana" w:cs="Times New Roman"/>
          <w:b/>
          <w:bCs/>
          <w:color w:val="008F00"/>
          <w:lang w:val="ro-RO" w:eastAsia="ro-RO"/>
        </w:rPr>
        <w:t>(7)</w:t>
      </w:r>
      <w:r w:rsidRPr="004363C0">
        <w:rPr>
          <w:rFonts w:ascii="Verdana" w:eastAsia="Times New Roman" w:hAnsi="Verdana" w:cs="Times New Roman"/>
          <w:lang w:val="ro-RO" w:eastAsia="ro-RO"/>
        </w:rPr>
        <w:t>Decizia prevăzută la alin. (3) se comunică solicitantului în termen de 5 zile lucrătoare de la data emiterii deciziei.</w:t>
      </w:r>
    </w:p>
    <w:p w14:paraId="54A53914" w14:textId="327A17A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75" w:name="do|caV|si1|ar73|al8"/>
      <w:bookmarkEnd w:id="475"/>
      <w:r w:rsidRPr="004363C0">
        <w:rPr>
          <w:rFonts w:ascii="Verdana" w:eastAsia="Times New Roman" w:hAnsi="Verdana" w:cs="Times New Roman"/>
          <w:b/>
          <w:bCs/>
          <w:color w:val="008F00"/>
          <w:lang w:val="ro-RO" w:eastAsia="ro-RO"/>
        </w:rPr>
        <w:t>(8)</w:t>
      </w:r>
      <w:r w:rsidRPr="004363C0">
        <w:rPr>
          <w:rFonts w:ascii="Verdana" w:eastAsia="Times New Roman" w:hAnsi="Verdana" w:cs="Times New Roman"/>
          <w:lang w:val="ro-RO" w:eastAsia="ro-RO"/>
        </w:rPr>
        <w:t>Decizia de respingere a cererii de acordare 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extrajudiciare poate fi contestată la consiliul baroului, în termen de 5 zile de la comunicarea acesteia.</w:t>
      </w:r>
    </w:p>
    <w:p w14:paraId="618B9CF0" w14:textId="010E1D3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76" w:name="do|caV|si1|ar73|al9"/>
      <w:bookmarkEnd w:id="476"/>
      <w:r w:rsidRPr="004363C0">
        <w:rPr>
          <w:rFonts w:ascii="Verdana" w:eastAsia="Times New Roman" w:hAnsi="Verdana" w:cs="Times New Roman"/>
          <w:b/>
          <w:bCs/>
          <w:color w:val="008F00"/>
          <w:lang w:val="ro-RO" w:eastAsia="ro-RO"/>
        </w:rPr>
        <w:t>(9)</w:t>
      </w:r>
      <w:r w:rsidRPr="004363C0">
        <w:rPr>
          <w:rFonts w:ascii="Verdana" w:eastAsia="Times New Roman" w:hAnsi="Verdana" w:cs="Times New Roman"/>
          <w:lang w:val="ro-RO" w:eastAsia="ro-RO"/>
        </w:rPr>
        <w:t>Contesta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formulate împotriva deciziei de respingere se solu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ionează de consiliul baroului, cu caracter de urgen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la prima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a consiliului baroului.</w:t>
      </w:r>
    </w:p>
    <w:p w14:paraId="441099E0" w14:textId="39D7DC5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77" w:name="do|caV|si1|ar74"/>
      <w:r w:rsidRPr="004363C0">
        <w:rPr>
          <w:rFonts w:ascii="Verdana" w:eastAsia="Times New Roman" w:hAnsi="Verdana" w:cs="Times New Roman"/>
          <w:b/>
          <w:bCs/>
          <w:noProof/>
          <w:color w:val="333399"/>
          <w:lang w:val="ro-RO" w:eastAsia="ro-RO"/>
        </w:rPr>
        <w:drawing>
          <wp:inline distT="0" distB="0" distL="0" distR="0" wp14:anchorId="40D83B7A" wp14:editId="0C3DCC6B">
            <wp:extent cx="97790" cy="97790"/>
            <wp:effectExtent l="0" t="0" r="0" b="0"/>
            <wp:docPr id="53" name="Picture 53"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4|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477"/>
      <w:r w:rsidRPr="004363C0">
        <w:rPr>
          <w:rFonts w:ascii="Verdana" w:eastAsia="Times New Roman" w:hAnsi="Verdana" w:cs="Times New Roman"/>
          <w:b/>
          <w:bCs/>
          <w:color w:val="0000AF"/>
          <w:lang w:val="ro-RO" w:eastAsia="ro-RO"/>
        </w:rPr>
        <w:t>Art. 74</w:t>
      </w:r>
    </w:p>
    <w:p w14:paraId="4BEBF56D" w14:textId="57CCF88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78" w:name="do|caV|si1|ar74|pa1"/>
      <w:bookmarkEnd w:id="478"/>
      <w:r w:rsidRPr="004363C0">
        <w:rPr>
          <w:rFonts w:ascii="Verdana" w:eastAsia="Times New Roman" w:hAnsi="Verdana" w:cs="Times New Roman"/>
          <w:lang w:val="ro-RO" w:eastAsia="ro-RO"/>
        </w:rPr>
        <w:t>Avocatul care acordă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 potrivit prezentului capitol nu are dreptul să primească de la client sau de la cel apărat niciun fel de remunera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 sau de alte mijloace de recompensă, nici chiar cu titlu de acoperire a cheltuielilor.</w:t>
      </w:r>
    </w:p>
    <w:p w14:paraId="36332247" w14:textId="3BD5735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79" w:name="do|caV|si2"/>
      <w:r w:rsidRPr="004363C0">
        <w:rPr>
          <w:rFonts w:ascii="Verdana" w:eastAsia="Times New Roman" w:hAnsi="Verdana" w:cs="Times New Roman"/>
          <w:b/>
          <w:bCs/>
          <w:noProof/>
          <w:color w:val="333399"/>
          <w:lang w:val="ro-RO" w:eastAsia="ro-RO"/>
        </w:rPr>
        <w:drawing>
          <wp:inline distT="0" distB="0" distL="0" distR="0" wp14:anchorId="426E937B" wp14:editId="3BC1E25B">
            <wp:extent cx="97790" cy="97790"/>
            <wp:effectExtent l="0" t="0" r="0" b="0"/>
            <wp:docPr id="52" name="Picture 52"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479"/>
      <w:r w:rsidRPr="004363C0">
        <w:rPr>
          <w:rFonts w:ascii="Verdana" w:eastAsia="Times New Roman" w:hAnsi="Verdana" w:cs="Times New Roman"/>
          <w:b/>
          <w:bCs/>
          <w:sz w:val="24"/>
          <w:szCs w:val="24"/>
          <w:lang w:val="ro-RO" w:eastAsia="ro-RO"/>
        </w:rPr>
        <w:t>SEC</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IUNEA 2:</w:t>
      </w:r>
      <w:r w:rsidRPr="004363C0">
        <w:rPr>
          <w:rFonts w:ascii="Verdana" w:eastAsia="Times New Roman" w:hAnsi="Verdana" w:cs="Times New Roman"/>
          <w:lang w:val="ro-RO" w:eastAsia="ro-RO"/>
        </w:rPr>
        <w:t xml:space="preserve"> </w:t>
      </w:r>
      <w:r w:rsidRPr="004363C0">
        <w:rPr>
          <w:rFonts w:ascii="Verdana" w:eastAsia="Times New Roman" w:hAnsi="Verdana" w:cs="Times New Roman"/>
          <w:b/>
          <w:bCs/>
          <w:sz w:val="24"/>
          <w:szCs w:val="24"/>
          <w:lang w:val="ro-RO" w:eastAsia="ro-RO"/>
        </w:rPr>
        <w:t>Organizarea activită</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ii de acordare a asisten</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ei judiciare</w:t>
      </w:r>
    </w:p>
    <w:p w14:paraId="62B6C2CD" w14:textId="4577C89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80" w:name="do|caV|si2|ar75"/>
      <w:r w:rsidRPr="004363C0">
        <w:rPr>
          <w:rFonts w:ascii="Verdana" w:eastAsia="Times New Roman" w:hAnsi="Verdana" w:cs="Times New Roman"/>
          <w:b/>
          <w:bCs/>
          <w:noProof/>
          <w:color w:val="333399"/>
          <w:lang w:val="ro-RO" w:eastAsia="ro-RO"/>
        </w:rPr>
        <w:drawing>
          <wp:inline distT="0" distB="0" distL="0" distR="0" wp14:anchorId="271CBF8F" wp14:editId="2496BA5A">
            <wp:extent cx="97790" cy="97790"/>
            <wp:effectExtent l="0" t="0" r="0" b="0"/>
            <wp:docPr id="51" name="Picture 51"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75|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480"/>
      <w:r w:rsidRPr="004363C0">
        <w:rPr>
          <w:rFonts w:ascii="Verdana" w:eastAsia="Times New Roman" w:hAnsi="Verdana" w:cs="Times New Roman"/>
          <w:b/>
          <w:bCs/>
          <w:color w:val="0000AF"/>
          <w:lang w:val="ro-RO" w:eastAsia="ro-RO"/>
        </w:rPr>
        <w:t>Art. 75</w:t>
      </w:r>
    </w:p>
    <w:p w14:paraId="185C177B" w14:textId="328F5AA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81" w:name="do|caV|si2|ar75|al1"/>
      <w:bookmarkEnd w:id="481"/>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În cadrul U.N.B.R. se organizează Departamentul de coordonare 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judiciare, organ cu activitate permanentă, coordonat de un vicepre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edinte al U.N.B.R. Structura organizatorică a acestui departament se stabile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prin decizie a Comisiei permanente a U.N.B.R.</w:t>
      </w:r>
    </w:p>
    <w:p w14:paraId="1FFD7778" w14:textId="1CCD9DD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82" w:name="do|caV|si2|ar75|al2"/>
      <w:bookmarkEnd w:id="482"/>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Departamentul de coordonare 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ei judiciare emite decizii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norme metodologice în limitele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conferite prin prezenta lege,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cu procedura prevăzute de Statutul profesiei de avocat.</w:t>
      </w:r>
    </w:p>
    <w:p w14:paraId="59DCE965" w14:textId="19C1624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83" w:name="do|caV|si2|ar76"/>
      <w:r w:rsidRPr="004363C0">
        <w:rPr>
          <w:rFonts w:ascii="Verdana" w:eastAsia="Times New Roman" w:hAnsi="Verdana" w:cs="Times New Roman"/>
          <w:b/>
          <w:bCs/>
          <w:noProof/>
          <w:color w:val="333399"/>
          <w:lang w:val="ro-RO" w:eastAsia="ro-RO"/>
        </w:rPr>
        <w:drawing>
          <wp:inline distT="0" distB="0" distL="0" distR="0" wp14:anchorId="14ED9DAE" wp14:editId="597933B4">
            <wp:extent cx="97790" cy="97790"/>
            <wp:effectExtent l="0" t="0" r="0" b="0"/>
            <wp:docPr id="50" name="Picture 50"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76|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483"/>
      <w:r w:rsidRPr="004363C0">
        <w:rPr>
          <w:rFonts w:ascii="Verdana" w:eastAsia="Times New Roman" w:hAnsi="Verdana" w:cs="Times New Roman"/>
          <w:b/>
          <w:bCs/>
          <w:color w:val="0000AF"/>
          <w:lang w:val="ro-RO" w:eastAsia="ro-RO"/>
        </w:rPr>
        <w:t>Art. 76</w:t>
      </w:r>
    </w:p>
    <w:p w14:paraId="0AF2A761" w14:textId="7F21797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84" w:name="do|caV|si2|ar76|pa1"/>
      <w:bookmarkEnd w:id="484"/>
      <w:r w:rsidRPr="004363C0">
        <w:rPr>
          <w:rFonts w:ascii="Verdana" w:eastAsia="Times New Roman" w:hAnsi="Verdana" w:cs="Times New Roman"/>
          <w:lang w:val="ro-RO" w:eastAsia="ro-RO"/>
        </w:rPr>
        <w:t>Departamentul de coordonare 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judiciare exercită, în principal, următoarele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w:t>
      </w:r>
    </w:p>
    <w:p w14:paraId="1A0BE5FE" w14:textId="10C6D05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85" w:name="do|caV|si2|ar76|lia"/>
      <w:bookmarkEnd w:id="485"/>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oară conducerea metodologică a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de acordare 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judiciare;</w:t>
      </w:r>
    </w:p>
    <w:p w14:paraId="55830C20" w14:textId="220E6C0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86" w:name="do|caV|si2|ar76|lib"/>
      <w:bookmarkEnd w:id="486"/>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elaborează proiectul de Regulament-cadru pentru organizarea serviciilor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w:t>
      </w:r>
    </w:p>
    <w:p w14:paraId="1F751313" w14:textId="45859B9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87" w:name="do|caV|si2|ar76|lic"/>
      <w:bookmarkEnd w:id="487"/>
      <w:r w:rsidRPr="004363C0">
        <w:rPr>
          <w:rFonts w:ascii="Verdana" w:eastAsia="Times New Roman" w:hAnsi="Verdana" w:cs="Times New Roman"/>
          <w:b/>
          <w:bCs/>
          <w:color w:val="8F0000"/>
          <w:lang w:val="ro-RO" w:eastAsia="ro-RO"/>
        </w:rPr>
        <w:lastRenderedPageBreak/>
        <w:t>c)</w:t>
      </w:r>
      <w:r w:rsidRPr="004363C0">
        <w:rPr>
          <w:rFonts w:ascii="Verdana" w:eastAsia="Times New Roman" w:hAnsi="Verdana" w:cs="Times New Roman"/>
          <w:lang w:val="ro-RO" w:eastAsia="ro-RO"/>
        </w:rPr>
        <w:t>propune sau, după caz, avizează, proiecte de protocoale ce se încheie cu autorită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ile publice competente în scopul ob</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inerii mijloacelor financiare necesare pentru organizarea serviciilor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w:t>
      </w:r>
    </w:p>
    <w:p w14:paraId="69698582" w14:textId="5250C28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88" w:name="do|caV|si2|ar76|lid"/>
      <w:bookmarkEnd w:id="488"/>
      <w:r w:rsidRPr="004363C0">
        <w:rPr>
          <w:rFonts w:ascii="Verdana" w:eastAsia="Times New Roman" w:hAnsi="Verdana" w:cs="Times New Roman"/>
          <w:b/>
          <w:bCs/>
          <w:color w:val="8F0000"/>
          <w:lang w:val="ro-RO" w:eastAsia="ro-RO"/>
        </w:rPr>
        <w:t>d)</w:t>
      </w:r>
      <w:r w:rsidRPr="004363C0">
        <w:rPr>
          <w:rFonts w:ascii="Verdana" w:eastAsia="Times New Roman" w:hAnsi="Verdana" w:cs="Times New Roman"/>
          <w:lang w:val="ro-RO" w:eastAsia="ro-RO"/>
        </w:rPr>
        <w:t>organizează Registrul 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 pe baza registrelor întocmite de barouri;</w:t>
      </w:r>
    </w:p>
    <w:p w14:paraId="1033C29E" w14:textId="13AF462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89" w:name="do|caV|si2|ar76|lie"/>
      <w:bookmarkEnd w:id="489"/>
      <w:r w:rsidRPr="004363C0">
        <w:rPr>
          <w:rFonts w:ascii="Verdana" w:eastAsia="Times New Roman" w:hAnsi="Verdana" w:cs="Times New Roman"/>
          <w:b/>
          <w:bCs/>
          <w:color w:val="8F0000"/>
          <w:lang w:val="ro-RO" w:eastAsia="ro-RO"/>
        </w:rPr>
        <w:t>e)</w:t>
      </w:r>
      <w:r w:rsidRPr="004363C0">
        <w:rPr>
          <w:rFonts w:ascii="Verdana" w:eastAsia="Times New Roman" w:hAnsi="Verdana" w:cs="Times New Roman"/>
          <w:lang w:val="ro-RO" w:eastAsia="ro-RO"/>
        </w:rPr>
        <w:t xml:space="preserve">organizează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coordonează metodologia de plată a onorariilor pentru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judiciară acordată;</w:t>
      </w:r>
    </w:p>
    <w:p w14:paraId="2CBDDA93" w14:textId="46CD8AB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90" w:name="do|caV|si2|ar76|lif"/>
      <w:bookmarkEnd w:id="490"/>
      <w:r w:rsidRPr="004363C0">
        <w:rPr>
          <w:rFonts w:ascii="Verdana" w:eastAsia="Times New Roman" w:hAnsi="Verdana" w:cs="Times New Roman"/>
          <w:b/>
          <w:bCs/>
          <w:color w:val="8F0000"/>
          <w:lang w:val="ro-RO" w:eastAsia="ro-RO"/>
        </w:rPr>
        <w:t>f)</w:t>
      </w:r>
      <w:r w:rsidRPr="004363C0">
        <w:rPr>
          <w:rFonts w:ascii="Verdana" w:eastAsia="Times New Roman" w:hAnsi="Verdana" w:cs="Times New Roman"/>
          <w:lang w:val="ro-RO" w:eastAsia="ro-RO"/>
        </w:rPr>
        <w:t>efectuează controlul asupra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judiciare acordate;</w:t>
      </w:r>
    </w:p>
    <w:p w14:paraId="0A771591" w14:textId="2ED18A1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91" w:name="do|caV|si2|ar76|lig"/>
      <w:bookmarkEnd w:id="491"/>
      <w:r w:rsidRPr="004363C0">
        <w:rPr>
          <w:rFonts w:ascii="Verdana" w:eastAsia="Times New Roman" w:hAnsi="Verdana" w:cs="Times New Roman"/>
          <w:b/>
          <w:bCs/>
          <w:color w:val="8F0000"/>
          <w:lang w:val="ro-RO" w:eastAsia="ro-RO"/>
        </w:rPr>
        <w:t>g)</w:t>
      </w:r>
      <w:r w:rsidRPr="004363C0">
        <w:rPr>
          <w:rFonts w:ascii="Verdana" w:eastAsia="Times New Roman" w:hAnsi="Verdana" w:cs="Times New Roman"/>
          <w:lang w:val="ro-RO" w:eastAsia="ro-RO"/>
        </w:rPr>
        <w:t>elaborează proiecte de acte normative în domeniul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judiciare, pe care le propune Ministerului Justi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 în vederea promovării;</w:t>
      </w:r>
    </w:p>
    <w:p w14:paraId="15831F30" w14:textId="4A810DB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92" w:name="do|caV|si2|ar76|lih"/>
      <w:bookmarkEnd w:id="492"/>
      <w:r w:rsidRPr="004363C0">
        <w:rPr>
          <w:rFonts w:ascii="Verdana" w:eastAsia="Times New Roman" w:hAnsi="Verdana" w:cs="Times New Roman"/>
          <w:b/>
          <w:bCs/>
          <w:color w:val="8F0000"/>
          <w:lang w:val="ro-RO" w:eastAsia="ro-RO"/>
        </w:rPr>
        <w:t>h)</w:t>
      </w:r>
      <w:r w:rsidRPr="004363C0">
        <w:rPr>
          <w:rFonts w:ascii="Verdana" w:eastAsia="Times New Roman" w:hAnsi="Verdana" w:cs="Times New Roman"/>
          <w:lang w:val="ro-RO" w:eastAsia="ro-RO"/>
        </w:rPr>
        <w:t>stabile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împreună cu Ministerul Justi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iei, indicii statistici, </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ine eviden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statistică a sistemului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judiciară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analizează informa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necesare pentru planificarea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coordonarea corectă a sistemului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w:t>
      </w:r>
    </w:p>
    <w:p w14:paraId="6250412A" w14:textId="47A3A1B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93" w:name="do|caV|si2|ar76|lii"/>
      <w:bookmarkEnd w:id="493"/>
      <w:r w:rsidRPr="004363C0">
        <w:rPr>
          <w:rFonts w:ascii="Verdana" w:eastAsia="Times New Roman" w:hAnsi="Verdana" w:cs="Times New Roman"/>
          <w:b/>
          <w:bCs/>
          <w:color w:val="8F0000"/>
          <w:lang w:val="ro-RO" w:eastAsia="ro-RO"/>
        </w:rPr>
        <w:t>i)</w:t>
      </w:r>
      <w:r w:rsidRPr="004363C0">
        <w:rPr>
          <w:rFonts w:ascii="Verdana" w:eastAsia="Times New Roman" w:hAnsi="Verdana" w:cs="Times New Roman"/>
          <w:lang w:val="ro-RO" w:eastAsia="ro-RO"/>
        </w:rPr>
        <w:t>colaborează cu Ministerul Justi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 pentru buna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ionare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planificarea, inclusiv din punct de vedere bugetar, a sistemului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w:t>
      </w:r>
    </w:p>
    <w:p w14:paraId="3BE0C219" w14:textId="1603931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94" w:name="do|caV|si2|ar76|lij"/>
      <w:bookmarkEnd w:id="494"/>
      <w:r w:rsidRPr="004363C0">
        <w:rPr>
          <w:rFonts w:ascii="Verdana" w:eastAsia="Times New Roman" w:hAnsi="Verdana" w:cs="Times New Roman"/>
          <w:b/>
          <w:bCs/>
          <w:color w:val="8F0000"/>
          <w:lang w:val="ro-RO" w:eastAsia="ro-RO"/>
        </w:rPr>
        <w:t>j)</w:t>
      </w:r>
      <w:r w:rsidRPr="004363C0">
        <w:rPr>
          <w:rFonts w:ascii="Verdana" w:eastAsia="Times New Roman" w:hAnsi="Verdana" w:cs="Times New Roman"/>
          <w:lang w:val="ro-RO" w:eastAsia="ro-RO"/>
        </w:rPr>
        <w:t>popularizează sistemul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w:t>
      </w:r>
    </w:p>
    <w:p w14:paraId="38830AC1" w14:textId="3629FCF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95" w:name="do|caV|si2|ar76|lik"/>
      <w:bookmarkEnd w:id="495"/>
      <w:r w:rsidRPr="004363C0">
        <w:rPr>
          <w:rFonts w:ascii="Verdana" w:eastAsia="Times New Roman" w:hAnsi="Verdana" w:cs="Times New Roman"/>
          <w:b/>
          <w:bCs/>
          <w:color w:val="8F0000"/>
          <w:lang w:val="ro-RO" w:eastAsia="ro-RO"/>
        </w:rPr>
        <w:t>k)</w:t>
      </w:r>
      <w:r w:rsidRPr="004363C0">
        <w:rPr>
          <w:rFonts w:ascii="Verdana" w:eastAsia="Times New Roman" w:hAnsi="Verdana" w:cs="Times New Roman"/>
          <w:lang w:val="ro-RO" w:eastAsia="ro-RO"/>
        </w:rPr>
        <w:t>stabile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formularistica utilizată de barouri pentru organizarea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judiciară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extrajudiciară, în condicile legii;</w:t>
      </w:r>
    </w:p>
    <w:p w14:paraId="16406781" w14:textId="490E4B4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96" w:name="do|caV|si2|ar76|lil"/>
      <w:bookmarkEnd w:id="496"/>
      <w:r w:rsidRPr="004363C0">
        <w:rPr>
          <w:rFonts w:ascii="Verdana" w:eastAsia="Times New Roman" w:hAnsi="Verdana" w:cs="Times New Roman"/>
          <w:b/>
          <w:bCs/>
          <w:color w:val="8F0000"/>
          <w:lang w:val="ro-RO" w:eastAsia="ro-RO"/>
        </w:rPr>
        <w:t>l)</w:t>
      </w:r>
      <w:r w:rsidRPr="004363C0">
        <w:rPr>
          <w:rFonts w:ascii="Verdana" w:eastAsia="Times New Roman" w:hAnsi="Verdana" w:cs="Times New Roman"/>
          <w:lang w:val="ro-RO" w:eastAsia="ro-RO"/>
        </w:rPr>
        <w:t>reprezintă U.N.B.R. în domeniul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judiciare, în cadrul colaborării interna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ionale în materie,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legii sau ale Statutului profesiei de avocat.</w:t>
      </w:r>
    </w:p>
    <w:p w14:paraId="3FCF8E17" w14:textId="133FC8B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97" w:name="do|caV|si2|ar77"/>
      <w:r w:rsidRPr="004363C0">
        <w:rPr>
          <w:rFonts w:ascii="Verdana" w:eastAsia="Times New Roman" w:hAnsi="Verdana" w:cs="Times New Roman"/>
          <w:b/>
          <w:bCs/>
          <w:noProof/>
          <w:color w:val="333399"/>
          <w:lang w:val="ro-RO" w:eastAsia="ro-RO"/>
        </w:rPr>
        <w:drawing>
          <wp:inline distT="0" distB="0" distL="0" distR="0" wp14:anchorId="7AC6CFAF" wp14:editId="399B3B54">
            <wp:extent cx="97790" cy="97790"/>
            <wp:effectExtent l="0" t="0" r="0" b="0"/>
            <wp:docPr id="49" name="Picture 49"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77|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497"/>
      <w:r w:rsidRPr="004363C0">
        <w:rPr>
          <w:rFonts w:ascii="Verdana" w:eastAsia="Times New Roman" w:hAnsi="Verdana" w:cs="Times New Roman"/>
          <w:b/>
          <w:bCs/>
          <w:color w:val="0000AF"/>
          <w:lang w:val="ro-RO" w:eastAsia="ro-RO"/>
        </w:rPr>
        <w:t>Art. 77</w:t>
      </w:r>
    </w:p>
    <w:p w14:paraId="188AD41C" w14:textId="2191B86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98" w:name="do|caV|si2|ar77|pa1"/>
      <w:bookmarkEnd w:id="498"/>
      <w:r w:rsidRPr="004363C0">
        <w:rPr>
          <w:rFonts w:ascii="Verdana" w:eastAsia="Times New Roman" w:hAnsi="Verdana" w:cs="Times New Roman"/>
          <w:lang w:val="ro-RO" w:eastAsia="ro-RO"/>
        </w:rPr>
        <w:t>În vederea organizării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 barourile îndeplinesc următoarele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w:t>
      </w:r>
    </w:p>
    <w:p w14:paraId="20F80227" w14:textId="1915B84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499" w:name="do|caV|si2|ar77|lia"/>
      <w:bookmarkEnd w:id="499"/>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organizează serviciile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judiciară atât la nivelul fiecărui barou, cât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la sediul fiecărei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 judecătore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w:t>
      </w:r>
    </w:p>
    <w:p w14:paraId="65774CAF" w14:textId="48F433C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00" w:name="do|caV|si2|ar77|lib"/>
      <w:bookmarkEnd w:id="500"/>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 xml:space="preserve">organizează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actualizează Registrul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 al fiecărui barou pe baza cererilor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aprobate de consiliul baroului;</w:t>
      </w:r>
    </w:p>
    <w:p w14:paraId="2CC5D075" w14:textId="0087544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01" w:name="do|caV|si2|ar77|lic"/>
      <w:bookmarkEnd w:id="501"/>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desemnează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înscri</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în Registrul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 pentru acordarea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ei judiciare, </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inând cont de experien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a profesională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de calificarea avocatului,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de natura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complexitatea cazului, de celelalte desemnări ale acestuia potrivit prezentei legi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 gradul de angajare al acestuia;</w:t>
      </w:r>
    </w:p>
    <w:p w14:paraId="3BDAEE26" w14:textId="5D3D0D8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02" w:name="do|caV|si2|ar77|lid"/>
      <w:bookmarkEnd w:id="502"/>
      <w:r w:rsidRPr="004363C0">
        <w:rPr>
          <w:rFonts w:ascii="Verdana" w:eastAsia="Times New Roman" w:hAnsi="Verdana" w:cs="Times New Roman"/>
          <w:b/>
          <w:bCs/>
          <w:color w:val="8F0000"/>
          <w:lang w:val="ro-RO" w:eastAsia="ro-RO"/>
        </w:rPr>
        <w:t>d)</w:t>
      </w:r>
      <w:r w:rsidRPr="004363C0">
        <w:rPr>
          <w:rFonts w:ascii="Verdana" w:eastAsia="Times New Roman" w:hAnsi="Verdana" w:cs="Times New Roman"/>
          <w:lang w:val="ro-RO" w:eastAsia="ro-RO"/>
        </w:rPr>
        <w:t>efectuează controlul asupra acordării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judiciare de către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din cadrul baroului;</w:t>
      </w:r>
    </w:p>
    <w:p w14:paraId="58EEF2E2" w14:textId="472B1A8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03" w:name="do|caV|si2|ar77|lie"/>
      <w:bookmarkEnd w:id="503"/>
      <w:r w:rsidRPr="004363C0">
        <w:rPr>
          <w:rFonts w:ascii="Verdana" w:eastAsia="Times New Roman" w:hAnsi="Verdana" w:cs="Times New Roman"/>
          <w:b/>
          <w:bCs/>
          <w:color w:val="8F0000"/>
          <w:lang w:val="ro-RO" w:eastAsia="ro-RO"/>
        </w:rPr>
        <w:t>e)</w:t>
      </w:r>
      <w:r w:rsidRPr="004363C0">
        <w:rPr>
          <w:rFonts w:ascii="Verdana" w:eastAsia="Times New Roman" w:hAnsi="Verdana" w:cs="Times New Roman"/>
          <w:lang w:val="ro-RO" w:eastAsia="ro-RO"/>
        </w:rPr>
        <w:t xml:space="preserve">organizează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execută programe de popularizare a sistemului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w:t>
      </w:r>
    </w:p>
    <w:p w14:paraId="61E8A217" w14:textId="0179DBC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04" w:name="do|caV|si2|ar77|lif"/>
      <w:bookmarkEnd w:id="504"/>
      <w:r w:rsidRPr="004363C0">
        <w:rPr>
          <w:rFonts w:ascii="Verdana" w:eastAsia="Times New Roman" w:hAnsi="Verdana" w:cs="Times New Roman"/>
          <w:b/>
          <w:bCs/>
          <w:color w:val="8F0000"/>
          <w:lang w:val="ro-RO" w:eastAsia="ro-RO"/>
        </w:rPr>
        <w:t>f)</w:t>
      </w:r>
      <w:r w:rsidRPr="004363C0">
        <w:rPr>
          <w:rFonts w:ascii="Verdana" w:eastAsia="Times New Roman" w:hAnsi="Verdana" w:cs="Times New Roman"/>
          <w:lang w:val="ro-RO" w:eastAsia="ro-RO"/>
        </w:rPr>
        <w:t>îndeplinesc orice alte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prevăzute de lege sau de Regulamentul-cadru pentru organizarea serviciilor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w:t>
      </w:r>
    </w:p>
    <w:p w14:paraId="349F2BF7" w14:textId="1799F9C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05" w:name="do|caV|si2|ar78"/>
      <w:r w:rsidRPr="004363C0">
        <w:rPr>
          <w:rFonts w:ascii="Verdana" w:eastAsia="Times New Roman" w:hAnsi="Verdana" w:cs="Times New Roman"/>
          <w:b/>
          <w:bCs/>
          <w:noProof/>
          <w:color w:val="333399"/>
          <w:lang w:val="ro-RO" w:eastAsia="ro-RO"/>
        </w:rPr>
        <w:drawing>
          <wp:inline distT="0" distB="0" distL="0" distR="0" wp14:anchorId="381A649C" wp14:editId="646F298D">
            <wp:extent cx="97790" cy="97790"/>
            <wp:effectExtent l="0" t="0" r="0" b="0"/>
            <wp:docPr id="48" name="Picture 48"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78|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05"/>
      <w:r w:rsidRPr="004363C0">
        <w:rPr>
          <w:rFonts w:ascii="Verdana" w:eastAsia="Times New Roman" w:hAnsi="Verdana" w:cs="Times New Roman"/>
          <w:b/>
          <w:bCs/>
          <w:color w:val="0000AF"/>
          <w:lang w:val="ro-RO" w:eastAsia="ro-RO"/>
        </w:rPr>
        <w:t>Art. 78</w:t>
      </w:r>
    </w:p>
    <w:p w14:paraId="596673E0" w14:textId="773D14B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06" w:name="do|caV|si2|ar78|al1"/>
      <w:bookmarkEnd w:id="506"/>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Baroul organizează serviciile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 la sediile tuturor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elor judecătore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 din jude</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în spa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destinate exclusiv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urării acestei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care se pun la dispozi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ie, în mod obligatoriu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cu titlu gratuit de Ministerul Justi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 sau, după caz, de autorită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ile administra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 publice locale.</w:t>
      </w:r>
    </w:p>
    <w:p w14:paraId="4A784DB6" w14:textId="3EAFFDE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07" w:name="do|caV|si2|ar78|al2"/>
      <w:bookmarkEnd w:id="507"/>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Serviciile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prevăzute la alin. (1) sunt conduse de un avocat definitiv, numit de consiliul baroului,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sunt coordonate de un membru al consiliului. Organizarea,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serviciilor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 se realizează potrivit regulamentului aprobat de consiliul baroului, în baza Regulamentului-cadru pentru organizarea serviciilor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 aprobat de Consiliul U.N.B.R.</w:t>
      </w:r>
    </w:p>
    <w:p w14:paraId="044A2A32" w14:textId="3BFC497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08" w:name="do|caV|si2|ar79"/>
      <w:r w:rsidRPr="004363C0">
        <w:rPr>
          <w:rFonts w:ascii="Verdana" w:eastAsia="Times New Roman" w:hAnsi="Verdana" w:cs="Times New Roman"/>
          <w:b/>
          <w:bCs/>
          <w:noProof/>
          <w:color w:val="333399"/>
          <w:lang w:val="ro-RO" w:eastAsia="ro-RO"/>
        </w:rPr>
        <w:drawing>
          <wp:inline distT="0" distB="0" distL="0" distR="0" wp14:anchorId="67928E36" wp14:editId="150D582C">
            <wp:extent cx="97790" cy="97790"/>
            <wp:effectExtent l="0" t="0" r="0" b="0"/>
            <wp:docPr id="47" name="Picture 47"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79|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08"/>
      <w:r w:rsidRPr="004363C0">
        <w:rPr>
          <w:rFonts w:ascii="Verdana" w:eastAsia="Times New Roman" w:hAnsi="Verdana" w:cs="Times New Roman"/>
          <w:b/>
          <w:bCs/>
          <w:color w:val="0000AF"/>
          <w:lang w:val="ro-RO" w:eastAsia="ro-RO"/>
        </w:rPr>
        <w:t>Art. 79</w:t>
      </w:r>
    </w:p>
    <w:p w14:paraId="2C4162EF" w14:textId="6D9A68E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09" w:name="do|caV|si2|ar79|al1"/>
      <w:bookmarkEnd w:id="509"/>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Fiecare barou organizează Registrul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 în care sunt înscri</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ce pot fi desemna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pentru acordarea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ei judiciare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extrajudiciare.</w:t>
      </w:r>
    </w:p>
    <w:p w14:paraId="637D2916" w14:textId="7B4D42E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10" w:name="do|caV|si2|ar79|al2"/>
      <w:bookmarkEnd w:id="510"/>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 xml:space="preserve">Registrul este public, se păstrează pe suport hârtie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în format electronic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se publică pe pagina de internet a fiecărui barou.</w:t>
      </w:r>
    </w:p>
    <w:p w14:paraId="539E2F05" w14:textId="3A1CD2C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11" w:name="do|caV|si2|ar79|al3"/>
      <w:bookmarkEnd w:id="511"/>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Actualizarea Registrului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 pentru următorul an calendaristic se efectuează până la sfâr</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itul lunii septembrie a anului calendaristic precedent.</w:t>
      </w:r>
    </w:p>
    <w:p w14:paraId="767EC095" w14:textId="57F57B9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12" w:name="do|caV|si2|ar79|al4"/>
      <w:bookmarkEnd w:id="512"/>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În cazuri excep</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ionale, în Registrul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judiciară pot fi operate modificări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în cursul anului, potrivit procedurii prevăzute pentru înscrierea în registru.</w:t>
      </w:r>
    </w:p>
    <w:p w14:paraId="77AF184D" w14:textId="367A5AB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13" w:name="do|caV|si2|ar79|al5"/>
      <w:bookmarkEnd w:id="513"/>
      <w:r w:rsidRPr="004363C0">
        <w:rPr>
          <w:rFonts w:ascii="Verdana" w:eastAsia="Times New Roman" w:hAnsi="Verdana" w:cs="Times New Roman"/>
          <w:b/>
          <w:bCs/>
          <w:color w:val="008F00"/>
          <w:lang w:val="ro-RO" w:eastAsia="ro-RO"/>
        </w:rPr>
        <w:lastRenderedPageBreak/>
        <w:t>(5)</w:t>
      </w:r>
      <w:r w:rsidRPr="004363C0">
        <w:rPr>
          <w:rFonts w:ascii="Verdana" w:eastAsia="Times New Roman" w:hAnsi="Verdana" w:cs="Times New Roman"/>
          <w:lang w:val="ro-RO" w:eastAsia="ro-RO"/>
        </w:rPr>
        <w:t>U.N.B.R. organizează Registrul 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 constituit din registrele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 ale tuturor barourilor.</w:t>
      </w:r>
    </w:p>
    <w:p w14:paraId="13442BB3" w14:textId="436A02C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14" w:name="do|caV|si2|ar79|al6"/>
      <w:bookmarkEnd w:id="514"/>
      <w:r w:rsidRPr="004363C0">
        <w:rPr>
          <w:rFonts w:ascii="Verdana" w:eastAsia="Times New Roman" w:hAnsi="Verdana" w:cs="Times New Roman"/>
          <w:b/>
          <w:bCs/>
          <w:color w:val="008F00"/>
          <w:lang w:val="ro-RO" w:eastAsia="ro-RO"/>
        </w:rPr>
        <w:t>(6)</w:t>
      </w:r>
      <w:r w:rsidRPr="004363C0">
        <w:rPr>
          <w:rFonts w:ascii="Verdana" w:eastAsia="Times New Roman" w:hAnsi="Verdana" w:cs="Times New Roman"/>
          <w:lang w:val="ro-RO" w:eastAsia="ro-RO"/>
        </w:rPr>
        <w:t>Registrul 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judiciară se publică pe pagina de internet a U.N.B.R.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se actualizează în mod automat odată cu actualizarea datelor din registrul fiecărui barou.</w:t>
      </w:r>
    </w:p>
    <w:p w14:paraId="394D30E5" w14:textId="3074720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15" w:name="do|caV|si2|ar80"/>
      <w:r w:rsidRPr="004363C0">
        <w:rPr>
          <w:rFonts w:ascii="Verdana" w:eastAsia="Times New Roman" w:hAnsi="Verdana" w:cs="Times New Roman"/>
          <w:b/>
          <w:bCs/>
          <w:noProof/>
          <w:color w:val="333399"/>
          <w:lang w:val="ro-RO" w:eastAsia="ro-RO"/>
        </w:rPr>
        <w:drawing>
          <wp:inline distT="0" distB="0" distL="0" distR="0" wp14:anchorId="7C6689C7" wp14:editId="312340A9">
            <wp:extent cx="97790" cy="97790"/>
            <wp:effectExtent l="0" t="0" r="0" b="0"/>
            <wp:docPr id="46" name="Picture 46"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0|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15"/>
      <w:r w:rsidRPr="004363C0">
        <w:rPr>
          <w:rFonts w:ascii="Verdana" w:eastAsia="Times New Roman" w:hAnsi="Verdana" w:cs="Times New Roman"/>
          <w:b/>
          <w:bCs/>
          <w:color w:val="0000AF"/>
          <w:lang w:val="ro-RO" w:eastAsia="ro-RO"/>
        </w:rPr>
        <w:t>Art. 80</w:t>
      </w:r>
    </w:p>
    <w:p w14:paraId="615983E0" w14:textId="09DE3A6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16" w:name="do|caV|si2|ar80|al1"/>
      <w:bookmarkEnd w:id="516"/>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Pentru înscrierea în Registrul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 avocatul depune o cerere la baroul din care face parte.</w:t>
      </w:r>
    </w:p>
    <w:p w14:paraId="42251B8A" w14:textId="2B7E141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17" w:name="do|caV|si2|ar80|al2"/>
      <w:bookmarkEnd w:id="517"/>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Cererea prevăzută la alin. (1) se completează conform formularului aprobat de Departamentul de coordonare 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judiciare din cadrul U.N.B.R.</w:t>
      </w:r>
    </w:p>
    <w:p w14:paraId="249E5DF1" w14:textId="7DF90EA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18" w:name="do|caV|si2|ar80|al3"/>
      <w:bookmarkEnd w:id="518"/>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Înscrierea avocatului în Registrul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 se efectuează în baza deciziei consiliului baroului.</w:t>
      </w:r>
    </w:p>
    <w:p w14:paraId="6A86B419" w14:textId="2E0A3FC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19" w:name="do|caV|si2|ar80|al4"/>
      <w:r w:rsidRPr="004363C0">
        <w:rPr>
          <w:rFonts w:ascii="Verdana" w:eastAsia="Times New Roman" w:hAnsi="Verdana" w:cs="Times New Roman"/>
          <w:b/>
          <w:bCs/>
          <w:noProof/>
          <w:color w:val="333399"/>
          <w:lang w:val="ro-RO" w:eastAsia="ro-RO"/>
        </w:rPr>
        <w:drawing>
          <wp:inline distT="0" distB="0" distL="0" distR="0" wp14:anchorId="04C0812C" wp14:editId="1EC95D3A">
            <wp:extent cx="97790" cy="97790"/>
            <wp:effectExtent l="0" t="0" r="0" b="0"/>
            <wp:docPr id="45" name="Picture 45"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0|al4|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19"/>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Consiliul baroului poate, motivat, să refuze înscrierea în registru sau să radieze din registru un avocat în următoarele cazuri:</w:t>
      </w:r>
    </w:p>
    <w:p w14:paraId="4CB82335" w14:textId="504CB34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20" w:name="do|caV|si2|ar80|al4|lia"/>
      <w:bookmarkEnd w:id="520"/>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dacă avocatului solicitant i s-a aplicat o sanc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iune disciplinară;</w:t>
      </w:r>
    </w:p>
    <w:p w14:paraId="4F2B9952" w14:textId="0056E67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21" w:name="do|caV|si2|ar80|al4|lib"/>
      <w:bookmarkEnd w:id="521"/>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dacă avocatul este învinuit pentru săvâr</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irea unei infrac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iuni de drept comun;</w:t>
      </w:r>
    </w:p>
    <w:p w14:paraId="56A5BC4C" w14:textId="4BAC951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22" w:name="do|caV|si2|ar80|al4|lic"/>
      <w:bookmarkEnd w:id="522"/>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dacă s-a constatat încălcarea repetată a dispozi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prezentei legi sau calitatea inferioară 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judiciare acordate.</w:t>
      </w:r>
    </w:p>
    <w:p w14:paraId="2F35A3D3" w14:textId="5D6765D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23" w:name="do|caV|si2|ar80|al5"/>
      <w:bookmarkEnd w:id="523"/>
      <w:r w:rsidRPr="004363C0">
        <w:rPr>
          <w:rFonts w:ascii="Verdana" w:eastAsia="Times New Roman" w:hAnsi="Verdana" w:cs="Times New Roman"/>
          <w:b/>
          <w:bCs/>
          <w:color w:val="008F00"/>
          <w:lang w:val="ro-RO" w:eastAsia="ro-RO"/>
        </w:rPr>
        <w:t>(5)</w:t>
      </w:r>
      <w:r w:rsidRPr="004363C0">
        <w:rPr>
          <w:rFonts w:ascii="Verdana" w:eastAsia="Times New Roman" w:hAnsi="Verdana" w:cs="Times New Roman"/>
          <w:lang w:val="ro-RO" w:eastAsia="ro-RO"/>
        </w:rPr>
        <w:t>Radierea din registru poate fi dispusă pentru o perioadă de un an, iar dacă se constată săvâr</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irea consecutivă a trei sau a mai multor abateri de la obliga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prevăzute de prezenta lege, radierea se poate dispune pentru o perioadă de până la 3 ani.</w:t>
      </w:r>
    </w:p>
    <w:p w14:paraId="37DAA4ED" w14:textId="34D7ECE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24" w:name="do|caV|si2|ar80|al6"/>
      <w:bookmarkEnd w:id="524"/>
      <w:r w:rsidRPr="004363C0">
        <w:rPr>
          <w:rFonts w:ascii="Verdana" w:eastAsia="Times New Roman" w:hAnsi="Verdana" w:cs="Times New Roman"/>
          <w:b/>
          <w:bCs/>
          <w:color w:val="008F00"/>
          <w:lang w:val="ro-RO" w:eastAsia="ro-RO"/>
        </w:rPr>
        <w:t>(6)</w:t>
      </w:r>
      <w:r w:rsidRPr="004363C0">
        <w:rPr>
          <w:rFonts w:ascii="Verdana" w:eastAsia="Times New Roman" w:hAnsi="Verdana" w:cs="Times New Roman"/>
          <w:lang w:val="ro-RO" w:eastAsia="ro-RO"/>
        </w:rPr>
        <w:t xml:space="preserve">Refuzul baroului de înscriere a avocatului solicitant în registru,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măsura radierii unui avocat din registru pot fi contestate potrivit procedurii prevăzute la cap. VI din prezenta lege.</w:t>
      </w:r>
    </w:p>
    <w:p w14:paraId="59F5F8AE" w14:textId="64D3E0A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25" w:name="do|caV|si2|ar80|al7"/>
      <w:bookmarkEnd w:id="525"/>
      <w:r w:rsidRPr="004363C0">
        <w:rPr>
          <w:rFonts w:ascii="Verdana" w:eastAsia="Times New Roman" w:hAnsi="Verdana" w:cs="Times New Roman"/>
          <w:b/>
          <w:bCs/>
          <w:color w:val="008F00"/>
          <w:lang w:val="ro-RO" w:eastAsia="ro-RO"/>
        </w:rPr>
        <w:t>(7)</w:t>
      </w:r>
      <w:r w:rsidRPr="004363C0">
        <w:rPr>
          <w:rFonts w:ascii="Verdana" w:eastAsia="Times New Roman" w:hAnsi="Verdana" w:cs="Times New Roman"/>
          <w:lang w:val="ro-RO" w:eastAsia="ro-RO"/>
        </w:rPr>
        <w:t>Decizia de radiere din registru se aduce la cuno</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publicului prin afi</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are pe pagina de internet a baroului,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pe pagina de internet a U.N.B.R.</w:t>
      </w:r>
    </w:p>
    <w:p w14:paraId="4C520A38" w14:textId="7AB80A0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26" w:name="do|caV|si2|ar81"/>
      <w:r w:rsidRPr="004363C0">
        <w:rPr>
          <w:rFonts w:ascii="Verdana" w:eastAsia="Times New Roman" w:hAnsi="Verdana" w:cs="Times New Roman"/>
          <w:b/>
          <w:bCs/>
          <w:noProof/>
          <w:color w:val="333399"/>
          <w:lang w:val="ro-RO" w:eastAsia="ro-RO"/>
        </w:rPr>
        <w:drawing>
          <wp:inline distT="0" distB="0" distL="0" distR="0" wp14:anchorId="68281B6C" wp14:editId="7300A49D">
            <wp:extent cx="97790" cy="97790"/>
            <wp:effectExtent l="0" t="0" r="0" b="0"/>
            <wp:docPr id="44" name="Picture 44"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26"/>
      <w:r w:rsidRPr="004363C0">
        <w:rPr>
          <w:rFonts w:ascii="Verdana" w:eastAsia="Times New Roman" w:hAnsi="Verdana" w:cs="Times New Roman"/>
          <w:b/>
          <w:bCs/>
          <w:color w:val="0000AF"/>
          <w:lang w:val="ro-RO" w:eastAsia="ro-RO"/>
        </w:rPr>
        <w:t>Art. 81</w:t>
      </w:r>
    </w:p>
    <w:p w14:paraId="025EEC7A" w14:textId="3E61496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27" w:name="do|caV|si2|ar81|al1"/>
      <w:bookmarkEnd w:id="527"/>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Pentru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a judiciară acordată, avocatul desemnat are dreptul la un onorariu stabilit de organul judiciar, potrivit naturii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volumului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urate, în limitele sumelor stabilite prin protocolul încheiat între U.N.B.R.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Ministerul Justi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w:t>
      </w:r>
    </w:p>
    <w:p w14:paraId="0EA2A78A" w14:textId="6B0D28A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28" w:name="do|caV|si2|ar81|al2"/>
      <w:bookmarkEnd w:id="528"/>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Prin actul de încuviin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are 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judiciare, organul judiciar stabile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te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valoarea provizorie a onorariului avocatului.</w:t>
      </w:r>
    </w:p>
    <w:p w14:paraId="11021ADA" w14:textId="43B0136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29" w:name="do|caV|si2|ar81|al3"/>
      <w:bookmarkEnd w:id="529"/>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După acordarea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judiciare, avocatul întocme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un referat scris cu privire la presta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ială efectivă, conform formularului aprobat de Departamentul de coordonare 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judiciare din cadrul U.N.B.R. Referatul este supus confirmării organului judiciar, care, în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ie de volumul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complexitatea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urate de avocat,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în raport cu durata, tipul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particularită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ile cauzei, poate dispune men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inerea sau majorarea onorariului stabilit ini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ial.</w:t>
      </w:r>
    </w:p>
    <w:p w14:paraId="18CCCCC7" w14:textId="2F1ED19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30" w:name="do|caV|si2|ar81|al4"/>
      <w:bookmarkEnd w:id="530"/>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Referatul confirmat potrivit alin. (3) se înaintează baroului, în vederea efectuării formalită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prevăzute de lege pentru plata onorariilor.</w:t>
      </w:r>
    </w:p>
    <w:p w14:paraId="03D8AEE3" w14:textId="1CFA381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31" w:name="do|caV|si2|ar81|al5"/>
      <w:bookmarkEnd w:id="531"/>
      <w:r w:rsidRPr="004363C0">
        <w:rPr>
          <w:rFonts w:ascii="Verdana" w:eastAsia="Times New Roman" w:hAnsi="Verdana" w:cs="Times New Roman"/>
          <w:b/>
          <w:bCs/>
          <w:color w:val="008F00"/>
          <w:lang w:val="ro-RO" w:eastAsia="ro-RO"/>
        </w:rPr>
        <w:t>(5)</w:t>
      </w:r>
      <w:r w:rsidRPr="004363C0">
        <w:rPr>
          <w:rFonts w:ascii="Verdana" w:eastAsia="Times New Roman" w:hAnsi="Verdana" w:cs="Times New Roman"/>
          <w:lang w:val="ro-RO" w:eastAsia="ro-RO"/>
        </w:rPr>
        <w:t>În cazul în care avocatul este sanc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ionat disciplinar, potrivit art. 85 alin. (1), avocatul nu va primi onorariul în asigurarea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judiciare pentru care a fost desemnat, pentru acel caz.</w:t>
      </w:r>
    </w:p>
    <w:p w14:paraId="2AB9DD9C" w14:textId="3456025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32" w:name="do|caV|si2|ar82"/>
      <w:r w:rsidRPr="004363C0">
        <w:rPr>
          <w:rFonts w:ascii="Verdana" w:eastAsia="Times New Roman" w:hAnsi="Verdana" w:cs="Times New Roman"/>
          <w:b/>
          <w:bCs/>
          <w:noProof/>
          <w:color w:val="333399"/>
          <w:lang w:val="ro-RO" w:eastAsia="ro-RO"/>
        </w:rPr>
        <w:drawing>
          <wp:inline distT="0" distB="0" distL="0" distR="0" wp14:anchorId="65B0DF0A" wp14:editId="60944CDF">
            <wp:extent cx="97790" cy="97790"/>
            <wp:effectExtent l="0" t="0" r="0" b="0"/>
            <wp:docPr id="43" name="Picture 43"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32"/>
      <w:r w:rsidRPr="004363C0">
        <w:rPr>
          <w:rFonts w:ascii="Verdana" w:eastAsia="Times New Roman" w:hAnsi="Verdana" w:cs="Times New Roman"/>
          <w:b/>
          <w:bCs/>
          <w:color w:val="0000AF"/>
          <w:lang w:val="ro-RO" w:eastAsia="ro-RO"/>
        </w:rPr>
        <w:t>Art. 82</w:t>
      </w:r>
    </w:p>
    <w:p w14:paraId="3777646B" w14:textId="3B58FE5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33" w:name="do|caV|si2|ar82|al1"/>
      <w:bookmarkEnd w:id="533"/>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Plata onorariului pentru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judiciară acordată se face lunar prin virament bancar, pe baza documentelor pentru decontare prevăzute la art. 81 alin. (2), avizate de consiliul baroului.</w:t>
      </w:r>
    </w:p>
    <w:p w14:paraId="7A541FEE" w14:textId="241863B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34" w:name="do|caV|si2|ar82|al2"/>
      <w:bookmarkEnd w:id="534"/>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Sumele necesare pentru plata onorariilor sau, după caz, a remunera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pentru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judiciară se virează, lunar,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legii, într-un cont distinct, deschis de fiecare barou. Respectarea de către barouri a destina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iei fondurilor astfel virate face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obiect al controlului U.N.B.R.,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stabilite de Statutul profesiei de avocat.</w:t>
      </w:r>
    </w:p>
    <w:p w14:paraId="0859DD1C" w14:textId="0F6FAAA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35" w:name="do|caV|si2|ar83"/>
      <w:r w:rsidRPr="004363C0">
        <w:rPr>
          <w:rFonts w:ascii="Verdana" w:eastAsia="Times New Roman" w:hAnsi="Verdana" w:cs="Times New Roman"/>
          <w:b/>
          <w:bCs/>
          <w:noProof/>
          <w:color w:val="333399"/>
          <w:lang w:val="ro-RO" w:eastAsia="ro-RO"/>
        </w:rPr>
        <w:drawing>
          <wp:inline distT="0" distB="0" distL="0" distR="0" wp14:anchorId="4D69768C" wp14:editId="3CA134B4">
            <wp:extent cx="97790" cy="97790"/>
            <wp:effectExtent l="0" t="0" r="0" b="0"/>
            <wp:docPr id="42" name="Picture 42"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35"/>
      <w:r w:rsidRPr="004363C0">
        <w:rPr>
          <w:rFonts w:ascii="Verdana" w:eastAsia="Times New Roman" w:hAnsi="Verdana" w:cs="Times New Roman"/>
          <w:b/>
          <w:bCs/>
          <w:color w:val="0000AF"/>
          <w:lang w:val="ro-RO" w:eastAsia="ro-RO"/>
        </w:rPr>
        <w:t>Art. 83</w:t>
      </w:r>
    </w:p>
    <w:p w14:paraId="7A842128" w14:textId="5311FE0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36" w:name="do|caV|si2|ar83|pa1"/>
      <w:bookmarkEnd w:id="536"/>
      <w:r w:rsidRPr="004363C0">
        <w:rPr>
          <w:rFonts w:ascii="Verdana" w:eastAsia="Times New Roman" w:hAnsi="Verdana" w:cs="Times New Roman"/>
          <w:lang w:val="ro-RO" w:eastAsia="ro-RO"/>
        </w:rPr>
        <w:t xml:space="preserve">U.N.B.R.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barourile conlucrează cu Ministerul Justi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 Consiliul Superior al Magistraturii,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ele judecătore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ti,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cu parchetele de pe lângă acestea, în vederea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urării în bune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a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de acordare 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judiciare prevăzute de prezentul capitol.</w:t>
      </w:r>
    </w:p>
    <w:p w14:paraId="39F8FF42" w14:textId="2709F36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37" w:name="do|caV|si2|ar84"/>
      <w:r w:rsidRPr="004363C0">
        <w:rPr>
          <w:rFonts w:ascii="Verdana" w:eastAsia="Times New Roman" w:hAnsi="Verdana" w:cs="Times New Roman"/>
          <w:b/>
          <w:bCs/>
          <w:noProof/>
          <w:color w:val="333399"/>
          <w:lang w:val="ro-RO" w:eastAsia="ro-RO"/>
        </w:rPr>
        <w:lastRenderedPageBreak/>
        <w:drawing>
          <wp:inline distT="0" distB="0" distL="0" distR="0" wp14:anchorId="61F5B29F" wp14:editId="77A599CB">
            <wp:extent cx="97790" cy="97790"/>
            <wp:effectExtent l="0" t="0" r="0" b="0"/>
            <wp:docPr id="41" name="Picture 41"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4|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37"/>
      <w:r w:rsidRPr="004363C0">
        <w:rPr>
          <w:rFonts w:ascii="Verdana" w:eastAsia="Times New Roman" w:hAnsi="Verdana" w:cs="Times New Roman"/>
          <w:b/>
          <w:bCs/>
          <w:color w:val="0000AF"/>
          <w:lang w:val="ro-RO" w:eastAsia="ro-RO"/>
        </w:rPr>
        <w:t>Art. 84</w:t>
      </w:r>
    </w:p>
    <w:p w14:paraId="2065470B" w14:textId="5A6C700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38" w:name="do|caV|si2|ar84|al1"/>
      <w:bookmarkEnd w:id="538"/>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Onorariile pentru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judiciară acordată în oricare dintre formele prevăzute de prezentul capitol se stabilesc prin protocolul încheiat între U.N.B.R., Ministerul Justi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iei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Ministerul Public.</w:t>
      </w:r>
    </w:p>
    <w:p w14:paraId="68633015" w14:textId="21CF1A9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39" w:name="do|caV|si2|ar84|al2"/>
      <w:bookmarkEnd w:id="539"/>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 xml:space="preserve">Plata onorariilor prevăzute la alin. (1) se face în termen de 45 de zile de la data depunerii deconturilor de către barouri la organul judiciar competent. Pentru întârzierea la plată a onorariilor se calculează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se plătesc dobânzi/penalită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 la nivelul prevăzut de Legea nr. </w:t>
      </w:r>
      <w:hyperlink r:id="rId29" w:history="1">
        <w:r w:rsidRPr="004363C0">
          <w:rPr>
            <w:rFonts w:ascii="Verdana" w:eastAsia="Times New Roman" w:hAnsi="Verdana" w:cs="Times New Roman"/>
            <w:b/>
            <w:bCs/>
            <w:color w:val="333399"/>
            <w:u w:val="single"/>
            <w:lang w:val="ro-RO" w:eastAsia="ro-RO"/>
          </w:rPr>
          <w:t>207/2015</w:t>
        </w:r>
      </w:hyperlink>
      <w:r w:rsidRPr="004363C0">
        <w:rPr>
          <w:rFonts w:ascii="Verdana" w:eastAsia="Times New Roman" w:hAnsi="Verdana" w:cs="Times New Roman"/>
          <w:lang w:val="ro-RO" w:eastAsia="ro-RO"/>
        </w:rPr>
        <w:t xml:space="preserve"> privind </w:t>
      </w:r>
      <w:hyperlink r:id="rId30" w:history="1">
        <w:r w:rsidRPr="004363C0">
          <w:rPr>
            <w:rFonts w:ascii="Verdana" w:eastAsia="Times New Roman" w:hAnsi="Verdana" w:cs="Times New Roman"/>
            <w:b/>
            <w:bCs/>
            <w:color w:val="333399"/>
            <w:u w:val="single"/>
            <w:lang w:val="ro-RO" w:eastAsia="ro-RO"/>
          </w:rPr>
          <w:t>Codul de procedură fiscală</w:t>
        </w:r>
      </w:hyperlink>
      <w:r w:rsidRPr="004363C0">
        <w:rPr>
          <w:rFonts w:ascii="Verdana" w:eastAsia="Times New Roman" w:hAnsi="Verdana" w:cs="Times New Roman"/>
          <w:lang w:val="ro-RO" w:eastAsia="ro-RO"/>
        </w:rPr>
        <w:t xml:space="preserve">, cu modificările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completările ulterioare, în cazul sumelor de restituit sau de rambursat de la bugetul de stat. Plata dobânzilor/penalită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se face la cererea barourilor.</w:t>
      </w:r>
    </w:p>
    <w:p w14:paraId="40389395" w14:textId="123682E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40" w:name="do|caV|si2|ar84|al3"/>
      <w:bookmarkEnd w:id="540"/>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Fondurile necesare pentru plata onorariilor prevăzute la alin. (1) se asigură din sumele prevăzute la art. 47 din Ordonan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de urgen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a Guvernului nr. </w:t>
      </w:r>
      <w:hyperlink r:id="rId31" w:history="1">
        <w:r w:rsidRPr="004363C0">
          <w:rPr>
            <w:rFonts w:ascii="Verdana" w:eastAsia="Times New Roman" w:hAnsi="Verdana" w:cs="Times New Roman"/>
            <w:b/>
            <w:bCs/>
            <w:color w:val="333399"/>
            <w:u w:val="single"/>
            <w:lang w:val="ro-RO" w:eastAsia="ro-RO"/>
          </w:rPr>
          <w:t>80/2013</w:t>
        </w:r>
      </w:hyperlink>
      <w:r w:rsidRPr="004363C0">
        <w:rPr>
          <w:rFonts w:ascii="Verdana" w:eastAsia="Times New Roman" w:hAnsi="Verdana" w:cs="Times New Roman"/>
          <w:lang w:val="ro-RO" w:eastAsia="ro-RO"/>
        </w:rPr>
        <w:t xml:space="preserve"> privind taxele judiciare de timbru, cu modificările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completările ulterioare.</w:t>
      </w:r>
    </w:p>
    <w:p w14:paraId="5582A1EE" w14:textId="0C478DF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41" w:name="do|caV|si2|ar84|al4"/>
      <w:bookmarkEnd w:id="541"/>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Pentru cheltuielile curente necesare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ionării serviciilor de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judiciară a barourilor, din sumele virate lunar pentru remunerarea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fiecare barou î</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constituie un fond prin re</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inerea a 2% din valoarea acestor sume aprobate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efectiv vărsate, conform regulilor stabilite prin Statutul profesiei de avocat. Re</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inerea procentului de 2% se face la achitarea efectivă a onorariului către avocatul îndreptă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it,</w:t>
      </w:r>
    </w:p>
    <w:p w14:paraId="0F8B0965" w14:textId="67FBEA2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42" w:name="do|caV|si2|ar84|al5"/>
      <w:bookmarkEnd w:id="542"/>
      <w:r w:rsidRPr="004363C0">
        <w:rPr>
          <w:rFonts w:ascii="Verdana" w:eastAsia="Times New Roman" w:hAnsi="Verdana" w:cs="Times New Roman"/>
          <w:b/>
          <w:bCs/>
          <w:color w:val="008F00"/>
          <w:lang w:val="ro-RO" w:eastAsia="ro-RO"/>
        </w:rPr>
        <w:t>(5)</w:t>
      </w:r>
      <w:r w:rsidRPr="004363C0">
        <w:rPr>
          <w:rFonts w:ascii="Verdana" w:eastAsia="Times New Roman" w:hAnsi="Verdana" w:cs="Times New Roman"/>
          <w:lang w:val="ro-RO" w:eastAsia="ro-RO"/>
        </w:rPr>
        <w:t>Onorariile pentru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judiciară acordată în oricare dintre formele prevăzute de prezentul capitol, la solicitarea organelor administra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 publice locale, se acordă din fondurile acestor organe, în limitele sumelor stabilite prin protocol încheiat de fiecare barou cu acestea. În lipsa protocolului, sunt aplicabile limitele stabilite prin protocolul prevăzut la art. 81 alin. (1).</w:t>
      </w:r>
    </w:p>
    <w:p w14:paraId="63F42AAD" w14:textId="78755E7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43" w:name="do|caVI"/>
      <w:r w:rsidRPr="004363C0">
        <w:rPr>
          <w:rFonts w:ascii="Verdana" w:eastAsia="Times New Roman" w:hAnsi="Verdana" w:cs="Times New Roman"/>
          <w:b/>
          <w:bCs/>
          <w:noProof/>
          <w:color w:val="333399"/>
          <w:lang w:val="ro-RO" w:eastAsia="ro-RO"/>
        </w:rPr>
        <w:drawing>
          <wp:inline distT="0" distB="0" distL="0" distR="0" wp14:anchorId="29D26ED5" wp14:editId="22783426">
            <wp:extent cx="97790" cy="97790"/>
            <wp:effectExtent l="0" t="0" r="0" b="0"/>
            <wp:docPr id="40" name="Picture 40"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43"/>
      <w:r w:rsidRPr="004363C0">
        <w:rPr>
          <w:rFonts w:ascii="Verdana" w:eastAsia="Times New Roman" w:hAnsi="Verdana" w:cs="Times New Roman"/>
          <w:b/>
          <w:bCs/>
          <w:color w:val="005F00"/>
          <w:sz w:val="24"/>
          <w:szCs w:val="24"/>
          <w:lang w:val="ro-RO" w:eastAsia="ro-RO"/>
        </w:rPr>
        <w:t>CAPITOLUL VI:</w:t>
      </w:r>
      <w:r w:rsidRPr="004363C0">
        <w:rPr>
          <w:rFonts w:ascii="Verdana" w:eastAsia="Times New Roman" w:hAnsi="Verdana" w:cs="Times New Roman"/>
          <w:lang w:val="ro-RO" w:eastAsia="ro-RO"/>
        </w:rPr>
        <w:t xml:space="preserve"> </w:t>
      </w:r>
      <w:r w:rsidRPr="004363C0">
        <w:rPr>
          <w:rFonts w:ascii="Verdana" w:eastAsia="Times New Roman" w:hAnsi="Verdana" w:cs="Times New Roman"/>
          <w:b/>
          <w:bCs/>
          <w:sz w:val="24"/>
          <w:szCs w:val="24"/>
          <w:lang w:val="ro-RO" w:eastAsia="ro-RO"/>
        </w:rPr>
        <w:t>Răspunderea disciplinară</w:t>
      </w:r>
    </w:p>
    <w:p w14:paraId="29161786" w14:textId="0258603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44" w:name="do|caVI|ar85"/>
      <w:r w:rsidRPr="004363C0">
        <w:rPr>
          <w:rFonts w:ascii="Verdana" w:eastAsia="Times New Roman" w:hAnsi="Verdana" w:cs="Times New Roman"/>
          <w:b/>
          <w:bCs/>
          <w:noProof/>
          <w:color w:val="333399"/>
          <w:lang w:val="ro-RO" w:eastAsia="ro-RO"/>
        </w:rPr>
        <w:drawing>
          <wp:inline distT="0" distB="0" distL="0" distR="0" wp14:anchorId="08F29888" wp14:editId="32A86C88">
            <wp:extent cx="97790" cy="97790"/>
            <wp:effectExtent l="0" t="0" r="0" b="0"/>
            <wp:docPr id="39" name="Picture 39"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85|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44"/>
      <w:r w:rsidRPr="004363C0">
        <w:rPr>
          <w:rFonts w:ascii="Verdana" w:eastAsia="Times New Roman" w:hAnsi="Verdana" w:cs="Times New Roman"/>
          <w:b/>
          <w:bCs/>
          <w:color w:val="0000AF"/>
          <w:lang w:val="ro-RO" w:eastAsia="ro-RO"/>
        </w:rPr>
        <w:t>Art. 85</w:t>
      </w:r>
    </w:p>
    <w:p w14:paraId="4F914001" w14:textId="0F8EA82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45" w:name="do|caVI|ar85|al1"/>
      <w:bookmarkEnd w:id="545"/>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 xml:space="preserve">Avocatul răspunde disciplinar pentru nerespectarea prevederilor prezentei legi sau ale statutului, pentru nerespectarea deciziilor obligatorii adoptate de organele de conducere ale baroului sau ale uniunii,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pentru orice fapte săvâr</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ite în legătură cu profesia sau în afara acesteia, care sunt de natură să prejudicieze onoarea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prestigiul profesiei, ale corpului de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sau ale institu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w:t>
      </w:r>
    </w:p>
    <w:p w14:paraId="1251356A" w14:textId="356649C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46" w:name="do|caVI|ar85|al2"/>
      <w:bookmarkEnd w:id="546"/>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Avocatul care conduce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judiciară de pe lângă fiecare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este obligat să sesizeze în scris consiliului baroului faptele comise de orice avocat,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prevederilor alin. (1).</w:t>
      </w:r>
    </w:p>
    <w:p w14:paraId="507AEF2F" w14:textId="47C5C35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47" w:name="do|caVI|ar85|al3"/>
      <w:bookmarkEnd w:id="547"/>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ele judecătore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ti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parchetele Ministerului Public sunt obligate să înainteze consiliului baroului orice plângere făcută împotriva unui avocat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să îl în</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eze despre orice 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iune de urmărire penală sau de judecată pornită împotriva unui avocat.</w:t>
      </w:r>
    </w:p>
    <w:p w14:paraId="1736C973" w14:textId="3A28B39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48" w:name="do|caVI|ar85|al4"/>
      <w:bookmarkEnd w:id="548"/>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Constituie abatere disciplinară gravă încălcarea dispozi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iilor din lege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din Statutul profesiei de avocat care prevăd expres o astfel de calificare.</w:t>
      </w:r>
    </w:p>
    <w:p w14:paraId="2BDAFF6B" w14:textId="2632A6A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49" w:name="do|caVI|ar86"/>
      <w:r w:rsidRPr="004363C0">
        <w:rPr>
          <w:rFonts w:ascii="Verdana" w:eastAsia="Times New Roman" w:hAnsi="Verdana" w:cs="Times New Roman"/>
          <w:b/>
          <w:bCs/>
          <w:noProof/>
          <w:color w:val="333399"/>
          <w:lang w:val="ro-RO" w:eastAsia="ro-RO"/>
        </w:rPr>
        <w:drawing>
          <wp:inline distT="0" distB="0" distL="0" distR="0" wp14:anchorId="5DD240E4" wp14:editId="386C1A1D">
            <wp:extent cx="97790" cy="97790"/>
            <wp:effectExtent l="0" t="0" r="0" b="0"/>
            <wp:docPr id="38" name="Picture 38"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86|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49"/>
      <w:r w:rsidRPr="004363C0">
        <w:rPr>
          <w:rFonts w:ascii="Verdana" w:eastAsia="Times New Roman" w:hAnsi="Verdana" w:cs="Times New Roman"/>
          <w:b/>
          <w:bCs/>
          <w:color w:val="0000AF"/>
          <w:lang w:val="ro-RO" w:eastAsia="ro-RO"/>
        </w:rPr>
        <w:t>Art. 86</w:t>
      </w:r>
    </w:p>
    <w:p w14:paraId="0B858005" w14:textId="7D0069D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50" w:name="do|caVI|ar86|al1"/>
      <w:bookmarkEnd w:id="550"/>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 xml:space="preserve">Anchetarea abaterii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exercitarea 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iunii disciplinare sunt de competen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consiliului baroului.</w:t>
      </w:r>
    </w:p>
    <w:p w14:paraId="1B8CF29F" w14:textId="223DE32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51" w:name="do|caVI|ar86|al2"/>
      <w:bookmarkEnd w:id="551"/>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 xml:space="preserve">Anchetarea abaterii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exercitarea 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iunii disciplinare privind decanii barourilor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membrii Consiliului U.N.B.R. sunt de competen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Consiliului U.N.B.R. Persoana anchetată sau trimisă în judecată disciplinară nu participă la luarea hotărârii.</w:t>
      </w:r>
    </w:p>
    <w:p w14:paraId="09447716" w14:textId="3803316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52" w:name="do|caVI|ar86|al3"/>
      <w:bookmarkEnd w:id="552"/>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Membrii comisiei permanente care sunt ancheta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nu pot participa la dezbaterile privind luarea deciziei de exercitare a 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iunii disciplinare.</w:t>
      </w:r>
    </w:p>
    <w:p w14:paraId="229938BF" w14:textId="04E03D5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53" w:name="do|caVI|ar86|al4"/>
      <w:bookmarkEnd w:id="553"/>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În toate cazurile, 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iunea disciplinară poate fi exercitată în termen de cel mult un an de la data luării la cuno</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de către consiliul baroului, despre săvâr</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irea abaterii, dar nu mai târziu de 3 ani de la data săvâr</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irii acesteia.</w:t>
      </w:r>
    </w:p>
    <w:p w14:paraId="6B22C23D" w14:textId="2394DC3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54" w:name="do|caVI|ar87"/>
      <w:r w:rsidRPr="004363C0">
        <w:rPr>
          <w:rFonts w:ascii="Verdana" w:eastAsia="Times New Roman" w:hAnsi="Verdana" w:cs="Times New Roman"/>
          <w:b/>
          <w:bCs/>
          <w:noProof/>
          <w:color w:val="333399"/>
          <w:lang w:val="ro-RO" w:eastAsia="ro-RO"/>
        </w:rPr>
        <w:drawing>
          <wp:inline distT="0" distB="0" distL="0" distR="0" wp14:anchorId="66106077" wp14:editId="3CA8676F">
            <wp:extent cx="97790" cy="97790"/>
            <wp:effectExtent l="0" t="0" r="0" b="0"/>
            <wp:docPr id="37" name="Picture 37"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87|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54"/>
      <w:r w:rsidRPr="004363C0">
        <w:rPr>
          <w:rFonts w:ascii="Verdana" w:eastAsia="Times New Roman" w:hAnsi="Verdana" w:cs="Times New Roman"/>
          <w:b/>
          <w:bCs/>
          <w:color w:val="0000AF"/>
          <w:lang w:val="ro-RO" w:eastAsia="ro-RO"/>
        </w:rPr>
        <w:t>Art. 87</w:t>
      </w:r>
    </w:p>
    <w:p w14:paraId="2F82899C" w14:textId="02F0F5B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55" w:name="do|caVI|ar87|al1"/>
      <w:bookmarkEnd w:id="555"/>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 xml:space="preserve">În cadrul fiecărui barou se organizează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ionează o comisie de disciplină care judecă, în primă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în complet de 3 membri, abaterile disciplinare săvâr</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ite de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din acel barou.</w:t>
      </w:r>
    </w:p>
    <w:p w14:paraId="3DE5EB6E" w14:textId="5D9533C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56" w:name="do|caVI|ar87|al2"/>
      <w:r w:rsidRPr="004363C0">
        <w:rPr>
          <w:rFonts w:ascii="Verdana" w:eastAsia="Times New Roman" w:hAnsi="Verdana" w:cs="Times New Roman"/>
          <w:b/>
          <w:bCs/>
          <w:noProof/>
          <w:color w:val="333399"/>
          <w:lang w:val="ro-RO" w:eastAsia="ro-RO"/>
        </w:rPr>
        <w:drawing>
          <wp:inline distT="0" distB="0" distL="0" distR="0" wp14:anchorId="1D5195D1" wp14:editId="58844235">
            <wp:extent cx="97790" cy="97790"/>
            <wp:effectExtent l="0" t="0" r="0" b="0"/>
            <wp:docPr id="36" name="Picture 36"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87|al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56"/>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 xml:space="preserve">În cadrul U.N.B.R. este organizată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ionează Comisia centrală de disciplină, care judecă:</w:t>
      </w:r>
    </w:p>
    <w:p w14:paraId="3885B8EC" w14:textId="0C1FCCE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57" w:name="do|caVI|ar87|al2|lia"/>
      <w:bookmarkEnd w:id="557"/>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ca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de fond, în complet de 3 membri, abaterile săvâr</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ite de membrii Consiliului U.N.B.R.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 decanii barourilor;</w:t>
      </w:r>
    </w:p>
    <w:p w14:paraId="7D140707" w14:textId="3BC1FE4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58" w:name="do|caVI|ar87|al2|lib"/>
      <w:bookmarkEnd w:id="558"/>
      <w:r w:rsidRPr="004363C0">
        <w:rPr>
          <w:rFonts w:ascii="Verdana" w:eastAsia="Times New Roman" w:hAnsi="Verdana" w:cs="Times New Roman"/>
          <w:b/>
          <w:bCs/>
          <w:color w:val="8F0000"/>
          <w:lang w:val="ro-RO" w:eastAsia="ro-RO"/>
        </w:rPr>
        <w:lastRenderedPageBreak/>
        <w:t>b)</w:t>
      </w:r>
      <w:r w:rsidRPr="004363C0">
        <w:rPr>
          <w:rFonts w:ascii="Verdana" w:eastAsia="Times New Roman" w:hAnsi="Verdana" w:cs="Times New Roman"/>
          <w:lang w:val="ro-RO" w:eastAsia="ro-RO"/>
        </w:rPr>
        <w:t>în contesta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 în complet de 5 membri, potrivit prevederilor statutului profesiei.</w:t>
      </w:r>
    </w:p>
    <w:p w14:paraId="045E9AD2" w14:textId="31D5583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59" w:name="do|caVI|ar87|al3"/>
      <w:bookmarkEnd w:id="559"/>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Recursul declarat împotriva deciziei disciplinare a Comisiei centrale de disciplină, ca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de fond, este judecat de Consiliul U.N.B.R. constituit ca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disciplinară în plenul său, în afară de persoana implicată în cauză.</w:t>
      </w:r>
    </w:p>
    <w:p w14:paraId="3C6626C2" w14:textId="1B046D1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60" w:name="do|caVI|ar87|al4"/>
      <w:bookmarkEnd w:id="560"/>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Împotriva hotărârilor pronun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ate potrivit alin. (2)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(3) partea interesată poate formula contesta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 la Sec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ia de contencios administrativ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fiscal a Cur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de Apel Bucure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w:t>
      </w:r>
    </w:p>
    <w:p w14:paraId="35E9AA5B" w14:textId="55F95D7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61" w:name="do|caVI|ar87|al5"/>
      <w:bookmarkEnd w:id="561"/>
      <w:r w:rsidRPr="004363C0">
        <w:rPr>
          <w:rFonts w:ascii="Verdana" w:eastAsia="Times New Roman" w:hAnsi="Verdana" w:cs="Times New Roman"/>
          <w:b/>
          <w:bCs/>
          <w:color w:val="008F00"/>
          <w:lang w:val="ro-RO" w:eastAsia="ro-RO"/>
        </w:rPr>
        <w:t>(5)</w:t>
      </w:r>
      <w:r w:rsidRPr="004363C0">
        <w:rPr>
          <w:rFonts w:ascii="Verdana" w:eastAsia="Times New Roman" w:hAnsi="Verdana" w:cs="Times New Roman"/>
          <w:lang w:val="ro-RO" w:eastAsia="ro-RO"/>
        </w:rPr>
        <w:t xml:space="preserve">Procedura judecării abaterilor disciplinare este stabilită în statutul profesiei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se completează cu prevederile Codului de procedură civilă.</w:t>
      </w:r>
    </w:p>
    <w:p w14:paraId="603942A4" w14:textId="23C4126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62" w:name="do|caVI|ar88"/>
      <w:r w:rsidRPr="004363C0">
        <w:rPr>
          <w:rFonts w:ascii="Verdana" w:eastAsia="Times New Roman" w:hAnsi="Verdana" w:cs="Times New Roman"/>
          <w:b/>
          <w:bCs/>
          <w:noProof/>
          <w:color w:val="333399"/>
          <w:lang w:val="ro-RO" w:eastAsia="ro-RO"/>
        </w:rPr>
        <w:drawing>
          <wp:inline distT="0" distB="0" distL="0" distR="0" wp14:anchorId="5DED2B92" wp14:editId="6426136C">
            <wp:extent cx="97790" cy="97790"/>
            <wp:effectExtent l="0" t="0" r="0" b="0"/>
            <wp:docPr id="35" name="Picture 35"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88|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62"/>
      <w:r w:rsidRPr="004363C0">
        <w:rPr>
          <w:rFonts w:ascii="Verdana" w:eastAsia="Times New Roman" w:hAnsi="Verdana" w:cs="Times New Roman"/>
          <w:b/>
          <w:bCs/>
          <w:color w:val="0000AF"/>
          <w:lang w:val="ro-RO" w:eastAsia="ro-RO"/>
        </w:rPr>
        <w:t>Art. 88</w:t>
      </w:r>
    </w:p>
    <w:p w14:paraId="0FBE88C3" w14:textId="3A0CEE6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63" w:name="do|caVI|ar88|al1"/>
      <w:r w:rsidRPr="004363C0">
        <w:rPr>
          <w:rFonts w:ascii="Verdana" w:eastAsia="Times New Roman" w:hAnsi="Verdana" w:cs="Times New Roman"/>
          <w:b/>
          <w:bCs/>
          <w:noProof/>
          <w:color w:val="333399"/>
          <w:lang w:val="ro-RO" w:eastAsia="ro-RO"/>
        </w:rPr>
        <w:drawing>
          <wp:inline distT="0" distB="0" distL="0" distR="0" wp14:anchorId="6EAD662A" wp14:editId="70EC6294">
            <wp:extent cx="97790" cy="97790"/>
            <wp:effectExtent l="0" t="0" r="0" b="0"/>
            <wp:docPr id="34" name="Picture 34"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88|al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63"/>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Sanc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iunile disciplinare sunt:</w:t>
      </w:r>
    </w:p>
    <w:p w14:paraId="1B916BFF"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64" w:name="do|caVI|ar88|al1|lia"/>
      <w:bookmarkEnd w:id="564"/>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mustrarea;</w:t>
      </w:r>
    </w:p>
    <w:p w14:paraId="34E8D03B"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65" w:name="do|caVI|ar88|al1|lib"/>
      <w:bookmarkEnd w:id="565"/>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avertismentul;</w:t>
      </w:r>
    </w:p>
    <w:p w14:paraId="628942EB" w14:textId="4427AFD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66" w:name="do|caVI|ar88|al1|lic"/>
      <w:bookmarkEnd w:id="566"/>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amendă de la 500 lei la 5.000 lei, care se face venit la bugetul baroului. Plata amenzii se va face în termen de 30 de zile de la data rămânerii definitive a hotărârii disciplinare. Neachitarea în acest termen atrage suspendarea de drept din exerci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iul profesiei, până la achitarea sumei. Limitele amenzii disciplinare se actualizează periodic de către Consiliul U.N.B.R., în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 de rata infla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w:t>
      </w:r>
    </w:p>
    <w:p w14:paraId="46D92942" w14:textId="7510CB5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67" w:name="do|caVI|ar88|al1|lid"/>
      <w:bookmarkEnd w:id="567"/>
      <w:r w:rsidRPr="004363C0">
        <w:rPr>
          <w:rFonts w:ascii="Verdana" w:eastAsia="Times New Roman" w:hAnsi="Verdana" w:cs="Times New Roman"/>
          <w:b/>
          <w:bCs/>
          <w:color w:val="8F0000"/>
          <w:lang w:val="ro-RO" w:eastAsia="ro-RO"/>
        </w:rPr>
        <w:t>d)</w:t>
      </w:r>
      <w:r w:rsidRPr="004363C0">
        <w:rPr>
          <w:rFonts w:ascii="Verdana" w:eastAsia="Times New Roman" w:hAnsi="Verdana" w:cs="Times New Roman"/>
          <w:lang w:val="ro-RO" w:eastAsia="ro-RO"/>
        </w:rPr>
        <w:t>interdic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de a exercita profesia pe o perioadă de la o lună la un an;</w:t>
      </w:r>
    </w:p>
    <w:p w14:paraId="1410946F"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68" w:name="do|caVI|ar88|al1|lie"/>
      <w:bookmarkEnd w:id="568"/>
      <w:r w:rsidRPr="004363C0">
        <w:rPr>
          <w:rFonts w:ascii="Verdana" w:eastAsia="Times New Roman" w:hAnsi="Verdana" w:cs="Times New Roman"/>
          <w:b/>
          <w:bCs/>
          <w:color w:val="8F0000"/>
          <w:lang w:val="ro-RO" w:eastAsia="ro-RO"/>
        </w:rPr>
        <w:t>e)</w:t>
      </w:r>
      <w:r w:rsidRPr="004363C0">
        <w:rPr>
          <w:rFonts w:ascii="Verdana" w:eastAsia="Times New Roman" w:hAnsi="Verdana" w:cs="Times New Roman"/>
          <w:lang w:val="ro-RO" w:eastAsia="ro-RO"/>
        </w:rPr>
        <w:t>excluderea din profesie.</w:t>
      </w:r>
    </w:p>
    <w:p w14:paraId="5B1B166D" w14:textId="0BA03D9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69" w:name="do|caVI|ar88|al2"/>
      <w:bookmarkEnd w:id="569"/>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În perioada interdic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 avocatul nu poate presta sub nicio formă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juridică, nu poate face uz de calitatea de avocat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nu poate participa la activitatea organelor profesiei.</w:t>
      </w:r>
    </w:p>
    <w:p w14:paraId="393844F7" w14:textId="428D331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70" w:name="do|caVI|ar88|al3"/>
      <w:bookmarkEnd w:id="570"/>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 xml:space="preserve">Împotriva deciziei disciplinare pot declara recurs persoana interesată, decanul baroului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edintele uniunii, în termen de 15 zile de la comunicare.</w:t>
      </w:r>
    </w:p>
    <w:p w14:paraId="3EBA8AC0" w14:textId="3833D1A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71" w:name="do|caVI|ar89"/>
      <w:r w:rsidRPr="004363C0">
        <w:rPr>
          <w:rFonts w:ascii="Verdana" w:eastAsia="Times New Roman" w:hAnsi="Verdana" w:cs="Times New Roman"/>
          <w:b/>
          <w:bCs/>
          <w:noProof/>
          <w:color w:val="333399"/>
          <w:lang w:val="ro-RO" w:eastAsia="ro-RO"/>
        </w:rPr>
        <w:drawing>
          <wp:inline distT="0" distB="0" distL="0" distR="0" wp14:anchorId="0D354934" wp14:editId="2DDAA68A">
            <wp:extent cx="97790" cy="97790"/>
            <wp:effectExtent l="0" t="0" r="0" b="0"/>
            <wp:docPr id="33" name="Picture 33"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89|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71"/>
      <w:r w:rsidRPr="004363C0">
        <w:rPr>
          <w:rFonts w:ascii="Verdana" w:eastAsia="Times New Roman" w:hAnsi="Verdana" w:cs="Times New Roman"/>
          <w:b/>
          <w:bCs/>
          <w:color w:val="0000AF"/>
          <w:lang w:val="ro-RO" w:eastAsia="ro-RO"/>
        </w:rPr>
        <w:t>Art. 89</w:t>
      </w:r>
    </w:p>
    <w:p w14:paraId="1569CB7C" w14:textId="50BBC07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72" w:name="do|caVI|ar89|al1"/>
      <w:bookmarkEnd w:id="572"/>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 xml:space="preserve">În caz de abatere evidentă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gravă,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disciplinară poate lua măsura suspendării avocatului din exerci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iul profesiei până la judecarea definitivă a cauzei.</w:t>
      </w:r>
    </w:p>
    <w:p w14:paraId="16AFFE76"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73" w:name="do|caVI|ar89|al2"/>
      <w:bookmarkEnd w:id="573"/>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Împotriva încheierii prin care s-a luat această măsură se poate declara recurs în termen de 5 zile de la comunicare.</w:t>
      </w:r>
    </w:p>
    <w:p w14:paraId="78C1A0FF" w14:textId="4CBBEB1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74" w:name="do|caVI|ar89|al3"/>
      <w:bookmarkEnd w:id="574"/>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 xml:space="preserve">Recursul este suspensiv de executare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va fi solu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ionat de urgen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w:t>
      </w:r>
    </w:p>
    <w:p w14:paraId="374A5651" w14:textId="332060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75" w:name="do|caVII"/>
      <w:r w:rsidRPr="004363C0">
        <w:rPr>
          <w:rFonts w:ascii="Verdana" w:eastAsia="Times New Roman" w:hAnsi="Verdana" w:cs="Times New Roman"/>
          <w:b/>
          <w:bCs/>
          <w:noProof/>
          <w:color w:val="333399"/>
          <w:lang w:val="ro-RO" w:eastAsia="ro-RO"/>
        </w:rPr>
        <w:drawing>
          <wp:inline distT="0" distB="0" distL="0" distR="0" wp14:anchorId="504611C0" wp14:editId="232FE97C">
            <wp:extent cx="97790" cy="97790"/>
            <wp:effectExtent l="0" t="0" r="0" b="0"/>
            <wp:docPr id="32" name="Picture 32"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75"/>
      <w:r w:rsidRPr="004363C0">
        <w:rPr>
          <w:rFonts w:ascii="Verdana" w:eastAsia="Times New Roman" w:hAnsi="Verdana" w:cs="Times New Roman"/>
          <w:b/>
          <w:bCs/>
          <w:color w:val="005F00"/>
          <w:sz w:val="24"/>
          <w:szCs w:val="24"/>
          <w:lang w:val="ro-RO" w:eastAsia="ro-RO"/>
        </w:rPr>
        <w:t>CAPITOLUL VII:</w:t>
      </w:r>
      <w:r w:rsidRPr="004363C0">
        <w:rPr>
          <w:rFonts w:ascii="Verdana" w:eastAsia="Times New Roman" w:hAnsi="Verdana" w:cs="Times New Roman"/>
          <w:lang w:val="ro-RO" w:eastAsia="ro-RO"/>
        </w:rPr>
        <w:t xml:space="preserve"> </w:t>
      </w:r>
      <w:r w:rsidRPr="004363C0">
        <w:rPr>
          <w:rFonts w:ascii="Verdana" w:eastAsia="Times New Roman" w:hAnsi="Verdana" w:cs="Times New Roman"/>
          <w:b/>
          <w:bCs/>
          <w:sz w:val="24"/>
          <w:szCs w:val="24"/>
          <w:lang w:val="ro-RO" w:eastAsia="ro-RO"/>
        </w:rPr>
        <w:t>Exercitarea în România a profesiei de către avoca</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ii care au ob</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 xml:space="preserve">inut calificarea profesională în unul dintre statele membre ale Uniunii Europene </w:t>
      </w:r>
      <w:r>
        <w:rPr>
          <w:rFonts w:ascii="Verdana" w:eastAsia="Times New Roman" w:hAnsi="Verdana" w:cs="Times New Roman"/>
          <w:b/>
          <w:bCs/>
          <w:sz w:val="24"/>
          <w:szCs w:val="24"/>
          <w:lang w:val="ro-RO" w:eastAsia="ro-RO"/>
        </w:rPr>
        <w:t>ș</w:t>
      </w:r>
      <w:r w:rsidRPr="004363C0">
        <w:rPr>
          <w:rFonts w:ascii="Verdana" w:eastAsia="Times New Roman" w:hAnsi="Verdana" w:cs="Times New Roman"/>
          <w:b/>
          <w:bCs/>
          <w:sz w:val="24"/>
          <w:szCs w:val="24"/>
          <w:lang w:val="ro-RO" w:eastAsia="ro-RO"/>
        </w:rPr>
        <w:t>i ale Spa</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iului Economic European</w:t>
      </w:r>
    </w:p>
    <w:p w14:paraId="39DE28AF" w14:textId="63995B7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76" w:name="do|caVII|si1"/>
      <w:r w:rsidRPr="004363C0">
        <w:rPr>
          <w:rFonts w:ascii="Verdana" w:eastAsia="Times New Roman" w:hAnsi="Verdana" w:cs="Times New Roman"/>
          <w:b/>
          <w:bCs/>
          <w:noProof/>
          <w:color w:val="333399"/>
          <w:lang w:val="ro-RO" w:eastAsia="ro-RO"/>
        </w:rPr>
        <w:drawing>
          <wp:inline distT="0" distB="0" distL="0" distR="0" wp14:anchorId="2B23E5FE" wp14:editId="30BCF24D">
            <wp:extent cx="97790" cy="97790"/>
            <wp:effectExtent l="0" t="0" r="0" b="0"/>
            <wp:docPr id="31" name="Picture 31"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76"/>
      <w:r w:rsidRPr="004363C0">
        <w:rPr>
          <w:rFonts w:ascii="Verdana" w:eastAsia="Times New Roman" w:hAnsi="Verdana" w:cs="Times New Roman"/>
          <w:b/>
          <w:bCs/>
          <w:sz w:val="24"/>
          <w:szCs w:val="24"/>
          <w:lang w:val="ro-RO" w:eastAsia="ro-RO"/>
        </w:rPr>
        <w:t>SEC</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IUNEA 1:</w:t>
      </w:r>
      <w:r w:rsidRPr="004363C0">
        <w:rPr>
          <w:rFonts w:ascii="Verdana" w:eastAsia="Times New Roman" w:hAnsi="Verdana" w:cs="Times New Roman"/>
          <w:lang w:val="ro-RO" w:eastAsia="ro-RO"/>
        </w:rPr>
        <w:t xml:space="preserve"> </w:t>
      </w:r>
      <w:r w:rsidRPr="004363C0">
        <w:rPr>
          <w:rFonts w:ascii="Verdana" w:eastAsia="Times New Roman" w:hAnsi="Verdana" w:cs="Times New Roman"/>
          <w:b/>
          <w:bCs/>
          <w:sz w:val="24"/>
          <w:szCs w:val="24"/>
          <w:lang w:val="ro-RO" w:eastAsia="ro-RO"/>
        </w:rPr>
        <w:t>Dispozi</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ii generale</w:t>
      </w:r>
    </w:p>
    <w:p w14:paraId="1ACB9173" w14:textId="4B546AA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77" w:name="do|caVII|si1|ar90"/>
      <w:r w:rsidRPr="004363C0">
        <w:rPr>
          <w:rFonts w:ascii="Verdana" w:eastAsia="Times New Roman" w:hAnsi="Verdana" w:cs="Times New Roman"/>
          <w:b/>
          <w:bCs/>
          <w:noProof/>
          <w:color w:val="333399"/>
          <w:lang w:val="ro-RO" w:eastAsia="ro-RO"/>
        </w:rPr>
        <w:drawing>
          <wp:inline distT="0" distB="0" distL="0" distR="0" wp14:anchorId="1B3B02B0" wp14:editId="46191556">
            <wp:extent cx="97790" cy="97790"/>
            <wp:effectExtent l="0" t="0" r="0" b="0"/>
            <wp:docPr id="30" name="Picture 30"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90|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77"/>
      <w:r w:rsidRPr="004363C0">
        <w:rPr>
          <w:rFonts w:ascii="Verdana" w:eastAsia="Times New Roman" w:hAnsi="Verdana" w:cs="Times New Roman"/>
          <w:b/>
          <w:bCs/>
          <w:color w:val="0000AF"/>
          <w:lang w:val="ro-RO" w:eastAsia="ro-RO"/>
        </w:rPr>
        <w:t>Art. 90</w:t>
      </w:r>
    </w:p>
    <w:p w14:paraId="0E97B462" w14:textId="6DF49E5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78" w:name="do|caVII|si1|ar90|al1"/>
      <w:r w:rsidRPr="004363C0">
        <w:rPr>
          <w:rFonts w:ascii="Verdana" w:eastAsia="Times New Roman" w:hAnsi="Verdana" w:cs="Times New Roman"/>
          <w:b/>
          <w:bCs/>
          <w:noProof/>
          <w:color w:val="333399"/>
          <w:lang w:val="ro-RO" w:eastAsia="ro-RO"/>
        </w:rPr>
        <w:drawing>
          <wp:inline distT="0" distB="0" distL="0" distR="0" wp14:anchorId="41E2E35E" wp14:editId="2957352A">
            <wp:extent cx="97790" cy="97790"/>
            <wp:effectExtent l="0" t="0" r="0" b="0"/>
            <wp:docPr id="29" name="Picture 29"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90|al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78"/>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Dispozi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prezentului capitol se aplică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care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i-au ob</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inut calificarea profesională în unul dintre statele membre ale Uniunii Europene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ale Spa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iului Economic European, care î</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exercită profesia pe teritoriul României:</w:t>
      </w:r>
    </w:p>
    <w:p w14:paraId="6CEFD1A4"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79" w:name="do|caVII|si1|ar90|al1|lia"/>
      <w:bookmarkEnd w:id="579"/>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în mod independent sau în asociere;</w:t>
      </w:r>
    </w:p>
    <w:p w14:paraId="474A69B4" w14:textId="6FFC6B9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80" w:name="do|caVII|si1|ar90|al1|lib"/>
      <w:bookmarkEnd w:id="580"/>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ca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salaria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în România;</w:t>
      </w:r>
    </w:p>
    <w:p w14:paraId="0CC5F23D"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81" w:name="do|caVII|si1|ar90|al1|lic"/>
      <w:bookmarkEnd w:id="581"/>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prin prestare de servicii.</w:t>
      </w:r>
    </w:p>
    <w:p w14:paraId="20EACB74" w14:textId="55F3314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82" w:name="do|caVII|si1|ar90|al2"/>
      <w:bookmarkEnd w:id="582"/>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Dispozi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prezentului capitol sunt aplicabile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ilor care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i-au ob</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inut calificarea profesională în Confedera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Elve</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iană, care î</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exercită profesia pe teritoriul României în oricare dintre modalită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ile prevăzute la alin. (1).</w:t>
      </w:r>
    </w:p>
    <w:p w14:paraId="6A8BEAF1" w14:textId="6FCAB2E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83" w:name="do|caVII|si1|ar91"/>
      <w:r w:rsidRPr="004363C0">
        <w:rPr>
          <w:rFonts w:ascii="Verdana" w:eastAsia="Times New Roman" w:hAnsi="Verdana" w:cs="Times New Roman"/>
          <w:b/>
          <w:bCs/>
          <w:noProof/>
          <w:color w:val="333399"/>
          <w:lang w:val="ro-RO" w:eastAsia="ro-RO"/>
        </w:rPr>
        <w:drawing>
          <wp:inline distT="0" distB="0" distL="0" distR="0" wp14:anchorId="3839674A" wp14:editId="1E02E2FC">
            <wp:extent cx="97790" cy="97790"/>
            <wp:effectExtent l="0" t="0" r="0" b="0"/>
            <wp:docPr id="28" name="Picture 28"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9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83"/>
      <w:r w:rsidRPr="004363C0">
        <w:rPr>
          <w:rFonts w:ascii="Verdana" w:eastAsia="Times New Roman" w:hAnsi="Verdana" w:cs="Times New Roman"/>
          <w:b/>
          <w:bCs/>
          <w:color w:val="0000AF"/>
          <w:lang w:val="ro-RO" w:eastAsia="ro-RO"/>
        </w:rPr>
        <w:t>Art. 91</w:t>
      </w:r>
    </w:p>
    <w:p w14:paraId="14C11C89"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84" w:name="do|caVII|si1|ar91|pa1"/>
      <w:bookmarkEnd w:id="584"/>
      <w:r w:rsidRPr="004363C0">
        <w:rPr>
          <w:rFonts w:ascii="Verdana" w:eastAsia="Times New Roman" w:hAnsi="Verdana" w:cs="Times New Roman"/>
          <w:lang w:val="ro-RO" w:eastAsia="ro-RO"/>
        </w:rPr>
        <w:t>În sensul prezentului capitol:</w:t>
      </w:r>
    </w:p>
    <w:p w14:paraId="4F706658" w14:textId="37A2201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85" w:name="do|caVII|si1|ar91|lia"/>
      <w:bookmarkEnd w:id="585"/>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i/>
          <w:iCs/>
          <w:lang w:val="ro-RO" w:eastAsia="ro-RO"/>
        </w:rPr>
        <w:t>avocat</w:t>
      </w:r>
      <w:r w:rsidRPr="004363C0">
        <w:rPr>
          <w:rFonts w:ascii="Verdana" w:eastAsia="Times New Roman" w:hAnsi="Verdana" w:cs="Times New Roman"/>
          <w:lang w:val="ro-RO" w:eastAsia="ro-RO"/>
        </w:rPr>
        <w:t xml:space="preserve"> reprezintă orice persoană provenind dintr-un stat membru al Uniunii Europene sau al Spa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iului Economic European, care este autorizată să-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oare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ile profesionale sub titlul profesional corespunzător ob</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inut într-un stat membru;</w:t>
      </w:r>
    </w:p>
    <w:p w14:paraId="26132F1D" w14:textId="37F84E9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86" w:name="do|caVII|si1|ar91|lib"/>
      <w:bookmarkEnd w:id="586"/>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i/>
          <w:iCs/>
          <w:lang w:val="ro-RO" w:eastAsia="ro-RO"/>
        </w:rPr>
        <w:t>stat membru de origine</w:t>
      </w:r>
      <w:r w:rsidRPr="004363C0">
        <w:rPr>
          <w:rFonts w:ascii="Verdana" w:eastAsia="Times New Roman" w:hAnsi="Verdana" w:cs="Times New Roman"/>
          <w:lang w:val="ro-RO" w:eastAsia="ro-RO"/>
        </w:rPr>
        <w:t xml:space="preserve"> reprezintă statul membru al Uniunii Europene sau al Spa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iului Economic European, în care un avocat a ob</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inut dreptul de a utiliza unul dintre titlurile profesionale prevăzute la lit. a), înainte de a practica profesia de avocat în România;</w:t>
      </w:r>
    </w:p>
    <w:p w14:paraId="490329A7" w14:textId="311C698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87" w:name="do|caVII|si1|ar91|lic"/>
      <w:bookmarkEnd w:id="587"/>
      <w:r w:rsidRPr="004363C0">
        <w:rPr>
          <w:rFonts w:ascii="Verdana" w:eastAsia="Times New Roman" w:hAnsi="Verdana" w:cs="Times New Roman"/>
          <w:b/>
          <w:bCs/>
          <w:color w:val="8F0000"/>
          <w:lang w:val="ro-RO" w:eastAsia="ro-RO"/>
        </w:rPr>
        <w:lastRenderedPageBreak/>
        <w:t>c)</w:t>
      </w:r>
      <w:r w:rsidRPr="004363C0">
        <w:rPr>
          <w:rFonts w:ascii="Verdana" w:eastAsia="Times New Roman" w:hAnsi="Verdana" w:cs="Times New Roman"/>
          <w:i/>
          <w:iCs/>
          <w:lang w:val="ro-RO" w:eastAsia="ro-RO"/>
        </w:rPr>
        <w:t>titlu profesional din statul membru de origine</w:t>
      </w:r>
      <w:r w:rsidRPr="004363C0">
        <w:rPr>
          <w:rFonts w:ascii="Verdana" w:eastAsia="Times New Roman" w:hAnsi="Verdana" w:cs="Times New Roman"/>
          <w:lang w:val="ro-RO" w:eastAsia="ro-RO"/>
        </w:rPr>
        <w:t xml:space="preserve"> reprezintă titlul profesional utilizat în statul membru unde un avocat a ob</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inut dreptul de a folosi acest titlu, înainte de a practica profesia de avocat în România;</w:t>
      </w:r>
    </w:p>
    <w:p w14:paraId="1961B566" w14:textId="6DA34BC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88" w:name="do|caVII|si1|ar91|lid"/>
      <w:bookmarkEnd w:id="588"/>
      <w:r w:rsidRPr="004363C0">
        <w:rPr>
          <w:rFonts w:ascii="Verdana" w:eastAsia="Times New Roman" w:hAnsi="Verdana" w:cs="Times New Roman"/>
          <w:b/>
          <w:bCs/>
          <w:color w:val="8F0000"/>
          <w:lang w:val="ro-RO" w:eastAsia="ro-RO"/>
        </w:rPr>
        <w:t>d)</w:t>
      </w:r>
      <w:r w:rsidRPr="004363C0">
        <w:rPr>
          <w:rFonts w:ascii="Verdana" w:eastAsia="Times New Roman" w:hAnsi="Verdana" w:cs="Times New Roman"/>
          <w:i/>
          <w:iCs/>
          <w:lang w:val="ro-RO" w:eastAsia="ro-RO"/>
        </w:rPr>
        <w:t>grupare</w:t>
      </w:r>
      <w:r w:rsidRPr="004363C0">
        <w:rPr>
          <w:rFonts w:ascii="Verdana" w:eastAsia="Times New Roman" w:hAnsi="Verdana" w:cs="Times New Roman"/>
          <w:lang w:val="ro-RO" w:eastAsia="ro-RO"/>
        </w:rPr>
        <w:t xml:space="preserve"> reprezintă orice entitate, cu sau fără personalitate juridică, organizată potrivit legisla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 unui stat membru, în cadrul căreia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î</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oară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ile profesionale împreună, sub nume comun;</w:t>
      </w:r>
    </w:p>
    <w:p w14:paraId="5478D9B4" w14:textId="1217792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89" w:name="do|caVII|si1|ar91|lie"/>
      <w:bookmarkEnd w:id="589"/>
      <w:r w:rsidRPr="004363C0">
        <w:rPr>
          <w:rFonts w:ascii="Verdana" w:eastAsia="Times New Roman" w:hAnsi="Verdana" w:cs="Times New Roman"/>
          <w:b/>
          <w:bCs/>
          <w:color w:val="8F0000"/>
          <w:lang w:val="ro-RO" w:eastAsia="ro-RO"/>
        </w:rPr>
        <w:t>e)</w:t>
      </w:r>
      <w:r w:rsidRPr="004363C0">
        <w:rPr>
          <w:rFonts w:ascii="Verdana" w:eastAsia="Times New Roman" w:hAnsi="Verdana" w:cs="Times New Roman"/>
          <w:i/>
          <w:iCs/>
          <w:lang w:val="ro-RO" w:eastAsia="ro-RO"/>
        </w:rPr>
        <w:t>titlu profesional din România</w:t>
      </w:r>
      <w:r w:rsidRPr="004363C0">
        <w:rPr>
          <w:rFonts w:ascii="Verdana" w:eastAsia="Times New Roman" w:hAnsi="Verdana" w:cs="Times New Roman"/>
          <w:lang w:val="ro-RO" w:eastAsia="ro-RO"/>
        </w:rPr>
        <w:t xml:space="preserve"> reprezintă titlul profesional sub care un avocat este înscris în Tabloul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din România;</w:t>
      </w:r>
    </w:p>
    <w:p w14:paraId="3B44AB74"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90" w:name="do|caVII|si1|ar91|lif"/>
      <w:bookmarkEnd w:id="590"/>
      <w:r w:rsidRPr="004363C0">
        <w:rPr>
          <w:rFonts w:ascii="Verdana" w:eastAsia="Times New Roman" w:hAnsi="Verdana" w:cs="Times New Roman"/>
          <w:b/>
          <w:bCs/>
          <w:color w:val="8F0000"/>
          <w:lang w:val="ro-RO" w:eastAsia="ro-RO"/>
        </w:rPr>
        <w:t>f)</w:t>
      </w:r>
      <w:r w:rsidRPr="004363C0">
        <w:rPr>
          <w:rFonts w:ascii="Verdana" w:eastAsia="Times New Roman" w:hAnsi="Verdana" w:cs="Times New Roman"/>
          <w:lang w:val="ro-RO" w:eastAsia="ro-RO"/>
        </w:rPr>
        <w:t>autoritatea română competentă este structura din cadrul U.N.B.R., desemnată potrivit statutului.</w:t>
      </w:r>
    </w:p>
    <w:p w14:paraId="54724B8B" w14:textId="4BEFCA4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91" w:name="do|caVII|si1|ar92"/>
      <w:r w:rsidRPr="004363C0">
        <w:rPr>
          <w:rFonts w:ascii="Verdana" w:eastAsia="Times New Roman" w:hAnsi="Verdana" w:cs="Times New Roman"/>
          <w:b/>
          <w:bCs/>
          <w:noProof/>
          <w:color w:val="333399"/>
          <w:lang w:val="ro-RO" w:eastAsia="ro-RO"/>
        </w:rPr>
        <w:drawing>
          <wp:inline distT="0" distB="0" distL="0" distR="0" wp14:anchorId="0D3C4911" wp14:editId="328C5042">
            <wp:extent cx="97790" cy="97790"/>
            <wp:effectExtent l="0" t="0" r="0" b="0"/>
            <wp:docPr id="27" name="Picture 27"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9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91"/>
      <w:r w:rsidRPr="004363C0">
        <w:rPr>
          <w:rFonts w:ascii="Verdana" w:eastAsia="Times New Roman" w:hAnsi="Verdana" w:cs="Times New Roman"/>
          <w:b/>
          <w:bCs/>
          <w:color w:val="0000AF"/>
          <w:lang w:val="ro-RO" w:eastAsia="ro-RO"/>
        </w:rPr>
        <w:t>Art. 92</w:t>
      </w:r>
    </w:p>
    <w:p w14:paraId="3FC8FB7F" w14:textId="4AE696E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92" w:name="do|caVII|si1|ar92|pa1"/>
      <w:bookmarkEnd w:id="592"/>
      <w:r w:rsidRPr="004363C0">
        <w:rPr>
          <w:rFonts w:ascii="Verdana" w:eastAsia="Times New Roman" w:hAnsi="Verdana" w:cs="Times New Roman"/>
          <w:lang w:val="ro-RO" w:eastAsia="ro-RO"/>
        </w:rPr>
        <w:t>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care profesează în România sub titlul profesional din statul membru de origine pot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ura acelea</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 profesionale ca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care profesează sub titlul profesional ob</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inut în România, pot acorda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juridică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pot reprezenta persoane fizice sau persoane juridice în fa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elor române, referitor la dreptul statului membru de origine, dreptul comunitar, dreptul interna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ional,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dreptul românesc, cu respectarea regulilor de procedură aplicabile în fa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instan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elor române.</w:t>
      </w:r>
    </w:p>
    <w:p w14:paraId="1C651579" w14:textId="4629704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93" w:name="do|caVII|si1|ar93"/>
      <w:r w:rsidRPr="004363C0">
        <w:rPr>
          <w:rFonts w:ascii="Verdana" w:eastAsia="Times New Roman" w:hAnsi="Verdana" w:cs="Times New Roman"/>
          <w:b/>
          <w:bCs/>
          <w:noProof/>
          <w:color w:val="333399"/>
          <w:lang w:val="ro-RO" w:eastAsia="ro-RO"/>
        </w:rPr>
        <w:drawing>
          <wp:inline distT="0" distB="0" distL="0" distR="0" wp14:anchorId="5CCBDA14" wp14:editId="10BD3867">
            <wp:extent cx="97790" cy="97790"/>
            <wp:effectExtent l="0" t="0" r="0" b="0"/>
            <wp:docPr id="26" name="Picture 26"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93|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93"/>
      <w:r w:rsidRPr="004363C0">
        <w:rPr>
          <w:rFonts w:ascii="Verdana" w:eastAsia="Times New Roman" w:hAnsi="Verdana" w:cs="Times New Roman"/>
          <w:b/>
          <w:bCs/>
          <w:color w:val="0000AF"/>
          <w:lang w:val="ro-RO" w:eastAsia="ro-RO"/>
        </w:rPr>
        <w:t>Art. 93</w:t>
      </w:r>
    </w:p>
    <w:p w14:paraId="6CF590BB" w14:textId="53C3F86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94" w:name="do|caVII|si1|ar93|al1"/>
      <w:bookmarkEnd w:id="594"/>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care profesează în România sub titlul profesional din statul membru de origine vor folosi denumirea sub care î</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oară profesia în statul membru de origine, exprimata în limba oficială sau în una dintre limbile oficiale ale statului membru de origine respectiv.</w:t>
      </w:r>
    </w:p>
    <w:p w14:paraId="23BE449B" w14:textId="4919B22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95" w:name="do|caVII|si1|ar93|al2"/>
      <w:bookmarkEnd w:id="595"/>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Pe lângă denumirea prevăzută la alin. (1), în denumire se va men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 alături de forma juridică de exercitare a profesiei în România,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forma juridică a grupării din statul membru de origine.</w:t>
      </w:r>
    </w:p>
    <w:p w14:paraId="555AACB9" w14:textId="59F0311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96" w:name="do|caVII|si1|ar93|al3"/>
      <w:bookmarkEnd w:id="596"/>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Autoritatea română competentă poate cere unui avocat care profesează sub titlul profesional ob</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inut în statul membru de origine să indice gruparea profesională din care face parte în statul membru de origine sau autoritatea judiciară în cadrul Căreia este admis să-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exercite profesia, potrivit legii din statul membru de origine.</w:t>
      </w:r>
    </w:p>
    <w:p w14:paraId="12A11AD0" w14:textId="63A1B36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97" w:name="do|caVII|si1|ar93|al4"/>
      <w:bookmarkEnd w:id="597"/>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Avocatul care ob</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ine admiterea în profesia de avocat în România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art. 94 sau 103 are dreptul să folosească titlul profesional din statul membru de origine, exprimat în limba oficială sau în una dintre limbile oficiale ale statului membru de origine, alături de titlul profesional corespunzător profesiei de avocat din România.</w:t>
      </w:r>
    </w:p>
    <w:p w14:paraId="498E5CBA" w14:textId="2EEE0AA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98" w:name="do|caVII|si1|ar94"/>
      <w:r w:rsidRPr="004363C0">
        <w:rPr>
          <w:rFonts w:ascii="Verdana" w:eastAsia="Times New Roman" w:hAnsi="Verdana" w:cs="Times New Roman"/>
          <w:b/>
          <w:bCs/>
          <w:noProof/>
          <w:color w:val="333399"/>
          <w:lang w:val="ro-RO" w:eastAsia="ro-RO"/>
        </w:rPr>
        <w:drawing>
          <wp:inline distT="0" distB="0" distL="0" distR="0" wp14:anchorId="137A275B" wp14:editId="1F4ED92B">
            <wp:extent cx="97790" cy="97790"/>
            <wp:effectExtent l="0" t="0" r="0" b="0"/>
            <wp:docPr id="25" name="Picture 25"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94|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598"/>
      <w:r w:rsidRPr="004363C0">
        <w:rPr>
          <w:rFonts w:ascii="Verdana" w:eastAsia="Times New Roman" w:hAnsi="Verdana" w:cs="Times New Roman"/>
          <w:b/>
          <w:bCs/>
          <w:color w:val="0000AF"/>
          <w:lang w:val="ro-RO" w:eastAsia="ro-RO"/>
        </w:rPr>
        <w:t>Art. 94</w:t>
      </w:r>
    </w:p>
    <w:p w14:paraId="75882A20" w14:textId="18BCD6E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599" w:name="do|caVII|si1|ar94|al1"/>
      <w:bookmarkEnd w:id="599"/>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Indiferent de forma de exercitare a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pe teritoriul României,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care profesează sub titlul profesional din statul membru de origine pot solicita oricând recunoa</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terea diplomelor, în vederea admiterii în profesia de avocat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 practicării acesteia sub titlul profesional din România.</w:t>
      </w:r>
    </w:p>
    <w:p w14:paraId="03C516AC" w14:textId="021AC61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00" w:name="do|caVII|si1|ar94|al2"/>
      <w:bookmarkEnd w:id="600"/>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În vederea recunoa</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terii diplomelor în România, solicitantul va trebui să sus</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ină, la alegere, un examen de verificare a cuno</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elor sau să efectueze un stagiu de 3 ani în domeniul dreptului românesc.</w:t>
      </w:r>
    </w:p>
    <w:p w14:paraId="3B038081" w14:textId="2C68AD2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01" w:name="do|caVII|si1|ar94|al3"/>
      <w:bookmarkEnd w:id="601"/>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U.N.B.R. va stabili componen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a comisiei de evaluare,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inutul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modul de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urare ale examenului sau ale stagiului, după caz.</w:t>
      </w:r>
    </w:p>
    <w:p w14:paraId="10659B4D" w14:textId="065BDD1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02" w:name="do|caVII|si1|ar94|al4"/>
      <w:bookmarkEnd w:id="602"/>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La depunerea cererii de recunoa</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tere a diplomei, în vederea determinării con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inutului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modului de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urare ale examenului sau ale perioadei de stagiu, comisia de evaluare va verifica în prealabil dacă experien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profesională dobândită de solicitant este de natură să acopere în tot sau în parte diferen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ele existente între dreptul românesc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cel al statului membru de origine în care a fost ob</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inută diploma, în vederea exceptării par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iale sau totale de la îndeplinirea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prevăzute la alin. (2).</w:t>
      </w:r>
    </w:p>
    <w:p w14:paraId="2503828F" w14:textId="1431900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03" w:name="do|caVII|si1|ar94|al5"/>
      <w:bookmarkEnd w:id="603"/>
      <w:r w:rsidRPr="004363C0">
        <w:rPr>
          <w:rFonts w:ascii="Verdana" w:eastAsia="Times New Roman" w:hAnsi="Verdana" w:cs="Times New Roman"/>
          <w:b/>
          <w:bCs/>
          <w:color w:val="008F00"/>
          <w:lang w:val="ro-RO" w:eastAsia="ro-RO"/>
        </w:rPr>
        <w:t>(5)</w:t>
      </w:r>
      <w:r w:rsidRPr="004363C0">
        <w:rPr>
          <w:rFonts w:ascii="Verdana" w:eastAsia="Times New Roman" w:hAnsi="Verdana" w:cs="Times New Roman"/>
          <w:lang w:val="ro-RO" w:eastAsia="ro-RO"/>
        </w:rPr>
        <w:t>Prevederile prezentului articol se completează cu dispozi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legisla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iei-cadru privind recunoa</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terea reciprocă a calificărilor profesionale.</w:t>
      </w:r>
    </w:p>
    <w:p w14:paraId="12B47A86" w14:textId="4008A84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04" w:name="do|caVII|si1|ar95"/>
      <w:r w:rsidRPr="004363C0">
        <w:rPr>
          <w:rFonts w:ascii="Verdana" w:eastAsia="Times New Roman" w:hAnsi="Verdana" w:cs="Times New Roman"/>
          <w:b/>
          <w:bCs/>
          <w:noProof/>
          <w:color w:val="333399"/>
          <w:lang w:val="ro-RO" w:eastAsia="ro-RO"/>
        </w:rPr>
        <w:drawing>
          <wp:inline distT="0" distB="0" distL="0" distR="0" wp14:anchorId="50448BB9" wp14:editId="33EDACBD">
            <wp:extent cx="97790" cy="97790"/>
            <wp:effectExtent l="0" t="0" r="0" b="0"/>
            <wp:docPr id="24" name="Picture 24"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95|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04"/>
      <w:r w:rsidRPr="004363C0">
        <w:rPr>
          <w:rFonts w:ascii="Verdana" w:eastAsia="Times New Roman" w:hAnsi="Verdana" w:cs="Times New Roman"/>
          <w:b/>
          <w:bCs/>
          <w:color w:val="0000AF"/>
          <w:lang w:val="ro-RO" w:eastAsia="ro-RO"/>
        </w:rPr>
        <w:t>Art. 95</w:t>
      </w:r>
    </w:p>
    <w:p w14:paraId="30CD209A" w14:textId="5393084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05" w:name="do|caVII|si1|ar95|al1"/>
      <w:bookmarkEnd w:id="605"/>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 xml:space="preserve">Autoritatea competentă română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autorită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ile competente din statele membre de origine colaborează în vederea aplicării corespunzătoare a dispozi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prezentei legi, informa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care se ob</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 în cadrul acestor colaborări fiind confiden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iale. Colaborarea </w:t>
      </w:r>
      <w:r w:rsidRPr="004363C0">
        <w:rPr>
          <w:rFonts w:ascii="Verdana" w:eastAsia="Times New Roman" w:hAnsi="Verdana" w:cs="Times New Roman"/>
          <w:lang w:val="ro-RO" w:eastAsia="ro-RO"/>
        </w:rPr>
        <w:lastRenderedPageBreak/>
        <w:t xml:space="preserve">se poate realiza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prin intermediul sistemului de informare în cadrul pie</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interne, în conformitate cu prevederile Ordonan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de urgen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a Guvernului nr. </w:t>
      </w:r>
      <w:hyperlink r:id="rId32" w:history="1">
        <w:r w:rsidRPr="004363C0">
          <w:rPr>
            <w:rFonts w:ascii="Verdana" w:eastAsia="Times New Roman" w:hAnsi="Verdana" w:cs="Times New Roman"/>
            <w:b/>
            <w:bCs/>
            <w:color w:val="333399"/>
            <w:u w:val="single"/>
            <w:lang w:val="ro-RO" w:eastAsia="ro-RO"/>
          </w:rPr>
          <w:t>49/2009</w:t>
        </w:r>
      </w:hyperlink>
      <w:r w:rsidRPr="004363C0">
        <w:rPr>
          <w:rFonts w:ascii="Verdana" w:eastAsia="Times New Roman" w:hAnsi="Verdana" w:cs="Times New Roman"/>
          <w:lang w:val="ro-RO" w:eastAsia="ro-RO"/>
        </w:rPr>
        <w:t xml:space="preserve"> privind libertatea de stabilire a prestatorilor de servicii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libertatea de a furniza servicii în România, aprobată cu modificări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completări prin Legea nr. </w:t>
      </w:r>
      <w:hyperlink r:id="rId33" w:history="1">
        <w:r w:rsidRPr="004363C0">
          <w:rPr>
            <w:rFonts w:ascii="Verdana" w:eastAsia="Times New Roman" w:hAnsi="Verdana" w:cs="Times New Roman"/>
            <w:b/>
            <w:bCs/>
            <w:color w:val="333399"/>
            <w:u w:val="single"/>
            <w:lang w:val="ro-RO" w:eastAsia="ro-RO"/>
          </w:rPr>
          <w:t>68/2010</w:t>
        </w:r>
      </w:hyperlink>
      <w:r w:rsidRPr="004363C0">
        <w:rPr>
          <w:rFonts w:ascii="Verdana" w:eastAsia="Times New Roman" w:hAnsi="Verdana" w:cs="Times New Roman"/>
          <w:lang w:val="ro-RO" w:eastAsia="ro-RO"/>
        </w:rPr>
        <w:t>, cu modificările ulterioare.</w:t>
      </w:r>
    </w:p>
    <w:p w14:paraId="48687715" w14:textId="08825D8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06" w:name="do|caVII|si1|ar95|al2"/>
      <w:bookmarkEnd w:id="606"/>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Autoritatea competentă din statul membru de origine poate formula observa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în cadrul procedurilor disciplinare care se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oară împotriva unui avocat care profesează subtitlul profesional din acel stat.</w:t>
      </w:r>
    </w:p>
    <w:p w14:paraId="6AAD30E0" w14:textId="312BC1E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07" w:name="do|caVII|si2"/>
      <w:r w:rsidRPr="004363C0">
        <w:rPr>
          <w:rFonts w:ascii="Verdana" w:eastAsia="Times New Roman" w:hAnsi="Verdana" w:cs="Times New Roman"/>
          <w:b/>
          <w:bCs/>
          <w:noProof/>
          <w:color w:val="333399"/>
          <w:lang w:val="ro-RO" w:eastAsia="ro-RO"/>
        </w:rPr>
        <w:drawing>
          <wp:inline distT="0" distB="0" distL="0" distR="0" wp14:anchorId="70B124DA" wp14:editId="556B4080">
            <wp:extent cx="97790" cy="97790"/>
            <wp:effectExtent l="0" t="0" r="0" b="0"/>
            <wp:docPr id="23" name="Picture 23"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07"/>
      <w:r w:rsidRPr="004363C0">
        <w:rPr>
          <w:rFonts w:ascii="Verdana" w:eastAsia="Times New Roman" w:hAnsi="Verdana" w:cs="Times New Roman"/>
          <w:b/>
          <w:bCs/>
          <w:sz w:val="24"/>
          <w:szCs w:val="24"/>
          <w:lang w:val="ro-RO" w:eastAsia="ro-RO"/>
        </w:rPr>
        <w:t>SEC</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IUNEA 2:</w:t>
      </w:r>
      <w:r w:rsidRPr="004363C0">
        <w:rPr>
          <w:rFonts w:ascii="Verdana" w:eastAsia="Times New Roman" w:hAnsi="Verdana" w:cs="Times New Roman"/>
          <w:lang w:val="ro-RO" w:eastAsia="ro-RO"/>
        </w:rPr>
        <w:t xml:space="preserve"> </w:t>
      </w:r>
      <w:r w:rsidRPr="004363C0">
        <w:rPr>
          <w:rFonts w:ascii="Verdana" w:eastAsia="Times New Roman" w:hAnsi="Verdana" w:cs="Times New Roman"/>
          <w:b/>
          <w:bCs/>
          <w:sz w:val="24"/>
          <w:szCs w:val="24"/>
          <w:lang w:val="ro-RO" w:eastAsia="ro-RO"/>
        </w:rPr>
        <w:t>Exercitarea cu caracter permanent a profesiei în România de către avoca</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ii care au ob</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 xml:space="preserve">inut calificarea profesională în unul dintre statele membre ale Uniunii Europene </w:t>
      </w:r>
      <w:r>
        <w:rPr>
          <w:rFonts w:ascii="Verdana" w:eastAsia="Times New Roman" w:hAnsi="Verdana" w:cs="Times New Roman"/>
          <w:b/>
          <w:bCs/>
          <w:sz w:val="24"/>
          <w:szCs w:val="24"/>
          <w:lang w:val="ro-RO" w:eastAsia="ro-RO"/>
        </w:rPr>
        <w:t>ș</w:t>
      </w:r>
      <w:r w:rsidRPr="004363C0">
        <w:rPr>
          <w:rFonts w:ascii="Verdana" w:eastAsia="Times New Roman" w:hAnsi="Verdana" w:cs="Times New Roman"/>
          <w:b/>
          <w:bCs/>
          <w:sz w:val="24"/>
          <w:szCs w:val="24"/>
          <w:lang w:val="ro-RO" w:eastAsia="ro-RO"/>
        </w:rPr>
        <w:t>i ale Spa</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iului Economic European</w:t>
      </w:r>
    </w:p>
    <w:p w14:paraId="1138EFD3" w14:textId="46932DB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08" w:name="do|caVII|si2|ar96"/>
      <w:r w:rsidRPr="004363C0">
        <w:rPr>
          <w:rFonts w:ascii="Verdana" w:eastAsia="Times New Roman" w:hAnsi="Verdana" w:cs="Times New Roman"/>
          <w:b/>
          <w:bCs/>
          <w:noProof/>
          <w:color w:val="333399"/>
          <w:lang w:val="ro-RO" w:eastAsia="ro-RO"/>
        </w:rPr>
        <w:drawing>
          <wp:inline distT="0" distB="0" distL="0" distR="0" wp14:anchorId="56DFA792" wp14:editId="1F4C20CD">
            <wp:extent cx="97790" cy="97790"/>
            <wp:effectExtent l="0" t="0" r="0" b="0"/>
            <wp:docPr id="22" name="Picture 22"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96|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08"/>
      <w:r w:rsidRPr="004363C0">
        <w:rPr>
          <w:rFonts w:ascii="Verdana" w:eastAsia="Times New Roman" w:hAnsi="Verdana" w:cs="Times New Roman"/>
          <w:b/>
          <w:bCs/>
          <w:color w:val="0000AF"/>
          <w:lang w:val="ro-RO" w:eastAsia="ro-RO"/>
        </w:rPr>
        <w:t>Art. 96</w:t>
      </w:r>
    </w:p>
    <w:p w14:paraId="50551B16" w14:textId="79F0798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09" w:name="do|caVII|si2|ar96|al1"/>
      <w:bookmarkEnd w:id="609"/>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prezentei sec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iuni, oricare dintre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prevăzu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la art. 91 lit. a) poate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ura pe teritoriul României, cu caracter permanent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sub titlul profesional din statul membru de origine,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ile prevăzute la art. 92.</w:t>
      </w:r>
    </w:p>
    <w:p w14:paraId="6BFD05FD" w14:textId="02AFFE9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10" w:name="do|caVII|si2|ar96|al2"/>
      <w:bookmarkEnd w:id="610"/>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care î</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exercită în mod permanent activitatea pe teritoriul României pot dobândi titlul profesional din România fie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prevăzute la art. 94, fie potrivit art. 103.</w:t>
      </w:r>
    </w:p>
    <w:p w14:paraId="64DBA36F" w14:textId="55763EA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11" w:name="do|caVII|si2|ar97"/>
      <w:r w:rsidRPr="004363C0">
        <w:rPr>
          <w:rFonts w:ascii="Verdana" w:eastAsia="Times New Roman" w:hAnsi="Verdana" w:cs="Times New Roman"/>
          <w:b/>
          <w:bCs/>
          <w:noProof/>
          <w:color w:val="333399"/>
          <w:lang w:val="ro-RO" w:eastAsia="ro-RO"/>
        </w:rPr>
        <w:drawing>
          <wp:inline distT="0" distB="0" distL="0" distR="0" wp14:anchorId="5D2C66ED" wp14:editId="1AEB71B7">
            <wp:extent cx="97790" cy="97790"/>
            <wp:effectExtent l="0" t="0" r="0" b="0"/>
            <wp:docPr id="21" name="Picture 21"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97|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11"/>
      <w:r w:rsidRPr="004363C0">
        <w:rPr>
          <w:rFonts w:ascii="Verdana" w:eastAsia="Times New Roman" w:hAnsi="Verdana" w:cs="Times New Roman"/>
          <w:b/>
          <w:bCs/>
          <w:color w:val="0000AF"/>
          <w:lang w:val="ro-RO" w:eastAsia="ro-RO"/>
        </w:rPr>
        <w:t>Art. 97</w:t>
      </w:r>
    </w:p>
    <w:p w14:paraId="5919C226" w14:textId="479BC6F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12" w:name="do|caVII|si2|ar97|al1"/>
      <w:bookmarkEnd w:id="612"/>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Avocatul care dore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te să profeseze în România sub titlul profesional din statul membru în care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i-a ob</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inut calificarea profesională se înscrie în tabloul special </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inut de barourile române,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prezentului articol, ale art. 13 alin. (6)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ale statutului profesiei.</w:t>
      </w:r>
    </w:p>
    <w:p w14:paraId="4C3A0A10"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13" w:name="do|caVII|si2|ar97|al2"/>
      <w:bookmarkEnd w:id="613"/>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Autoritatea română competentă înscrie avocatul solicitant pe baza prezentării unui certificat care atestă înregistrarea lui la autoritatea competentă din statul membru de origine. Autoritatea română competentă informează autoritatea competentă din statul membru de origine despre înscriere.</w:t>
      </w:r>
    </w:p>
    <w:p w14:paraId="69A0F4FB" w14:textId="03EFC90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14" w:name="do|caVII|si2|ar97|al3"/>
      <w:bookmarkEnd w:id="614"/>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Certificatul prevăzut la alin. (2) trebuie să fie eliberat cu cel mult 3 luni înainte de formularea cererii de înscriere în Tabloul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din România.</w:t>
      </w:r>
    </w:p>
    <w:p w14:paraId="5EE333F9" w14:textId="2382C3F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15" w:name="do|caVII|si2|ar97|al4"/>
      <w:bookmarkEnd w:id="615"/>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La publicarea numelor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înscri</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în România, autoritatea română competentă va publica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numele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înscri</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potrivit prezentei sec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iuni.</w:t>
      </w:r>
    </w:p>
    <w:p w14:paraId="4D4DBBC9" w14:textId="245FE0D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16" w:name="do|caVII|si2|ar98"/>
      <w:r w:rsidRPr="004363C0">
        <w:rPr>
          <w:rFonts w:ascii="Verdana" w:eastAsia="Times New Roman" w:hAnsi="Verdana" w:cs="Times New Roman"/>
          <w:b/>
          <w:bCs/>
          <w:noProof/>
          <w:color w:val="333399"/>
          <w:lang w:val="ro-RO" w:eastAsia="ro-RO"/>
        </w:rPr>
        <w:drawing>
          <wp:inline distT="0" distB="0" distL="0" distR="0" wp14:anchorId="0B75789A" wp14:editId="73C33F4A">
            <wp:extent cx="97790" cy="97790"/>
            <wp:effectExtent l="0" t="0" r="0" b="0"/>
            <wp:docPr id="20" name="Picture 20"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98|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16"/>
      <w:r w:rsidRPr="004363C0">
        <w:rPr>
          <w:rFonts w:ascii="Verdana" w:eastAsia="Times New Roman" w:hAnsi="Verdana" w:cs="Times New Roman"/>
          <w:b/>
          <w:bCs/>
          <w:color w:val="0000AF"/>
          <w:lang w:val="ro-RO" w:eastAsia="ro-RO"/>
        </w:rPr>
        <w:t>Art. 98</w:t>
      </w:r>
    </w:p>
    <w:p w14:paraId="3A29F02D" w14:textId="64FF333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17" w:name="do|caVII|si2|ar98|al1"/>
      <w:bookmarkEnd w:id="617"/>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care profesează sub titlul profesional din statul membru de origine li se asigură reprezentarea corespunzătoare în asocia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profesionale ale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din România, potrivit dispozi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iilor prezentei legi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ale statutului profesiei; ei au cel pu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 dreptul de a participa la alegerea organelor de conducere ale acestor asocia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w:t>
      </w:r>
    </w:p>
    <w:p w14:paraId="75EFC63C" w14:textId="1A935E1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18" w:name="do|caVII|si2|ar98|al2"/>
      <w:r w:rsidRPr="004363C0">
        <w:rPr>
          <w:rFonts w:ascii="Verdana" w:eastAsia="Times New Roman" w:hAnsi="Verdana" w:cs="Times New Roman"/>
          <w:b/>
          <w:bCs/>
          <w:noProof/>
          <w:color w:val="333399"/>
          <w:lang w:val="ro-RO" w:eastAsia="ro-RO"/>
        </w:rPr>
        <w:drawing>
          <wp:inline distT="0" distB="0" distL="0" distR="0" wp14:anchorId="34A07201" wp14:editId="2C59E5F1">
            <wp:extent cx="97790" cy="97790"/>
            <wp:effectExtent l="0" t="0" r="0" b="0"/>
            <wp:docPr id="19" name="Picture 19"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98|al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18"/>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care profesează sub titlul profesional din statul membru de origine sunt obliga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fie să se asigure pentru răspundere profesională,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stabilite prin statutul profesiei, fie să devină membri ai Casei de Asigurări 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prevăzute la cap. VII</w:t>
      </w:r>
      <w:r w:rsidRPr="004363C0">
        <w:rPr>
          <w:rFonts w:ascii="Verdana" w:eastAsia="Times New Roman" w:hAnsi="Verdana" w:cs="Times New Roman"/>
          <w:vertAlign w:val="superscript"/>
          <w:lang w:val="ro-RO" w:eastAsia="ro-RO"/>
        </w:rPr>
        <w:t>*)</w:t>
      </w:r>
      <w:r w:rsidRPr="004363C0">
        <w:rPr>
          <w:rFonts w:ascii="Verdana" w:eastAsia="Times New Roman" w:hAnsi="Verdana" w:cs="Times New Roman"/>
          <w:lang w:val="ro-RO" w:eastAsia="ro-RO"/>
        </w:rPr>
        <w:t>.</w:t>
      </w:r>
    </w:p>
    <w:p w14:paraId="0A94EE7A"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19" w:name="do|caVII|si2|ar98|al2|pa1"/>
      <w:bookmarkEnd w:id="619"/>
      <w:r w:rsidRPr="004363C0">
        <w:rPr>
          <w:rFonts w:ascii="Verdana" w:eastAsia="Times New Roman" w:hAnsi="Verdana" w:cs="Times New Roman"/>
          <w:lang w:val="ro-RO" w:eastAsia="ro-RO"/>
        </w:rPr>
        <w:t>____</w:t>
      </w:r>
    </w:p>
    <w:p w14:paraId="0E8D6968" w14:textId="4EB6FB7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20" w:name="do|caVII|si2|ar98|al2|pa2"/>
      <w:bookmarkEnd w:id="620"/>
      <w:r w:rsidRPr="004363C0">
        <w:rPr>
          <w:rFonts w:ascii="Verdana" w:eastAsia="Times New Roman" w:hAnsi="Verdana" w:cs="Times New Roman"/>
          <w:vertAlign w:val="superscript"/>
          <w:lang w:val="ro-RO" w:eastAsia="ro-RO"/>
        </w:rPr>
        <w:t>*)</w:t>
      </w:r>
      <w:r w:rsidRPr="004363C0">
        <w:rPr>
          <w:rFonts w:ascii="Verdana" w:eastAsia="Times New Roman" w:hAnsi="Verdana" w:cs="Times New Roman"/>
          <w:lang w:val="ro-RO" w:eastAsia="ro-RO"/>
        </w:rPr>
        <w:t xml:space="preserve">Prevederile alin. (2) se referă la fostul cap. VII care, anterior renumerotării, a fost abrogat prin art. 139 lit. b) din Legea nr. </w:t>
      </w:r>
      <w:hyperlink r:id="rId34" w:history="1">
        <w:r w:rsidRPr="004363C0">
          <w:rPr>
            <w:rFonts w:ascii="Verdana" w:eastAsia="Times New Roman" w:hAnsi="Verdana" w:cs="Times New Roman"/>
            <w:b/>
            <w:bCs/>
            <w:color w:val="333399"/>
            <w:u w:val="single"/>
            <w:lang w:val="ro-RO" w:eastAsia="ro-RO"/>
          </w:rPr>
          <w:t>72/2016</w:t>
        </w:r>
      </w:hyperlink>
      <w:r w:rsidRPr="004363C0">
        <w:rPr>
          <w:rFonts w:ascii="Verdana" w:eastAsia="Times New Roman" w:hAnsi="Verdana" w:cs="Times New Roman"/>
          <w:lang w:val="ro-RO" w:eastAsia="ro-RO"/>
        </w:rPr>
        <w:t xml:space="preserve"> privind sistemul de pensii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alte drepturi de asigurări sociale ale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publicată în Monitorul Oficial al României, Partea I, nr. 342 din 5 mai 2016.</w:t>
      </w:r>
    </w:p>
    <w:p w14:paraId="62117F44" w14:textId="4E0F6F4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21" w:name="do|caVII|si2|ar98|al3"/>
      <w:bookmarkEnd w:id="621"/>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pot fi scuti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de obliga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prevăzute la alin. (2), dacă fac dovada unei asigurări plătite sau a unei alte garan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date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legii statului membru de origine, în măsura îh care asigurarea sau garan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este echivalentă din punctul de vedere al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 acoperirii. Dacă acoperirea este doar par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ială,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trebuie să încheie o asigurare suplimentară pentru a acoperi aspectele care nu se regăsesc în asigurarea sau în garan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dată potrivit reglementărilor din statul membru de origine.</w:t>
      </w:r>
    </w:p>
    <w:p w14:paraId="544C2E4A" w14:textId="4A24C38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22" w:name="do|caVII|si2|ar99"/>
      <w:r w:rsidRPr="004363C0">
        <w:rPr>
          <w:rFonts w:ascii="Verdana" w:eastAsia="Times New Roman" w:hAnsi="Verdana" w:cs="Times New Roman"/>
          <w:b/>
          <w:bCs/>
          <w:noProof/>
          <w:color w:val="333399"/>
          <w:lang w:val="ro-RO" w:eastAsia="ro-RO"/>
        </w:rPr>
        <w:drawing>
          <wp:inline distT="0" distB="0" distL="0" distR="0" wp14:anchorId="0A4263D6" wp14:editId="2C801EA7">
            <wp:extent cx="97790" cy="97790"/>
            <wp:effectExtent l="0" t="0" r="0" b="0"/>
            <wp:docPr id="18" name="Picture 18"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99|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22"/>
      <w:r w:rsidRPr="004363C0">
        <w:rPr>
          <w:rFonts w:ascii="Verdana" w:eastAsia="Times New Roman" w:hAnsi="Verdana" w:cs="Times New Roman"/>
          <w:b/>
          <w:bCs/>
          <w:color w:val="0000AF"/>
          <w:lang w:val="ro-RO" w:eastAsia="ro-RO"/>
        </w:rPr>
        <w:t>Art. 99</w:t>
      </w:r>
    </w:p>
    <w:p w14:paraId="0998BDE1" w14:textId="7C30940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23" w:name="do|caVII|si2|ar99|pa1"/>
      <w:bookmarkEnd w:id="623"/>
      <w:r w:rsidRPr="004363C0">
        <w:rPr>
          <w:rFonts w:ascii="Verdana" w:eastAsia="Times New Roman" w:hAnsi="Verdana" w:cs="Times New Roman"/>
          <w:lang w:val="ro-RO" w:eastAsia="ro-RO"/>
        </w:rPr>
        <w:t>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înscri</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în România sub titlul profesional din statul membru de origine pot profesa ca salaria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în oricare dintre formele de organizare a profesiei, permise pentru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care profesează sub titlul profesional ob</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inut în România.</w:t>
      </w:r>
    </w:p>
    <w:p w14:paraId="43B910EB" w14:textId="7A29FF9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24" w:name="do|caVII|si2|ar100"/>
      <w:r w:rsidRPr="004363C0">
        <w:rPr>
          <w:rFonts w:ascii="Verdana" w:eastAsia="Times New Roman" w:hAnsi="Verdana" w:cs="Times New Roman"/>
          <w:b/>
          <w:bCs/>
          <w:noProof/>
          <w:color w:val="333399"/>
          <w:lang w:val="ro-RO" w:eastAsia="ro-RO"/>
        </w:rPr>
        <w:drawing>
          <wp:inline distT="0" distB="0" distL="0" distR="0" wp14:anchorId="2FFCC98E" wp14:editId="0E374A4C">
            <wp:extent cx="97790" cy="97790"/>
            <wp:effectExtent l="0" t="0" r="0" b="0"/>
            <wp:docPr id="17" name="Picture 17"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00|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24"/>
      <w:r w:rsidRPr="004363C0">
        <w:rPr>
          <w:rFonts w:ascii="Verdana" w:eastAsia="Times New Roman" w:hAnsi="Verdana" w:cs="Times New Roman"/>
          <w:b/>
          <w:bCs/>
          <w:color w:val="0000AF"/>
          <w:lang w:val="ro-RO" w:eastAsia="ro-RO"/>
        </w:rPr>
        <w:t>Art. 100</w:t>
      </w:r>
    </w:p>
    <w:p w14:paraId="2DCAD958" w14:textId="371B2FF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25" w:name="do|caVII|si2|ar100|pa1"/>
      <w:bookmarkEnd w:id="625"/>
      <w:r w:rsidRPr="004363C0">
        <w:rPr>
          <w:rFonts w:ascii="Verdana" w:eastAsia="Times New Roman" w:hAnsi="Verdana" w:cs="Times New Roman"/>
          <w:lang w:val="ro-RO" w:eastAsia="ro-RO"/>
        </w:rPr>
        <w:lastRenderedPageBreak/>
        <w:t>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care profesează în România sub titlul profesional din statul membru de origine se supun acelora</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reguli de conduită profesională prevăzute în prezenta lege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în statutul profesiei ca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care profesează sub titlul profesional ob</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inut în România, pentru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ile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urate pe teritoriul </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ării.</w:t>
      </w:r>
    </w:p>
    <w:p w14:paraId="5A00D3DE" w14:textId="2D5F033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26" w:name="do|caVII|si2|ar101"/>
      <w:r w:rsidRPr="004363C0">
        <w:rPr>
          <w:rFonts w:ascii="Verdana" w:eastAsia="Times New Roman" w:hAnsi="Verdana" w:cs="Times New Roman"/>
          <w:b/>
          <w:bCs/>
          <w:noProof/>
          <w:color w:val="333399"/>
          <w:lang w:val="ro-RO" w:eastAsia="ro-RO"/>
        </w:rPr>
        <w:drawing>
          <wp:inline distT="0" distB="0" distL="0" distR="0" wp14:anchorId="0FCD2B00" wp14:editId="21FE21AF">
            <wp:extent cx="97790" cy="97790"/>
            <wp:effectExtent l="0" t="0" r="0" b="0"/>
            <wp:docPr id="16" name="Picture 16"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01|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26"/>
      <w:r w:rsidRPr="004363C0">
        <w:rPr>
          <w:rFonts w:ascii="Verdana" w:eastAsia="Times New Roman" w:hAnsi="Verdana" w:cs="Times New Roman"/>
          <w:b/>
          <w:bCs/>
          <w:color w:val="0000AF"/>
          <w:lang w:val="ro-RO" w:eastAsia="ro-RO"/>
        </w:rPr>
        <w:t>Art. 101</w:t>
      </w:r>
    </w:p>
    <w:p w14:paraId="6CCCCFC0" w14:textId="16D9B84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27" w:name="do|caVII|si2|ar101|al1"/>
      <w:bookmarkEnd w:id="627"/>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prevăzu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în prezentul capitol răspund disciplinar pentru nerespectarea prezentei legi sau a statutului, potrivit prevederilor cap. VI.</w:t>
      </w:r>
    </w:p>
    <w:p w14:paraId="084AEC5E" w14:textId="1F2790A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28" w:name="do|caVII|si2|ar101|al2"/>
      <w:bookmarkEnd w:id="628"/>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Înainte de ini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ierea procedurilor disciplinare împotriva unui avocat care profesează sub titlul profesional din statul membru de origine, autoritatea română competentă informează în cel mai scurt timp autoritatea competentă din statul membru de origine, furnizând orice informa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utile în cauză.</w:t>
      </w:r>
    </w:p>
    <w:p w14:paraId="3D5A901D" w14:textId="5E26BBB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29" w:name="do|caVII|si2|ar101|al3"/>
      <w:bookmarkEnd w:id="629"/>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Autoritatea română competentă cooperează cu autoritatea competentă din statul membru de origine pe tot parcursul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urării procedurilor disciplinare.</w:t>
      </w:r>
    </w:p>
    <w:p w14:paraId="56578AB1" w14:textId="158E87E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30" w:name="do|caVII|si2|ar101|al4"/>
      <w:bookmarkEnd w:id="630"/>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Retragerea permanentă sau temporară de către autoritatea competentă din statul membru de origine a autoriza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iei de exercitare a profesiei are ca efect obligatoriu interdic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temporară sau permanentă ca avocatul în cauză să profeseze în România sub titlul profesional din statul membru de origine.</w:t>
      </w:r>
    </w:p>
    <w:p w14:paraId="77708030" w14:textId="52BBAD29"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31" w:name="do|caVII|si2|ar102"/>
      <w:r w:rsidRPr="004363C0">
        <w:rPr>
          <w:rFonts w:ascii="Verdana" w:eastAsia="Times New Roman" w:hAnsi="Verdana" w:cs="Times New Roman"/>
          <w:b/>
          <w:bCs/>
          <w:noProof/>
          <w:color w:val="333399"/>
          <w:lang w:val="ro-RO" w:eastAsia="ro-RO"/>
        </w:rPr>
        <w:drawing>
          <wp:inline distT="0" distB="0" distL="0" distR="0" wp14:anchorId="4CF74D61" wp14:editId="711F242C">
            <wp:extent cx="97790" cy="97790"/>
            <wp:effectExtent l="0" t="0" r="0" b="0"/>
            <wp:docPr id="15" name="Picture 15"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0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31"/>
      <w:r w:rsidRPr="004363C0">
        <w:rPr>
          <w:rFonts w:ascii="Verdana" w:eastAsia="Times New Roman" w:hAnsi="Verdana" w:cs="Times New Roman"/>
          <w:b/>
          <w:bCs/>
          <w:color w:val="0000AF"/>
          <w:lang w:val="ro-RO" w:eastAsia="ro-RO"/>
        </w:rPr>
        <w:t>Art. 102</w:t>
      </w:r>
    </w:p>
    <w:p w14:paraId="31F2B41D" w14:textId="50BFAB12"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32" w:name="do|caVII|si2|ar102|pa1"/>
      <w:bookmarkEnd w:id="632"/>
      <w:r w:rsidRPr="004363C0">
        <w:rPr>
          <w:rFonts w:ascii="Verdana" w:eastAsia="Times New Roman" w:hAnsi="Verdana" w:cs="Times New Roman"/>
          <w:lang w:val="ro-RO" w:eastAsia="ro-RO"/>
        </w:rPr>
        <w:t>(1} Unul sau mai mul</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din aceea</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grupare ori din acela</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stat membru, care profesează sub titlul profesional din statul membru de origine, pot profesa în România prin înfiin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area unui sediu secundar al grupării respective, organizat în orice formă de exercitare a profesiei de avocat prevăzută de legea română.</w:t>
      </w:r>
    </w:p>
    <w:p w14:paraId="46F48DFB" w14:textId="3D84600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33" w:name="do|caVII|si2|ar102|al2"/>
      <w:r w:rsidRPr="004363C0">
        <w:rPr>
          <w:rFonts w:ascii="Verdana" w:eastAsia="Times New Roman" w:hAnsi="Verdana" w:cs="Times New Roman"/>
          <w:b/>
          <w:bCs/>
          <w:noProof/>
          <w:color w:val="333399"/>
          <w:lang w:val="ro-RO" w:eastAsia="ro-RO"/>
        </w:rPr>
        <w:drawing>
          <wp:inline distT="0" distB="0" distL="0" distR="0" wp14:anchorId="46606CC9" wp14:editId="037DBFB9">
            <wp:extent cx="97790" cy="97790"/>
            <wp:effectExtent l="0" t="0" r="0" b="0"/>
            <wp:docPr id="14" name="Picture 14"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02|al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33"/>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 xml:space="preserve">Profesia de avocat se poate exercita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în cadrul formelor asociate prevăzute de legea română, astfel:</w:t>
      </w:r>
    </w:p>
    <w:p w14:paraId="2EF7C108" w14:textId="1CE320FE"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34" w:name="do|caVII|si2|ar102|al2|lia"/>
      <w:bookmarkEnd w:id="634"/>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mai mul</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din diferite state membre, care profesează sub titlurile profesionale din statele membre de origine;</w:t>
      </w:r>
    </w:p>
    <w:p w14:paraId="71B52A7E" w14:textId="4100050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35" w:name="do|caVII|si2|ar102|al2|lib"/>
      <w:bookmarkEnd w:id="635"/>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unul sau mai mul</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dintre cei prevăzu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 la lit. 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unul sau mai mul</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din România.</w:t>
      </w:r>
    </w:p>
    <w:p w14:paraId="4E2C14C4" w14:textId="65521F1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36" w:name="do|caVII|si2|ar102|al3"/>
      <w:bookmarkEnd w:id="636"/>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Avocatul care inten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ionează să profeseze sub titlul profesional din statul membru de origine informează autoritatea română competentă despre faptul că este membru al unei forme de exercitare a profesiei în statul membru de origine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furnizează toate detaliile relevante despre acea grupare.</w:t>
      </w:r>
    </w:p>
    <w:p w14:paraId="0C2579C0" w14:textId="76C7E57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37" w:name="do|caVII|si2|ar103"/>
      <w:r w:rsidRPr="004363C0">
        <w:rPr>
          <w:rFonts w:ascii="Verdana" w:eastAsia="Times New Roman" w:hAnsi="Verdana" w:cs="Times New Roman"/>
          <w:b/>
          <w:bCs/>
          <w:noProof/>
          <w:color w:val="333399"/>
          <w:lang w:val="ro-RO" w:eastAsia="ro-RO"/>
        </w:rPr>
        <w:drawing>
          <wp:inline distT="0" distB="0" distL="0" distR="0" wp14:anchorId="7C3A4018" wp14:editId="0C5A1442">
            <wp:extent cx="97790" cy="97790"/>
            <wp:effectExtent l="0" t="0" r="0" b="0"/>
            <wp:docPr id="13" name="Picture 13"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03|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37"/>
      <w:r w:rsidRPr="004363C0">
        <w:rPr>
          <w:rFonts w:ascii="Verdana" w:eastAsia="Times New Roman" w:hAnsi="Verdana" w:cs="Times New Roman"/>
          <w:b/>
          <w:bCs/>
          <w:color w:val="0000AF"/>
          <w:lang w:val="ro-RO" w:eastAsia="ro-RO"/>
        </w:rPr>
        <w:t>Art. 103</w:t>
      </w:r>
    </w:p>
    <w:p w14:paraId="14BC665C" w14:textId="5AB209E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38" w:name="do|caVII|si2|ar103|al1"/>
      <w:bookmarkEnd w:id="638"/>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 care profesează sub titlul profesional din statul membru de origine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care î</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oară activitatea efectiv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cu regularitate, pe o perioadă de cel pu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 3 ani în România, în domeniul dreptului românesc sau al dreptului comunitar sunt admi</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în profesia de avocat în România, fără a fi necesară îndeplinirea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prevăzute la art. 94, cu respectarea prevederilor prezentei legi referitoare la exerci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iul drepturilor civile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politice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la cazurile de nedemnitate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incompatibilitate.</w:t>
      </w:r>
    </w:p>
    <w:p w14:paraId="1AAFA653" w14:textId="782C4D9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39" w:name="do|caVII|si2|ar103|al2"/>
      <w:r w:rsidRPr="004363C0">
        <w:rPr>
          <w:rFonts w:ascii="Verdana" w:eastAsia="Times New Roman" w:hAnsi="Verdana" w:cs="Times New Roman"/>
          <w:b/>
          <w:bCs/>
          <w:noProof/>
          <w:color w:val="333399"/>
          <w:lang w:val="ro-RO" w:eastAsia="ro-RO"/>
        </w:rPr>
        <w:drawing>
          <wp:inline distT="0" distB="0" distL="0" distR="0" wp14:anchorId="61B9DA31" wp14:editId="3F289852">
            <wp:extent cx="97790" cy="97790"/>
            <wp:effectExtent l="0" t="0" r="0" b="0"/>
            <wp:docPr id="12" name="Picture 12"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03|al2|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39"/>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În fa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autorită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române competente solicitan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trebuie să facă dovada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urării cu regularitate a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în România pe o perioadă de cel pu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 3 ani în domeniul dreptului românesc sau comunitar. În acest scop:</w:t>
      </w:r>
    </w:p>
    <w:p w14:paraId="5F8C7BE4" w14:textId="2C881AFD"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40" w:name="do|caVII|si2|ar103|al2|lia"/>
      <w:bookmarkEnd w:id="640"/>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trebuie să prezinte toate informa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documentele relevante cu privire la numărul de cauze în care au acordat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juridică,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cu privire la natura acestora;</w:t>
      </w:r>
    </w:p>
    <w:p w14:paraId="2B79CD72" w14:textId="59F86671"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41" w:name="do|caVII|si2|ar103|al2|lib"/>
      <w:bookmarkEnd w:id="641"/>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 xml:space="preserve">autoritatea română competentă poate să verifice caracterul efectiv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regularitatea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urate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poate cere avocatului, dacă este necesar, să ofere clarificări, în scris sau verbal, cu privire la informa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documentele prevăzute la lit. a).</w:t>
      </w:r>
    </w:p>
    <w:p w14:paraId="7ACB4C4D" w14:textId="0234B86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42" w:name="do|caVII|si2|ar103|al3"/>
      <w:bookmarkEnd w:id="642"/>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care profesează sub titlul profesional din statul membru de origine în România pot oricând să ceară ca diplomele să le fie recunoscute, potrivit dispozi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art. 94, în vederea ob</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inerii admiterii în profesia de avocat în România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 exercitării acesteia sub titlul profesional astfel ob</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inut.</w:t>
      </w:r>
    </w:p>
    <w:p w14:paraId="643B2786" w14:textId="0C70B5F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43" w:name="do|caVII|si2|ar103|al4"/>
      <w:r w:rsidRPr="004363C0">
        <w:rPr>
          <w:rFonts w:ascii="Verdana" w:eastAsia="Times New Roman" w:hAnsi="Verdana" w:cs="Times New Roman"/>
          <w:b/>
          <w:bCs/>
          <w:noProof/>
          <w:color w:val="333399"/>
          <w:lang w:val="ro-RO" w:eastAsia="ro-RO"/>
        </w:rPr>
        <w:drawing>
          <wp:inline distT="0" distB="0" distL="0" distR="0" wp14:anchorId="31F48535" wp14:editId="49A995D8">
            <wp:extent cx="97790" cy="97790"/>
            <wp:effectExtent l="0" t="0" r="0" b="0"/>
            <wp:docPr id="11" name="Picture 11"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03|al4|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43"/>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 care profesează sub titlul profesional din statul membru de origine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care au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urat în mod efectiv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cu regularitate o activitate profesională în România pe o perioadă de cel pu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 3 ani, dar pe o perioadă mai scurtă în domeniul dreptului românesc, pot ob</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ine admiterea în profesia de avocat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dreptul de a o practica sub titlul profesional din România, fără a fi necesară îndeplinirea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iilor prevăzute la </w:t>
      </w:r>
      <w:r w:rsidRPr="004363C0">
        <w:rPr>
          <w:rFonts w:ascii="Verdana" w:eastAsia="Times New Roman" w:hAnsi="Verdana" w:cs="Times New Roman"/>
          <w:lang w:val="ro-RO" w:eastAsia="ro-RO"/>
        </w:rPr>
        <w:lastRenderedPageBreak/>
        <w:t>art. 94, cu respectarea prevederilor prezentei legi referitoare la exerci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iul drepturilor civile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politice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la cazurile de nedemnitate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incompatibilitate, după următoarea procedură:</w:t>
      </w:r>
    </w:p>
    <w:p w14:paraId="4C681BC4" w14:textId="1C67E3F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44" w:name="do|caVII|si2|ar103|al4|lia"/>
      <w:bookmarkEnd w:id="644"/>
      <w:r w:rsidRPr="004363C0">
        <w:rPr>
          <w:rFonts w:ascii="Verdana" w:eastAsia="Times New Roman" w:hAnsi="Verdana" w:cs="Times New Roman"/>
          <w:b/>
          <w:bCs/>
          <w:color w:val="8F0000"/>
          <w:lang w:val="ro-RO" w:eastAsia="ro-RO"/>
        </w:rPr>
        <w:t>a)</w:t>
      </w:r>
      <w:r w:rsidRPr="004363C0">
        <w:rPr>
          <w:rFonts w:ascii="Verdana" w:eastAsia="Times New Roman" w:hAnsi="Verdana" w:cs="Times New Roman"/>
          <w:lang w:val="ro-RO" w:eastAsia="ro-RO"/>
        </w:rPr>
        <w:t>autoritatea română competentă ia în considerare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urarea efectivă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cu regularitate a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în perioada de cel pu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 3 ani, cuno</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ele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experien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a profesională dobândite în România,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orice participare la prelegeri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w:t>
      </w:r>
      <w:proofErr w:type="spellStart"/>
      <w:r w:rsidRPr="004363C0">
        <w:rPr>
          <w:rFonts w:ascii="Verdana" w:eastAsia="Times New Roman" w:hAnsi="Verdana" w:cs="Times New Roman"/>
          <w:lang w:val="ro-RO" w:eastAsia="ro-RO"/>
        </w:rPr>
        <w:t>seminarii</w:t>
      </w:r>
      <w:proofErr w:type="spellEnd"/>
      <w:r w:rsidRPr="004363C0">
        <w:rPr>
          <w:rFonts w:ascii="Verdana" w:eastAsia="Times New Roman" w:hAnsi="Verdana" w:cs="Times New Roman"/>
          <w:lang w:val="ro-RO" w:eastAsia="ro-RO"/>
        </w:rPr>
        <w:t xml:space="preserve"> despre dreptul românesc sau deontologia profesiei de avocat;</w:t>
      </w:r>
    </w:p>
    <w:p w14:paraId="50FE111C" w14:textId="38938EA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45" w:name="do|caVII|si2|ar103|al4|lib"/>
      <w:bookmarkEnd w:id="645"/>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solicitantul pune la dispozi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baroului român orice informa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documenta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 relevantă, în special despre cauzele în care a acordat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juridică.</w:t>
      </w:r>
    </w:p>
    <w:p w14:paraId="3DE33005" w14:textId="226CBFC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46" w:name="do|caVII|si2|ar103|al5"/>
      <w:bookmarkEnd w:id="646"/>
      <w:r w:rsidRPr="004363C0">
        <w:rPr>
          <w:rFonts w:ascii="Verdana" w:eastAsia="Times New Roman" w:hAnsi="Verdana" w:cs="Times New Roman"/>
          <w:b/>
          <w:bCs/>
          <w:color w:val="008F00"/>
          <w:lang w:val="ro-RO" w:eastAsia="ro-RO"/>
        </w:rPr>
        <w:t>(5)</w:t>
      </w:r>
      <w:r w:rsidRPr="004363C0">
        <w:rPr>
          <w:rFonts w:ascii="Verdana" w:eastAsia="Times New Roman" w:hAnsi="Verdana" w:cs="Times New Roman"/>
          <w:lang w:val="ro-RO" w:eastAsia="ro-RO"/>
        </w:rPr>
        <w:t>Decizia autorită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române competente de a nu acorda înscrierea automată în cazul în care nu s-a prezentat dovada că cerin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ele prevăzute la alin. (1) sau (4) au fost îndeplinite va fi motivată, comunicată solicitantului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baroului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supusă căilor de atac prevăzute de statutul profesiei.</w:t>
      </w:r>
    </w:p>
    <w:p w14:paraId="4FB60948" w14:textId="7FC3C2B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47" w:name="do|caVII|si2|ar103|al6"/>
      <w:bookmarkEnd w:id="647"/>
      <w:r w:rsidRPr="004363C0">
        <w:rPr>
          <w:rFonts w:ascii="Verdana" w:eastAsia="Times New Roman" w:hAnsi="Verdana" w:cs="Times New Roman"/>
          <w:b/>
          <w:bCs/>
          <w:color w:val="008F00"/>
          <w:lang w:val="ro-RO" w:eastAsia="ro-RO"/>
        </w:rPr>
        <w:t>(6)</w:t>
      </w:r>
      <w:r w:rsidRPr="004363C0">
        <w:rPr>
          <w:rFonts w:ascii="Verdana" w:eastAsia="Times New Roman" w:hAnsi="Verdana" w:cs="Times New Roman"/>
          <w:lang w:val="ro-RO" w:eastAsia="ro-RO"/>
        </w:rPr>
        <w:t>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urarea efectivă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cu regularitate a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 avocatului în România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capacitatea sa de a o continua sunt evaluate pe baza unui interviu sus</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inut cu comisia de evaluare prevăzută la art. 94.</w:t>
      </w:r>
    </w:p>
    <w:p w14:paraId="158EE45A" w14:textId="47812FA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48" w:name="do|caVII|si2|ar103|al7"/>
      <w:bookmarkEnd w:id="648"/>
      <w:r w:rsidRPr="004363C0">
        <w:rPr>
          <w:rFonts w:ascii="Verdana" w:eastAsia="Times New Roman" w:hAnsi="Verdana" w:cs="Times New Roman"/>
          <w:b/>
          <w:bCs/>
          <w:color w:val="008F00"/>
          <w:lang w:val="ro-RO" w:eastAsia="ro-RO"/>
        </w:rPr>
        <w:t>(7)</w:t>
      </w:r>
      <w:r w:rsidRPr="004363C0">
        <w:rPr>
          <w:rFonts w:ascii="Verdana" w:eastAsia="Times New Roman" w:hAnsi="Verdana" w:cs="Times New Roman"/>
          <w:lang w:val="ro-RO" w:eastAsia="ro-RO"/>
        </w:rPr>
        <w:t xml:space="preserve">Autoritatea română competentă poate, printr-o decizie motivată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supusă căilor de atac prevăzute da statutul profesiei, să refuze avocatului solicitant acordarea titlului profesional de avocat în România, dacă se consideră că aceasta ar aduce atingere ordinii publice, ca urmare a unor abateri disciplinare, a unor plângeri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incidente de orice fel.</w:t>
      </w:r>
    </w:p>
    <w:p w14:paraId="25DB1854" w14:textId="4630EB9B"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49" w:name="do|caVII|si2|ar103|al8"/>
      <w:bookmarkEnd w:id="649"/>
      <w:r w:rsidRPr="004363C0">
        <w:rPr>
          <w:rFonts w:ascii="Verdana" w:eastAsia="Times New Roman" w:hAnsi="Verdana" w:cs="Times New Roman"/>
          <w:b/>
          <w:bCs/>
          <w:color w:val="008F00"/>
          <w:lang w:val="ro-RO" w:eastAsia="ro-RO"/>
        </w:rPr>
        <w:t>(8)</w:t>
      </w:r>
      <w:r w:rsidRPr="004363C0">
        <w:rPr>
          <w:rFonts w:ascii="Verdana" w:eastAsia="Times New Roman" w:hAnsi="Verdana" w:cs="Times New Roman"/>
          <w:lang w:val="ro-RO" w:eastAsia="ro-RO"/>
        </w:rPr>
        <w:t>Reprezentan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U.N.B.R. sunt obliga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să păstreze confiden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ialitatea informa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primite cu ocazia examinării cererii de acordare a titlului profesional în România.</w:t>
      </w:r>
    </w:p>
    <w:p w14:paraId="61411ADE" w14:textId="2246B6E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50" w:name="do|caVII|si3"/>
      <w:r w:rsidRPr="004363C0">
        <w:rPr>
          <w:rFonts w:ascii="Verdana" w:eastAsia="Times New Roman" w:hAnsi="Verdana" w:cs="Times New Roman"/>
          <w:b/>
          <w:bCs/>
          <w:noProof/>
          <w:color w:val="333399"/>
          <w:lang w:val="ro-RO" w:eastAsia="ro-RO"/>
        </w:rPr>
        <w:drawing>
          <wp:inline distT="0" distB="0" distL="0" distR="0" wp14:anchorId="0CA72251" wp14:editId="3AB3FCF9">
            <wp:extent cx="97790" cy="97790"/>
            <wp:effectExtent l="0" t="0" r="0" b="0"/>
            <wp:docPr id="10" name="Picture 10"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50"/>
      <w:r w:rsidRPr="004363C0">
        <w:rPr>
          <w:rFonts w:ascii="Verdana" w:eastAsia="Times New Roman" w:hAnsi="Verdana" w:cs="Times New Roman"/>
          <w:b/>
          <w:bCs/>
          <w:sz w:val="24"/>
          <w:szCs w:val="24"/>
          <w:lang w:val="ro-RO" w:eastAsia="ro-RO"/>
        </w:rPr>
        <w:t>SEC</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IUNEA 3:</w:t>
      </w:r>
      <w:r w:rsidRPr="004363C0">
        <w:rPr>
          <w:rFonts w:ascii="Verdana" w:eastAsia="Times New Roman" w:hAnsi="Verdana" w:cs="Times New Roman"/>
          <w:lang w:val="ro-RO" w:eastAsia="ro-RO"/>
        </w:rPr>
        <w:t xml:space="preserve"> </w:t>
      </w:r>
      <w:r w:rsidRPr="004363C0">
        <w:rPr>
          <w:rFonts w:ascii="Verdana" w:eastAsia="Times New Roman" w:hAnsi="Verdana" w:cs="Times New Roman"/>
          <w:b/>
          <w:bCs/>
          <w:sz w:val="24"/>
          <w:szCs w:val="24"/>
          <w:lang w:val="ro-RO" w:eastAsia="ro-RO"/>
        </w:rPr>
        <w:t>Exercitarea în România, prin prestarea de servicii, a profesiei de către avoca</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 xml:space="preserve">ii provenind din statele membre ale Uniunii Europene </w:t>
      </w:r>
      <w:r>
        <w:rPr>
          <w:rFonts w:ascii="Verdana" w:eastAsia="Times New Roman" w:hAnsi="Verdana" w:cs="Times New Roman"/>
          <w:b/>
          <w:bCs/>
          <w:sz w:val="24"/>
          <w:szCs w:val="24"/>
          <w:lang w:val="ro-RO" w:eastAsia="ro-RO"/>
        </w:rPr>
        <w:t>ș</w:t>
      </w:r>
      <w:r w:rsidRPr="004363C0">
        <w:rPr>
          <w:rFonts w:ascii="Verdana" w:eastAsia="Times New Roman" w:hAnsi="Verdana" w:cs="Times New Roman"/>
          <w:b/>
          <w:bCs/>
          <w:sz w:val="24"/>
          <w:szCs w:val="24"/>
          <w:lang w:val="ro-RO" w:eastAsia="ro-RO"/>
        </w:rPr>
        <w:t>i ale Spa</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iului Economic European</w:t>
      </w:r>
    </w:p>
    <w:p w14:paraId="19B09403" w14:textId="50F08B0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51" w:name="do|caVII|si3|ar104"/>
      <w:r w:rsidRPr="004363C0">
        <w:rPr>
          <w:rFonts w:ascii="Verdana" w:eastAsia="Times New Roman" w:hAnsi="Verdana" w:cs="Times New Roman"/>
          <w:b/>
          <w:bCs/>
          <w:noProof/>
          <w:color w:val="333399"/>
          <w:lang w:val="ro-RO" w:eastAsia="ro-RO"/>
        </w:rPr>
        <w:drawing>
          <wp:inline distT="0" distB="0" distL="0" distR="0" wp14:anchorId="02DC2BA9" wp14:editId="6CD8B6FA">
            <wp:extent cx="97790" cy="97790"/>
            <wp:effectExtent l="0" t="0" r="0" b="0"/>
            <wp:docPr id="9" name="Picture 9"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04|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51"/>
      <w:r w:rsidRPr="004363C0">
        <w:rPr>
          <w:rFonts w:ascii="Verdana" w:eastAsia="Times New Roman" w:hAnsi="Verdana" w:cs="Times New Roman"/>
          <w:b/>
          <w:bCs/>
          <w:color w:val="0000AF"/>
          <w:lang w:val="ro-RO" w:eastAsia="ro-RO"/>
        </w:rPr>
        <w:t>Art. 104</w:t>
      </w:r>
    </w:p>
    <w:p w14:paraId="262AF701" w14:textId="34D3F76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52" w:name="do|caVII|si3|ar104|al1"/>
      <w:bookmarkEnd w:id="652"/>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prezentei sec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iuni,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 provenind din statele membre ale Uniunii Europene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ale Spa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iului Economic European pot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ura în România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profesionale care pot fi exercitate ocazional sub forma prestării de servicii.</w:t>
      </w:r>
    </w:p>
    <w:p w14:paraId="5952B8E1" w14:textId="5D33FF6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53" w:name="do|caVII|si3|ar104|al2"/>
      <w:bookmarkEnd w:id="653"/>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 xml:space="preserve">Activitatea de prestare de servicii prevăzută la alin. (1) se exercită în România prin reprezentarea drepturilor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intereselor legitime ale persoanelor fizice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persoanelor juridice în justi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ie sau în fa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 autorită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publice, în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prevăzute pentru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stabili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în acest stat, fără a fi necesară înscrierea în barou.</w:t>
      </w:r>
    </w:p>
    <w:p w14:paraId="558B6F92" w14:textId="6067155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54" w:name="do|caVII|si3|ar104|al3"/>
      <w:bookmarkEnd w:id="654"/>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Pentru exercitarea altor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decât cele men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ionate la alin. (2), avocatul respectă condi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regulile de conduită profesională ale statului membru de origine,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legisla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română privind profesia, în special cu privire la incompatibilită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la secretul profesional, la rela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iile dintre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la interdic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 ca acela</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avocat să reprezinte două păr</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 având interese contrarii, precum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la publicitate. Un avocat care nu este stabilit în România este </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inut de respectarea acestor reguli numai în măsura în care respectarea lor este justificată obiectiv pentru asigurarea exercitării corecte a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de avocat, a demnită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 profesiei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 respectării regulilor privind incompatibilitatea.</w:t>
      </w:r>
    </w:p>
    <w:p w14:paraId="61441A17" w14:textId="1549140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55" w:name="do|caVII|si3|ar105"/>
      <w:r w:rsidRPr="004363C0">
        <w:rPr>
          <w:rFonts w:ascii="Verdana" w:eastAsia="Times New Roman" w:hAnsi="Verdana" w:cs="Times New Roman"/>
          <w:b/>
          <w:bCs/>
          <w:noProof/>
          <w:color w:val="333399"/>
          <w:lang w:val="ro-RO" w:eastAsia="ro-RO"/>
        </w:rPr>
        <w:drawing>
          <wp:inline distT="0" distB="0" distL="0" distR="0" wp14:anchorId="5383A8A4" wp14:editId="0817D4BD">
            <wp:extent cx="97790" cy="97790"/>
            <wp:effectExtent l="0" t="0" r="0" b="0"/>
            <wp:docPr id="8" name="Picture 8"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05|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55"/>
      <w:r w:rsidRPr="004363C0">
        <w:rPr>
          <w:rFonts w:ascii="Verdana" w:eastAsia="Times New Roman" w:hAnsi="Verdana" w:cs="Times New Roman"/>
          <w:b/>
          <w:bCs/>
          <w:color w:val="0000AF"/>
          <w:lang w:val="ro-RO" w:eastAsia="ro-RO"/>
        </w:rPr>
        <w:t>Art. 105</w:t>
      </w:r>
    </w:p>
    <w:p w14:paraId="0CA9CD55" w14:textId="11FA2B06"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56" w:name="do|caVII|si3|ar105|al1"/>
      <w:bookmarkEnd w:id="656"/>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Autoritatea română competentă cere avocatului care prestează servicii dovedirea calită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sale de avocat.</w:t>
      </w:r>
    </w:p>
    <w:p w14:paraId="6936FBB6" w14:textId="2DE4BEB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57" w:name="do|caVII|si3|ar105|al2"/>
      <w:bookmarkEnd w:id="657"/>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În cazul nerespectării obliga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prevăzute la art. 104, autoritatea română competentă stabile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prin statut consecin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ele acestei nerespectări.</w:t>
      </w:r>
    </w:p>
    <w:p w14:paraId="7D635A0B" w14:textId="0FAD86E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58" w:name="do|caVII|si3|ar105|al3"/>
      <w:bookmarkEnd w:id="658"/>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La verificarea cazului de nerespectare a obliga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prevăzute la art. 104, autoritatea română competentă poate solicita orice informa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profesionale utile cu privire la persoana care prestează servicii.</w:t>
      </w:r>
    </w:p>
    <w:p w14:paraId="67824B89" w14:textId="512ECCD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59" w:name="do|caVII|si3|ar105|al4"/>
      <w:bookmarkEnd w:id="659"/>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Autoritatea română competentă va informa autoritatea competentă din statul membru de origine despre orice decizie luată. Comunicările prevăzute de prezentul alineat au caracter confiden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ial.</w:t>
      </w:r>
    </w:p>
    <w:p w14:paraId="0C98A435" w14:textId="074F3CB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60" w:name="do|caVIII"/>
      <w:r w:rsidRPr="004363C0">
        <w:rPr>
          <w:rFonts w:ascii="Verdana" w:eastAsia="Times New Roman" w:hAnsi="Verdana" w:cs="Times New Roman"/>
          <w:b/>
          <w:bCs/>
          <w:noProof/>
          <w:color w:val="333399"/>
          <w:lang w:val="ro-RO" w:eastAsia="ro-RO"/>
        </w:rPr>
        <w:drawing>
          <wp:inline distT="0" distB="0" distL="0" distR="0" wp14:anchorId="7CE988E6" wp14:editId="6F6A2B67">
            <wp:extent cx="97790" cy="97790"/>
            <wp:effectExtent l="0" t="0" r="0" b="0"/>
            <wp:docPr id="7" name="Picture 7"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60"/>
      <w:r w:rsidRPr="004363C0">
        <w:rPr>
          <w:rFonts w:ascii="Verdana" w:eastAsia="Times New Roman" w:hAnsi="Verdana" w:cs="Times New Roman"/>
          <w:b/>
          <w:bCs/>
          <w:color w:val="005F00"/>
          <w:sz w:val="24"/>
          <w:szCs w:val="24"/>
          <w:lang w:val="ro-RO" w:eastAsia="ro-RO"/>
        </w:rPr>
        <w:t>CAPITOLUL VIII:</w:t>
      </w:r>
      <w:r w:rsidRPr="004363C0">
        <w:rPr>
          <w:rFonts w:ascii="Verdana" w:eastAsia="Times New Roman" w:hAnsi="Verdana" w:cs="Times New Roman"/>
          <w:lang w:val="ro-RO" w:eastAsia="ro-RO"/>
        </w:rPr>
        <w:t xml:space="preserve"> </w:t>
      </w:r>
      <w:r w:rsidRPr="004363C0">
        <w:rPr>
          <w:rFonts w:ascii="Verdana" w:eastAsia="Times New Roman" w:hAnsi="Verdana" w:cs="Times New Roman"/>
          <w:b/>
          <w:bCs/>
          <w:sz w:val="24"/>
          <w:szCs w:val="24"/>
          <w:lang w:val="ro-RO" w:eastAsia="ro-RO"/>
        </w:rPr>
        <w:t>Dispozi</w:t>
      </w:r>
      <w:r>
        <w:rPr>
          <w:rFonts w:ascii="Verdana" w:eastAsia="Times New Roman" w:hAnsi="Verdana" w:cs="Times New Roman"/>
          <w:b/>
          <w:bCs/>
          <w:sz w:val="24"/>
          <w:szCs w:val="24"/>
          <w:lang w:val="ro-RO" w:eastAsia="ro-RO"/>
        </w:rPr>
        <w:t>ț</w:t>
      </w:r>
      <w:r w:rsidRPr="004363C0">
        <w:rPr>
          <w:rFonts w:ascii="Verdana" w:eastAsia="Times New Roman" w:hAnsi="Verdana" w:cs="Times New Roman"/>
          <w:b/>
          <w:bCs/>
          <w:sz w:val="24"/>
          <w:szCs w:val="24"/>
          <w:lang w:val="ro-RO" w:eastAsia="ro-RO"/>
        </w:rPr>
        <w:t xml:space="preserve">ii tranzitorii </w:t>
      </w:r>
      <w:r>
        <w:rPr>
          <w:rFonts w:ascii="Verdana" w:eastAsia="Times New Roman" w:hAnsi="Verdana" w:cs="Times New Roman"/>
          <w:b/>
          <w:bCs/>
          <w:sz w:val="24"/>
          <w:szCs w:val="24"/>
          <w:lang w:val="ro-RO" w:eastAsia="ro-RO"/>
        </w:rPr>
        <w:t>ș</w:t>
      </w:r>
      <w:r w:rsidRPr="004363C0">
        <w:rPr>
          <w:rFonts w:ascii="Verdana" w:eastAsia="Times New Roman" w:hAnsi="Verdana" w:cs="Times New Roman"/>
          <w:b/>
          <w:bCs/>
          <w:sz w:val="24"/>
          <w:szCs w:val="24"/>
          <w:lang w:val="ro-RO" w:eastAsia="ro-RO"/>
        </w:rPr>
        <w:t>i finale</w:t>
      </w:r>
    </w:p>
    <w:p w14:paraId="56E04C23" w14:textId="2A865CBA"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61" w:name="do|caVIII|ar106"/>
      <w:r w:rsidRPr="004363C0">
        <w:rPr>
          <w:rFonts w:ascii="Verdana" w:eastAsia="Times New Roman" w:hAnsi="Verdana" w:cs="Times New Roman"/>
          <w:b/>
          <w:bCs/>
          <w:noProof/>
          <w:color w:val="333399"/>
          <w:lang w:val="ro-RO" w:eastAsia="ro-RO"/>
        </w:rPr>
        <w:drawing>
          <wp:inline distT="0" distB="0" distL="0" distR="0" wp14:anchorId="2635D0EC" wp14:editId="596C4B01">
            <wp:extent cx="97790" cy="97790"/>
            <wp:effectExtent l="0" t="0" r="0" b="0"/>
            <wp:docPr id="6" name="Picture 6"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106|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61"/>
      <w:r w:rsidRPr="004363C0">
        <w:rPr>
          <w:rFonts w:ascii="Verdana" w:eastAsia="Times New Roman" w:hAnsi="Verdana" w:cs="Times New Roman"/>
          <w:b/>
          <w:bCs/>
          <w:color w:val="0000AF"/>
          <w:lang w:val="ro-RO" w:eastAsia="ro-RO"/>
        </w:rPr>
        <w:t>Art. 106</w:t>
      </w:r>
    </w:p>
    <w:p w14:paraId="75D5AE1B"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62" w:name="do|caVIII|ar106|pa1"/>
      <w:bookmarkEnd w:id="662"/>
      <w:r w:rsidRPr="004363C0">
        <w:rPr>
          <w:rFonts w:ascii="Verdana" w:eastAsia="Times New Roman" w:hAnsi="Verdana" w:cs="Times New Roman"/>
          <w:lang w:val="ro-RO" w:eastAsia="ro-RO"/>
        </w:rPr>
        <w:t>Prezenta lege va fi pusă în aplicare astfel:</w:t>
      </w:r>
    </w:p>
    <w:p w14:paraId="21854862" w14:textId="77D3E5E8"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63" w:name="do|caVIII|ar106|lia"/>
      <w:bookmarkEnd w:id="663"/>
      <w:r w:rsidRPr="004363C0">
        <w:rPr>
          <w:rFonts w:ascii="Verdana" w:eastAsia="Times New Roman" w:hAnsi="Verdana" w:cs="Times New Roman"/>
          <w:b/>
          <w:bCs/>
          <w:color w:val="8F0000"/>
          <w:lang w:val="ro-RO" w:eastAsia="ro-RO"/>
        </w:rPr>
        <w:lastRenderedPageBreak/>
        <w:t>a)</w:t>
      </w:r>
      <w:r w:rsidRPr="004363C0">
        <w:rPr>
          <w:rFonts w:ascii="Verdana" w:eastAsia="Times New Roman" w:hAnsi="Verdana" w:cs="Times New Roman"/>
          <w:lang w:val="ro-RO" w:eastAsia="ro-RO"/>
        </w:rPr>
        <w:t>actualele organe de conducere ale Uniunii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din România î</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vor îndeplini în continuare atribu</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iile, potrivit legii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statutului profesiei, ca organe de conducere ale U.N.B.R., pe întreaga durată a mandatului pentru care au fost alese;</w:t>
      </w:r>
    </w:p>
    <w:p w14:paraId="113693C6" w14:textId="7072054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64" w:name="do|caVIII|ar106|lib"/>
      <w:r w:rsidRPr="004363C0">
        <w:rPr>
          <w:rFonts w:ascii="Verdana" w:eastAsia="Times New Roman" w:hAnsi="Verdana" w:cs="Times New Roman"/>
          <w:b/>
          <w:bCs/>
          <w:noProof/>
          <w:color w:val="333399"/>
          <w:lang w:val="ro-RO" w:eastAsia="ro-RO"/>
        </w:rPr>
        <w:drawing>
          <wp:inline distT="0" distB="0" distL="0" distR="0" wp14:anchorId="799CC0D4" wp14:editId="444B99FC">
            <wp:extent cx="97790" cy="97790"/>
            <wp:effectExtent l="0" t="0" r="0" b="0"/>
            <wp:docPr id="5" name="Picture 5"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106|lib|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64"/>
      <w:r w:rsidRPr="004363C0">
        <w:rPr>
          <w:rFonts w:ascii="Verdana" w:eastAsia="Times New Roman" w:hAnsi="Verdana" w:cs="Times New Roman"/>
          <w:b/>
          <w:bCs/>
          <w:color w:val="8F0000"/>
          <w:lang w:val="ro-RO" w:eastAsia="ro-RO"/>
        </w:rPr>
        <w:t>b)</w:t>
      </w:r>
      <w:r w:rsidRPr="004363C0">
        <w:rPr>
          <w:rFonts w:ascii="Verdana" w:eastAsia="Times New Roman" w:hAnsi="Verdana" w:cs="Times New Roman"/>
          <w:lang w:val="ro-RO" w:eastAsia="ro-RO"/>
        </w:rPr>
        <w:t xml:space="preserve">Consiliul U.N.B.R. va elabora proiectul statutului profesiei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îl va adopta în termen de cel mult 90 de zile de la data intrării în vigoare a prezentei legi. Statutul profesiei va fi publicat în Monitorul Oficial al României, Partea I</w:t>
      </w:r>
      <w:r w:rsidRPr="004363C0">
        <w:rPr>
          <w:rFonts w:ascii="Verdana" w:eastAsia="Times New Roman" w:hAnsi="Verdana" w:cs="Times New Roman"/>
          <w:vertAlign w:val="superscript"/>
          <w:lang w:val="ro-RO" w:eastAsia="ro-RO"/>
        </w:rPr>
        <w:t>*)</w:t>
      </w:r>
      <w:r w:rsidRPr="004363C0">
        <w:rPr>
          <w:rFonts w:ascii="Verdana" w:eastAsia="Times New Roman" w:hAnsi="Verdana" w:cs="Times New Roman"/>
          <w:lang w:val="ro-RO" w:eastAsia="ro-RO"/>
        </w:rPr>
        <w:t>;</w:t>
      </w:r>
    </w:p>
    <w:p w14:paraId="75CFC0EF"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65" w:name="do|caVIII|ar106|lib|pa1"/>
      <w:bookmarkEnd w:id="665"/>
      <w:r w:rsidRPr="004363C0">
        <w:rPr>
          <w:rFonts w:ascii="Verdana" w:eastAsia="Times New Roman" w:hAnsi="Verdana" w:cs="Times New Roman"/>
          <w:lang w:val="ro-RO" w:eastAsia="ro-RO"/>
        </w:rPr>
        <w:t>_____</w:t>
      </w:r>
    </w:p>
    <w:p w14:paraId="3E297EE5" w14:textId="5D59010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66" w:name="do|caVIII|ar106|lib|pa2"/>
      <w:bookmarkEnd w:id="666"/>
      <w:r w:rsidRPr="004363C0">
        <w:rPr>
          <w:rFonts w:ascii="Verdana" w:eastAsia="Times New Roman" w:hAnsi="Verdana" w:cs="Times New Roman"/>
          <w:vertAlign w:val="superscript"/>
          <w:lang w:val="ro-RO" w:eastAsia="ro-RO"/>
        </w:rPr>
        <w:t>*)</w:t>
      </w:r>
      <w:hyperlink r:id="rId35" w:history="1">
        <w:r w:rsidRPr="004363C0">
          <w:rPr>
            <w:rFonts w:ascii="Verdana" w:eastAsia="Times New Roman" w:hAnsi="Verdana" w:cs="Times New Roman"/>
            <w:b/>
            <w:bCs/>
            <w:color w:val="333399"/>
            <w:u w:val="single"/>
            <w:lang w:val="ro-RO" w:eastAsia="ro-RO"/>
          </w:rPr>
          <w:t>Statutul profesiei de avocat</w:t>
        </w:r>
      </w:hyperlink>
      <w:r w:rsidRPr="004363C0">
        <w:rPr>
          <w:rFonts w:ascii="Verdana" w:eastAsia="Times New Roman" w:hAnsi="Verdana" w:cs="Times New Roman"/>
          <w:lang w:val="ro-RO" w:eastAsia="ro-RO"/>
        </w:rPr>
        <w:t xml:space="preserve"> a fost publicat în Monitorul Oficial al României, Partea I. nr. 237 din 17 octombrie 1995, cu modificările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completările ulterioare. Acesta a fost înlocuit, în mod succesiv, prin statutul publicat în Monitorul Oficial al României, Partea I, nr. 284 din 31 mai 2001, cu modificările ulterioare, statutul publicat în Monitorul Oficial al României, Partea I, nr. 45 din 13 ianuarie 2005, cu modificările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completările ulterioare, respectiv prin statutul adoptat prin Hotărârea Consiliului Uniunii 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ionale a Barourilor din România nr. </w:t>
      </w:r>
      <w:hyperlink r:id="rId36" w:tooltip="privind adoptarea Statutului profesiei de avocat (act publicat in M.Of. 898 din 19-dec-2011)" w:history="1">
        <w:r w:rsidRPr="004363C0">
          <w:rPr>
            <w:rFonts w:ascii="Verdana" w:eastAsia="Times New Roman" w:hAnsi="Verdana" w:cs="Times New Roman"/>
            <w:b/>
            <w:bCs/>
            <w:color w:val="333399"/>
            <w:u w:val="single"/>
            <w:lang w:val="ro-RO" w:eastAsia="ro-RO"/>
          </w:rPr>
          <w:t>64/2011</w:t>
        </w:r>
      </w:hyperlink>
      <w:r w:rsidRPr="004363C0">
        <w:rPr>
          <w:rFonts w:ascii="Verdana" w:eastAsia="Times New Roman" w:hAnsi="Verdana" w:cs="Times New Roman"/>
          <w:lang w:val="ro-RO" w:eastAsia="ro-RO"/>
        </w:rPr>
        <w:t xml:space="preserve">, publicată în Monitorul Oficial al României, Partea I, nr. 898 din 19 decembrie 2011, cu modificările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completările ulterioare.</w:t>
      </w:r>
    </w:p>
    <w:p w14:paraId="58F5EA96" w14:textId="1A7DFBC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67" w:name="do|caVIII|ar106|lic"/>
      <w:bookmarkEnd w:id="667"/>
      <w:r w:rsidRPr="004363C0">
        <w:rPr>
          <w:rFonts w:ascii="Verdana" w:eastAsia="Times New Roman" w:hAnsi="Verdana" w:cs="Times New Roman"/>
          <w:b/>
          <w:bCs/>
          <w:color w:val="8F0000"/>
          <w:lang w:val="ro-RO" w:eastAsia="ro-RO"/>
        </w:rPr>
        <w:t>c)</w:t>
      </w:r>
      <w:r w:rsidRPr="004363C0">
        <w:rPr>
          <w:rFonts w:ascii="Verdana" w:eastAsia="Times New Roman" w:hAnsi="Verdana" w:cs="Times New Roman"/>
          <w:lang w:val="ro-RO" w:eastAsia="ro-RO"/>
        </w:rPr>
        <w:t xml:space="preserve">formele noi de asociere pentru exercitarea profesiei de avocat se vor organiza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vor func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 numai după intrarea în vigoare a noului statut al profesiei.</w:t>
      </w:r>
    </w:p>
    <w:p w14:paraId="6D355CB3" w14:textId="6B6C755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68" w:name="do|caVIII|ar107"/>
      <w:r w:rsidRPr="004363C0">
        <w:rPr>
          <w:rFonts w:ascii="Verdana" w:eastAsia="Times New Roman" w:hAnsi="Verdana" w:cs="Times New Roman"/>
          <w:b/>
          <w:bCs/>
          <w:noProof/>
          <w:color w:val="333399"/>
          <w:lang w:val="ro-RO" w:eastAsia="ro-RO"/>
        </w:rPr>
        <w:drawing>
          <wp:inline distT="0" distB="0" distL="0" distR="0" wp14:anchorId="0D9E6FB8" wp14:editId="7B2C3EA7">
            <wp:extent cx="97790" cy="97790"/>
            <wp:effectExtent l="0" t="0" r="0" b="0"/>
            <wp:docPr id="4" name="Picture 4"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107|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68"/>
      <w:r w:rsidRPr="004363C0">
        <w:rPr>
          <w:rFonts w:ascii="Verdana" w:eastAsia="Times New Roman" w:hAnsi="Verdana" w:cs="Times New Roman"/>
          <w:b/>
          <w:bCs/>
          <w:color w:val="0000AF"/>
          <w:lang w:val="ro-RO" w:eastAsia="ro-RO"/>
        </w:rPr>
        <w:t>Art. 107</w:t>
      </w:r>
    </w:p>
    <w:p w14:paraId="3332218F" w14:textId="405ECB1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69" w:name="do|caVIII|ar107|al1"/>
      <w:bookmarkEnd w:id="669"/>
      <w:r w:rsidRPr="004363C0">
        <w:rPr>
          <w:rFonts w:ascii="Verdana" w:eastAsia="Times New Roman" w:hAnsi="Verdana" w:cs="Times New Roman"/>
          <w:b/>
          <w:bCs/>
          <w:color w:val="008F00"/>
          <w:lang w:val="ro-RO" w:eastAsia="ro-RO"/>
        </w:rPr>
        <w:t>(1)</w:t>
      </w:r>
      <w:r w:rsidRPr="004363C0">
        <w:rPr>
          <w:rFonts w:ascii="Verdana" w:eastAsia="Times New Roman" w:hAnsi="Verdana" w:cs="Times New Roman"/>
          <w:lang w:val="ro-RO" w:eastAsia="ro-RO"/>
        </w:rPr>
        <w:t>La data intrării în vigoare a prezentei legi persoanele fizice sau juridice care au fost autorizate în baza altor acte normative ori au fost încuviin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ate prin hotărâri judecătore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ti să desfă</w:t>
      </w:r>
      <w:r>
        <w:rPr>
          <w:rFonts w:ascii="Verdana" w:eastAsia="Times New Roman" w:hAnsi="Verdana" w:cs="Times New Roman"/>
          <w:lang w:val="ro-RO" w:eastAsia="ro-RO"/>
        </w:rPr>
        <w:t>ș</w:t>
      </w:r>
      <w:r w:rsidRPr="004363C0">
        <w:rPr>
          <w:rFonts w:ascii="Verdana" w:eastAsia="Times New Roman" w:hAnsi="Verdana" w:cs="Times New Roman"/>
          <w:lang w:val="ro-RO" w:eastAsia="ro-RO"/>
        </w:rPr>
        <w:t>oare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de consultan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reprezentare sau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juridică, în orice domenii, î</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încetează de drept activitatea. Continuarea unor asemenea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constituie infrac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iune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se pedepse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potrivit legii penale.</w:t>
      </w:r>
    </w:p>
    <w:p w14:paraId="253E3F65" w14:textId="72CEC9B5"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70" w:name="do|caVIII|ar107|al2"/>
      <w:bookmarkEnd w:id="670"/>
      <w:r w:rsidRPr="004363C0">
        <w:rPr>
          <w:rFonts w:ascii="Verdana" w:eastAsia="Times New Roman" w:hAnsi="Verdana" w:cs="Times New Roman"/>
          <w:b/>
          <w:bCs/>
          <w:color w:val="008F00"/>
          <w:lang w:val="ro-RO" w:eastAsia="ro-RO"/>
        </w:rPr>
        <w:t>(2)</w:t>
      </w:r>
      <w:r w:rsidRPr="004363C0">
        <w:rPr>
          <w:rFonts w:ascii="Verdana" w:eastAsia="Times New Roman" w:hAnsi="Verdana" w:cs="Times New Roman"/>
          <w:lang w:val="ro-RO" w:eastAsia="ro-RO"/>
        </w:rPr>
        <w:t>De asemenea, la data intrării în vigoare a prezentei legi încetează de drept efectele oricărui act normativ, administrativ sau jurisdic</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 prin care au fost recunoscute ori încuviin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ate activită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 de consultan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reprezentare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asisten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ă juridică contrare dispozi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iilor prezentei legi.</w:t>
      </w:r>
    </w:p>
    <w:p w14:paraId="6012D45D" w14:textId="0F1895FC"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71" w:name="do|caVIII|ar107|al3"/>
      <w:bookmarkEnd w:id="671"/>
      <w:r w:rsidRPr="004363C0">
        <w:rPr>
          <w:rFonts w:ascii="Verdana" w:eastAsia="Times New Roman" w:hAnsi="Verdana" w:cs="Times New Roman"/>
          <w:b/>
          <w:bCs/>
          <w:color w:val="008F00"/>
          <w:lang w:val="ro-RO" w:eastAsia="ro-RO"/>
        </w:rPr>
        <w:t>(3)</w:t>
      </w:r>
      <w:r w:rsidRPr="004363C0">
        <w:rPr>
          <w:rFonts w:ascii="Verdana" w:eastAsia="Times New Roman" w:hAnsi="Verdana" w:cs="Times New Roman"/>
          <w:lang w:val="ro-RO" w:eastAsia="ro-RO"/>
        </w:rPr>
        <w:t xml:space="preserve">Prevederile alin. (1)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(2) nu se aplică profesiei de consilier juridic, care va fi exercitată potrivit dispozi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iilor Legii nr. </w:t>
      </w:r>
      <w:hyperlink r:id="rId37" w:history="1">
        <w:r w:rsidRPr="004363C0">
          <w:rPr>
            <w:rFonts w:ascii="Verdana" w:eastAsia="Times New Roman" w:hAnsi="Verdana" w:cs="Times New Roman"/>
            <w:b/>
            <w:bCs/>
            <w:color w:val="333399"/>
            <w:u w:val="single"/>
            <w:lang w:val="ro-RO" w:eastAsia="ro-RO"/>
          </w:rPr>
          <w:t>514/2003</w:t>
        </w:r>
      </w:hyperlink>
      <w:r w:rsidRPr="004363C0">
        <w:rPr>
          <w:rFonts w:ascii="Verdana" w:eastAsia="Times New Roman" w:hAnsi="Verdana" w:cs="Times New Roman"/>
          <w:lang w:val="ro-RO" w:eastAsia="ro-RO"/>
        </w:rPr>
        <w:t xml:space="preserve"> privind organizarea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exercitarea profesiei de consilier juridic, cu completările ulterioare.</w:t>
      </w:r>
    </w:p>
    <w:p w14:paraId="4D69E959" w14:textId="44EC874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72" w:name="do|caVIII|ar107|al4"/>
      <w:bookmarkEnd w:id="672"/>
      <w:r w:rsidRPr="004363C0">
        <w:rPr>
          <w:rFonts w:ascii="Verdana" w:eastAsia="Times New Roman" w:hAnsi="Verdana" w:cs="Times New Roman"/>
          <w:b/>
          <w:bCs/>
          <w:color w:val="008F00"/>
          <w:lang w:val="ro-RO" w:eastAsia="ro-RO"/>
        </w:rPr>
        <w:t>(4)</w:t>
      </w:r>
      <w:r w:rsidRPr="004363C0">
        <w:rPr>
          <w:rFonts w:ascii="Verdana" w:eastAsia="Times New Roman" w:hAnsi="Verdana" w:cs="Times New Roman"/>
          <w:lang w:val="ro-RO" w:eastAsia="ro-RO"/>
        </w:rPr>
        <w:t xml:space="preserve">Consiliile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decanii barourilor au obliga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ia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autorizarea să urmărească ducerea la îndeplinire a prevederilor alin. (1)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(2)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să ia măsurile legale în acest sens.</w:t>
      </w:r>
    </w:p>
    <w:p w14:paraId="7329D4F2" w14:textId="4E5F1CF0"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73" w:name="do|caVIII|ar108"/>
      <w:r w:rsidRPr="004363C0">
        <w:rPr>
          <w:rFonts w:ascii="Verdana" w:eastAsia="Times New Roman" w:hAnsi="Verdana" w:cs="Times New Roman"/>
          <w:b/>
          <w:bCs/>
          <w:noProof/>
          <w:color w:val="333399"/>
          <w:lang w:val="ro-RO" w:eastAsia="ro-RO"/>
        </w:rPr>
        <w:drawing>
          <wp:inline distT="0" distB="0" distL="0" distR="0" wp14:anchorId="12308C23" wp14:editId="0F9125AD">
            <wp:extent cx="97790" cy="97790"/>
            <wp:effectExtent l="0" t="0" r="0" b="0"/>
            <wp:docPr id="3" name="Picture 3"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108|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73"/>
      <w:r w:rsidRPr="004363C0">
        <w:rPr>
          <w:rFonts w:ascii="Verdana" w:eastAsia="Times New Roman" w:hAnsi="Verdana" w:cs="Times New Roman"/>
          <w:b/>
          <w:bCs/>
          <w:color w:val="0000AF"/>
          <w:lang w:val="ro-RO" w:eastAsia="ro-RO"/>
        </w:rPr>
        <w:t>Art. 108</w:t>
      </w:r>
    </w:p>
    <w:p w14:paraId="26DB2B0C" w14:textId="67A1E93E" w:rsidR="004363C0" w:rsidRPr="004363C0" w:rsidRDefault="004363C0" w:rsidP="004363C0">
      <w:pPr>
        <w:shd w:val="clear" w:color="auto" w:fill="CCCCCC"/>
        <w:spacing w:after="0" w:line="240" w:lineRule="auto"/>
        <w:jc w:val="both"/>
        <w:rPr>
          <w:rFonts w:ascii="Verdana" w:eastAsia="Times New Roman" w:hAnsi="Verdana" w:cs="Times New Roman"/>
          <w:lang w:val="ro-RO" w:eastAsia="ro-RO"/>
        </w:rPr>
      </w:pPr>
      <w:bookmarkStart w:id="674" w:name="do|caVIII|ar108|pa1"/>
      <w:bookmarkEnd w:id="674"/>
      <w:r w:rsidRPr="004363C0">
        <w:rPr>
          <w:rFonts w:ascii="Verdana" w:eastAsia="Times New Roman" w:hAnsi="Verdana" w:cs="Times New Roman"/>
          <w:lang w:val="ro-RO" w:eastAsia="ro-RO"/>
        </w:rPr>
        <w:t>La data intrării în vigoare a prezentei legi, denumirea Uniunea Avoca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ilor din România se înlocuie</w:t>
      </w:r>
      <w:r>
        <w:rPr>
          <w:rFonts w:ascii="Verdana" w:eastAsia="Times New Roman" w:hAnsi="Verdana" w:cs="Times New Roman"/>
          <w:lang w:val="ro-RO" w:eastAsia="ro-RO"/>
        </w:rPr>
        <w:t>ș</w:t>
      </w:r>
      <w:r w:rsidRPr="004363C0">
        <w:rPr>
          <w:rFonts w:ascii="Verdana" w:eastAsia="Times New Roman" w:hAnsi="Verdana" w:cs="Times New Roman"/>
          <w:lang w:val="ro-RO" w:eastAsia="ro-RO"/>
        </w:rPr>
        <w:t>te cu denumirea Uniunea Na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ională a Barourilor din România, în toate actele normative.</w:t>
      </w:r>
    </w:p>
    <w:p w14:paraId="410F2AD3" w14:textId="23412294"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75" w:name="do|caVIII|ar109"/>
      <w:r w:rsidRPr="004363C0">
        <w:rPr>
          <w:rFonts w:ascii="Verdana" w:eastAsia="Times New Roman" w:hAnsi="Verdana" w:cs="Times New Roman"/>
          <w:b/>
          <w:bCs/>
          <w:noProof/>
          <w:color w:val="333399"/>
          <w:lang w:val="ro-RO" w:eastAsia="ro-RO"/>
        </w:rPr>
        <w:drawing>
          <wp:inline distT="0" distB="0" distL="0" distR="0" wp14:anchorId="6B7CC738" wp14:editId="4747A992">
            <wp:extent cx="97790" cy="97790"/>
            <wp:effectExtent l="0" t="0" r="0" b="0"/>
            <wp:docPr id="2" name="Picture 2"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109|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75"/>
      <w:r w:rsidRPr="004363C0">
        <w:rPr>
          <w:rFonts w:ascii="Verdana" w:eastAsia="Times New Roman" w:hAnsi="Verdana" w:cs="Times New Roman"/>
          <w:b/>
          <w:bCs/>
          <w:color w:val="0000AF"/>
          <w:lang w:val="ro-RO" w:eastAsia="ro-RO"/>
        </w:rPr>
        <w:t>Art. 109</w:t>
      </w:r>
    </w:p>
    <w:p w14:paraId="7DEAB4B8" w14:textId="38AD65D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76" w:name="do|caVIII|ar109|pa1"/>
      <w:bookmarkEnd w:id="676"/>
      <w:r w:rsidRPr="004363C0">
        <w:rPr>
          <w:rFonts w:ascii="Verdana" w:eastAsia="Times New Roman" w:hAnsi="Verdana" w:cs="Times New Roman"/>
          <w:lang w:val="ro-RO" w:eastAsia="ro-RO"/>
        </w:rPr>
        <w:t>La data intrării în vigoare a prezentei legi orice dispozi</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ii contrare se abrogă.</w:t>
      </w:r>
    </w:p>
    <w:p w14:paraId="3023EF68" w14:textId="7A536083"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77" w:name="do|caVIII|ar110"/>
      <w:r w:rsidRPr="004363C0">
        <w:rPr>
          <w:rFonts w:ascii="Verdana" w:eastAsia="Times New Roman" w:hAnsi="Verdana" w:cs="Times New Roman"/>
          <w:b/>
          <w:bCs/>
          <w:noProof/>
          <w:color w:val="333399"/>
          <w:lang w:val="ro-RO" w:eastAsia="ro-RO"/>
        </w:rPr>
        <w:drawing>
          <wp:inline distT="0" distB="0" distL="0" distR="0" wp14:anchorId="2CF3AB80" wp14:editId="6AF5FF63">
            <wp:extent cx="97790" cy="97790"/>
            <wp:effectExtent l="0" t="0" r="0" b="0"/>
            <wp:docPr id="1" name="Picture 1" descr="C:\Users\Sandu\sintact 4.0\cache\Legislatie\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110|_i" descr="C:\Users\Sandu\sintact 4.0\cache\Legislatie\m.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bookmarkEnd w:id="677"/>
      <w:r w:rsidRPr="004363C0">
        <w:rPr>
          <w:rFonts w:ascii="Verdana" w:eastAsia="Times New Roman" w:hAnsi="Verdana" w:cs="Times New Roman"/>
          <w:b/>
          <w:bCs/>
          <w:color w:val="0000AF"/>
          <w:lang w:val="ro-RO" w:eastAsia="ro-RO"/>
        </w:rPr>
        <w:t>Art. 110</w:t>
      </w:r>
    </w:p>
    <w:p w14:paraId="6DA4264B" w14:textId="249760BF"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78" w:name="do|caVIII|ar110|pa1"/>
      <w:bookmarkEnd w:id="678"/>
      <w:r w:rsidRPr="004363C0">
        <w:rPr>
          <w:rFonts w:ascii="Verdana" w:eastAsia="Times New Roman" w:hAnsi="Verdana" w:cs="Times New Roman"/>
          <w:lang w:val="ro-RO" w:eastAsia="ro-RO"/>
        </w:rPr>
        <w:t xml:space="preserve">Procedurile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formalită</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ile de autorizare prevăzute de prezenta lege pot fi îndeplinite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i prin intermediul punctului de contact unic, în conformitate cu prevederile Ordonan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ei de urgen</w:t>
      </w:r>
      <w:r>
        <w:rPr>
          <w:rFonts w:ascii="Verdana" w:eastAsia="Times New Roman" w:hAnsi="Verdana" w:cs="Times New Roman"/>
          <w:lang w:val="ro-RO" w:eastAsia="ro-RO"/>
        </w:rPr>
        <w:t>ț</w:t>
      </w:r>
      <w:r w:rsidRPr="004363C0">
        <w:rPr>
          <w:rFonts w:ascii="Verdana" w:eastAsia="Times New Roman" w:hAnsi="Verdana" w:cs="Times New Roman"/>
          <w:lang w:val="ro-RO" w:eastAsia="ro-RO"/>
        </w:rPr>
        <w:t xml:space="preserve">ă a Guvernului nr. </w:t>
      </w:r>
      <w:hyperlink r:id="rId38" w:history="1">
        <w:r w:rsidRPr="004363C0">
          <w:rPr>
            <w:rFonts w:ascii="Verdana" w:eastAsia="Times New Roman" w:hAnsi="Verdana" w:cs="Times New Roman"/>
            <w:b/>
            <w:bCs/>
            <w:color w:val="333399"/>
            <w:u w:val="single"/>
            <w:lang w:val="ro-RO" w:eastAsia="ro-RO"/>
          </w:rPr>
          <w:t>49/2009</w:t>
        </w:r>
      </w:hyperlink>
      <w:r w:rsidRPr="004363C0">
        <w:rPr>
          <w:rFonts w:ascii="Verdana" w:eastAsia="Times New Roman" w:hAnsi="Verdana" w:cs="Times New Roman"/>
          <w:lang w:val="ro-RO" w:eastAsia="ro-RO"/>
        </w:rPr>
        <w:t xml:space="preserve">, aprobată cu modificări </w:t>
      </w:r>
      <w:r>
        <w:rPr>
          <w:rFonts w:ascii="Verdana" w:eastAsia="Times New Roman" w:hAnsi="Verdana" w:cs="Times New Roman"/>
          <w:lang w:val="ro-RO" w:eastAsia="ro-RO"/>
        </w:rPr>
        <w:t>ș</w:t>
      </w:r>
      <w:r w:rsidRPr="004363C0">
        <w:rPr>
          <w:rFonts w:ascii="Verdana" w:eastAsia="Times New Roman" w:hAnsi="Verdana" w:cs="Times New Roman"/>
          <w:lang w:val="ro-RO" w:eastAsia="ro-RO"/>
        </w:rPr>
        <w:t xml:space="preserve">i completări prin Legea nr. </w:t>
      </w:r>
      <w:hyperlink r:id="rId39" w:history="1">
        <w:r w:rsidRPr="004363C0">
          <w:rPr>
            <w:rFonts w:ascii="Verdana" w:eastAsia="Times New Roman" w:hAnsi="Verdana" w:cs="Times New Roman"/>
            <w:b/>
            <w:bCs/>
            <w:color w:val="333399"/>
            <w:u w:val="single"/>
            <w:lang w:val="ro-RO" w:eastAsia="ro-RO"/>
          </w:rPr>
          <w:t>68/2010</w:t>
        </w:r>
      </w:hyperlink>
      <w:r w:rsidRPr="004363C0">
        <w:rPr>
          <w:rFonts w:ascii="Verdana" w:eastAsia="Times New Roman" w:hAnsi="Verdana" w:cs="Times New Roman"/>
          <w:lang w:val="ro-RO" w:eastAsia="ro-RO"/>
        </w:rPr>
        <w:t>, cu modificările ulterioare. Prevederile prezentului articol se aplică de la data opera</w:t>
      </w:r>
      <w:r>
        <w:rPr>
          <w:rFonts w:ascii="Verdana" w:eastAsia="Times New Roman" w:hAnsi="Verdana" w:cs="Times New Roman"/>
          <w:lang w:val="ro-RO" w:eastAsia="ro-RO"/>
        </w:rPr>
        <w:t>ț</w:t>
      </w:r>
      <w:r w:rsidRPr="004363C0">
        <w:rPr>
          <w:rFonts w:ascii="Verdana" w:eastAsia="Times New Roman" w:hAnsi="Verdana" w:cs="Times New Roman"/>
          <w:lang w:val="ro-RO" w:eastAsia="ro-RO"/>
        </w:rPr>
        <w:t>ionalizării punctului de contact unic.</w:t>
      </w:r>
    </w:p>
    <w:p w14:paraId="4D5E1051" w14:textId="7777777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bookmarkStart w:id="679" w:name="do|pa9"/>
      <w:bookmarkEnd w:id="679"/>
      <w:r w:rsidRPr="004363C0">
        <w:rPr>
          <w:rFonts w:ascii="Verdana" w:eastAsia="Times New Roman" w:hAnsi="Verdana" w:cs="Times New Roman"/>
          <w:lang w:val="ro-RO" w:eastAsia="ro-RO"/>
        </w:rPr>
        <w:t>Publicat în Monitorul Oficial cu numărul 440 din data de 24 mai 2018</w:t>
      </w:r>
    </w:p>
    <w:p w14:paraId="2CA4E40B" w14:textId="3AFCB897" w:rsidR="004363C0" w:rsidRPr="004363C0" w:rsidRDefault="004363C0" w:rsidP="004363C0">
      <w:pPr>
        <w:shd w:val="clear" w:color="auto" w:fill="FFFFFF"/>
        <w:spacing w:after="0" w:line="240" w:lineRule="auto"/>
        <w:jc w:val="both"/>
        <w:rPr>
          <w:rFonts w:ascii="Verdana" w:eastAsia="Times New Roman" w:hAnsi="Verdana" w:cs="Times New Roman"/>
          <w:lang w:val="ro-RO" w:eastAsia="ro-RO"/>
        </w:rPr>
      </w:pPr>
      <w:r w:rsidRPr="004363C0">
        <w:rPr>
          <w:rFonts w:ascii="Verdana" w:eastAsia="Times New Roman" w:hAnsi="Verdana" w:cs="Times New Roman"/>
          <w:lang w:val="ro-RO" w:eastAsia="ro-RO"/>
        </w:rPr>
        <w:br/>
      </w:r>
      <w:r w:rsidRPr="004363C0">
        <w:rPr>
          <w:rFonts w:ascii="Verdana" w:eastAsia="Times New Roman" w:hAnsi="Verdana" w:cs="Times New Roman"/>
          <w:sz w:val="15"/>
          <w:szCs w:val="15"/>
          <w:lang w:val="ro-RO" w:eastAsia="ro-RO"/>
        </w:rPr>
        <w:t xml:space="preserve">Forma sintetică la data 03-ian-2019. Acest act a fost creat </w:t>
      </w:r>
      <w:proofErr w:type="spellStart"/>
      <w:r w:rsidRPr="004363C0">
        <w:rPr>
          <w:rFonts w:ascii="Verdana" w:eastAsia="Times New Roman" w:hAnsi="Verdana" w:cs="Times New Roman"/>
          <w:sz w:val="15"/>
          <w:szCs w:val="15"/>
          <w:lang w:val="ro-RO" w:eastAsia="ro-RO"/>
        </w:rPr>
        <w:t>utilizand</w:t>
      </w:r>
      <w:proofErr w:type="spellEnd"/>
      <w:r w:rsidRPr="004363C0">
        <w:rPr>
          <w:rFonts w:ascii="Verdana" w:eastAsia="Times New Roman" w:hAnsi="Verdana" w:cs="Times New Roman"/>
          <w:sz w:val="15"/>
          <w:szCs w:val="15"/>
          <w:lang w:val="ro-RO" w:eastAsia="ro-RO"/>
        </w:rPr>
        <w:t xml:space="preserve"> tehnologia </w:t>
      </w:r>
      <w:proofErr w:type="spellStart"/>
      <w:r w:rsidRPr="004363C0">
        <w:rPr>
          <w:rFonts w:ascii="Verdana" w:eastAsia="Times New Roman" w:hAnsi="Verdana" w:cs="Times New Roman"/>
          <w:sz w:val="15"/>
          <w:szCs w:val="15"/>
          <w:lang w:val="ro-RO" w:eastAsia="ro-RO"/>
        </w:rPr>
        <w:t>SintAct</w:t>
      </w:r>
      <w:proofErr w:type="spellEnd"/>
      <w:r w:rsidRPr="004363C0">
        <w:rPr>
          <w:rFonts w:ascii="Verdana" w:eastAsia="Times New Roman" w:hAnsi="Verdana" w:cs="Times New Roman"/>
          <w:sz w:val="15"/>
          <w:szCs w:val="15"/>
          <w:lang w:val="ro-RO" w:eastAsia="ro-RO"/>
        </w:rPr>
        <w:t xml:space="preserve">®-Acte Sintetice. </w:t>
      </w:r>
      <w:proofErr w:type="spellStart"/>
      <w:r w:rsidRPr="004363C0">
        <w:rPr>
          <w:rFonts w:ascii="Verdana" w:eastAsia="Times New Roman" w:hAnsi="Verdana" w:cs="Times New Roman"/>
          <w:sz w:val="15"/>
          <w:szCs w:val="15"/>
          <w:lang w:val="ro-RO" w:eastAsia="ro-RO"/>
        </w:rPr>
        <w:t>SintAct</w:t>
      </w:r>
      <w:proofErr w:type="spellEnd"/>
      <w:r w:rsidRPr="004363C0">
        <w:rPr>
          <w:rFonts w:ascii="Verdana" w:eastAsia="Times New Roman" w:hAnsi="Verdana" w:cs="Times New Roman"/>
          <w:sz w:val="15"/>
          <w:szCs w:val="15"/>
          <w:lang w:val="ro-RO" w:eastAsia="ro-RO"/>
        </w:rPr>
        <w:t xml:space="preserve">® </w:t>
      </w:r>
      <w:r>
        <w:rPr>
          <w:rFonts w:ascii="Verdana" w:eastAsia="Times New Roman" w:hAnsi="Verdana" w:cs="Times New Roman"/>
          <w:sz w:val="15"/>
          <w:szCs w:val="15"/>
          <w:lang w:val="ro-RO" w:eastAsia="ro-RO"/>
        </w:rPr>
        <w:t>ș</w:t>
      </w:r>
      <w:r w:rsidRPr="004363C0">
        <w:rPr>
          <w:rFonts w:ascii="Verdana" w:eastAsia="Times New Roman" w:hAnsi="Verdana" w:cs="Times New Roman"/>
          <w:sz w:val="15"/>
          <w:szCs w:val="15"/>
          <w:lang w:val="ro-RO" w:eastAsia="ro-RO"/>
        </w:rPr>
        <w:t xml:space="preserve">i tehnologia Acte Sintetice sunt mărci </w:t>
      </w:r>
      <w:proofErr w:type="spellStart"/>
      <w:r w:rsidRPr="004363C0">
        <w:rPr>
          <w:rFonts w:ascii="Verdana" w:eastAsia="Times New Roman" w:hAnsi="Verdana" w:cs="Times New Roman"/>
          <w:sz w:val="15"/>
          <w:szCs w:val="15"/>
          <w:lang w:val="ro-RO" w:eastAsia="ro-RO"/>
        </w:rPr>
        <w:t>inregistrate</w:t>
      </w:r>
      <w:proofErr w:type="spellEnd"/>
      <w:r w:rsidRPr="004363C0">
        <w:rPr>
          <w:rFonts w:ascii="Verdana" w:eastAsia="Times New Roman" w:hAnsi="Verdana" w:cs="Times New Roman"/>
          <w:sz w:val="15"/>
          <w:szCs w:val="15"/>
          <w:lang w:val="ro-RO" w:eastAsia="ro-RO"/>
        </w:rPr>
        <w:t xml:space="preserve"> ale </w:t>
      </w:r>
      <w:proofErr w:type="spellStart"/>
      <w:r w:rsidRPr="004363C0">
        <w:rPr>
          <w:rFonts w:ascii="Verdana" w:eastAsia="Times New Roman" w:hAnsi="Verdana" w:cs="Times New Roman"/>
          <w:sz w:val="15"/>
          <w:szCs w:val="15"/>
          <w:lang w:val="ro-RO" w:eastAsia="ro-RO"/>
        </w:rPr>
        <w:t>Wolters</w:t>
      </w:r>
      <w:proofErr w:type="spellEnd"/>
      <w:r w:rsidRPr="004363C0">
        <w:rPr>
          <w:rFonts w:ascii="Verdana" w:eastAsia="Times New Roman" w:hAnsi="Verdana" w:cs="Times New Roman"/>
          <w:sz w:val="15"/>
          <w:szCs w:val="15"/>
          <w:lang w:val="ro-RO" w:eastAsia="ro-RO"/>
        </w:rPr>
        <w:t xml:space="preserve"> </w:t>
      </w:r>
      <w:proofErr w:type="spellStart"/>
      <w:r w:rsidRPr="004363C0">
        <w:rPr>
          <w:rFonts w:ascii="Verdana" w:eastAsia="Times New Roman" w:hAnsi="Verdana" w:cs="Times New Roman"/>
          <w:sz w:val="15"/>
          <w:szCs w:val="15"/>
          <w:lang w:val="ro-RO" w:eastAsia="ro-RO"/>
        </w:rPr>
        <w:t>Kluwer</w:t>
      </w:r>
      <w:proofErr w:type="spellEnd"/>
      <w:r w:rsidRPr="004363C0">
        <w:rPr>
          <w:rFonts w:ascii="Verdana" w:eastAsia="Times New Roman" w:hAnsi="Verdana" w:cs="Times New Roman"/>
          <w:sz w:val="15"/>
          <w:szCs w:val="15"/>
          <w:lang w:val="ro-RO" w:eastAsia="ro-RO"/>
        </w:rPr>
        <w:t>.</w:t>
      </w:r>
    </w:p>
    <w:p w14:paraId="5F4E5491" w14:textId="77777777" w:rsidR="004363C0" w:rsidRPr="004363C0" w:rsidRDefault="004363C0" w:rsidP="004363C0">
      <w:bookmarkStart w:id="680" w:name="_GoBack"/>
      <w:bookmarkEnd w:id="680"/>
    </w:p>
    <w:sectPr w:rsidR="004363C0" w:rsidRPr="004363C0" w:rsidSect="00AF0EAF">
      <w:pgSz w:w="11909" w:h="16834" w:code="9"/>
      <w:pgMar w:top="720" w:right="720" w:bottom="720"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F3018"/>
    <w:multiLevelType w:val="hybridMultilevel"/>
    <w:tmpl w:val="9BFA3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605986"/>
    <w:multiLevelType w:val="hybridMultilevel"/>
    <w:tmpl w:val="42AE8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C0"/>
    <w:rsid w:val="00067612"/>
    <w:rsid w:val="004363C0"/>
    <w:rsid w:val="00AF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6EDB"/>
  <w15:chartTrackingRefBased/>
  <w15:docId w15:val="{B95D6849-9860-4D2A-B604-7F4DDC9C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3C0"/>
    <w:pPr>
      <w:spacing w:after="200" w:line="276" w:lineRule="auto"/>
    </w:pPr>
    <w:rPr>
      <w:rFonts w:asciiTheme="minorHAnsi" w:eastAsiaTheme="minorEastAsia" w:hAnsiTheme="minorHAnsi"/>
      <w:sz w:val="22"/>
    </w:rPr>
  </w:style>
  <w:style w:type="paragraph" w:styleId="Heading1">
    <w:name w:val="heading 1"/>
    <w:basedOn w:val="Normal"/>
    <w:link w:val="Heading1Char"/>
    <w:uiPriority w:val="9"/>
    <w:qFormat/>
    <w:rsid w:val="004363C0"/>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val="ro-RO" w:eastAsia="ro-RO"/>
    </w:rPr>
  </w:style>
  <w:style w:type="paragraph" w:styleId="Heading2">
    <w:name w:val="heading 2"/>
    <w:basedOn w:val="Normal"/>
    <w:link w:val="Heading2Char"/>
    <w:uiPriority w:val="9"/>
    <w:qFormat/>
    <w:rsid w:val="004363C0"/>
    <w:pPr>
      <w:spacing w:before="100" w:beforeAutospacing="1" w:after="100" w:afterAutospacing="1" w:line="240" w:lineRule="auto"/>
      <w:outlineLvl w:val="1"/>
    </w:pPr>
    <w:rPr>
      <w:rFonts w:ascii="Times New Roman" w:eastAsia="Times New Roman" w:hAnsi="Times New Roman" w:cs="Times New Roman"/>
      <w:b/>
      <w:bCs/>
      <w:i/>
      <w:iCs/>
      <w:sz w:val="24"/>
      <w:szCs w:val="24"/>
      <w:lang w:val="ro-RO" w:eastAsia="ro-RO"/>
    </w:rPr>
  </w:style>
  <w:style w:type="paragraph" w:styleId="Heading3">
    <w:name w:val="heading 3"/>
    <w:basedOn w:val="Normal"/>
    <w:link w:val="Heading3Char"/>
    <w:uiPriority w:val="9"/>
    <w:qFormat/>
    <w:rsid w:val="004363C0"/>
    <w:pPr>
      <w:spacing w:before="100" w:beforeAutospacing="1" w:after="100" w:afterAutospacing="1" w:line="240" w:lineRule="auto"/>
      <w:outlineLvl w:val="2"/>
    </w:pPr>
    <w:rPr>
      <w:rFonts w:ascii="Times New Roman" w:eastAsia="Times New Roman" w:hAnsi="Times New Roman" w:cs="Times New Roman"/>
      <w:b/>
      <w:bCs/>
      <w:lang w:val="ro-RO" w:eastAsia="ro-RO"/>
    </w:rPr>
  </w:style>
  <w:style w:type="paragraph" w:styleId="Heading4">
    <w:name w:val="heading 4"/>
    <w:basedOn w:val="Normal"/>
    <w:link w:val="Heading4Char"/>
    <w:uiPriority w:val="9"/>
    <w:qFormat/>
    <w:rsid w:val="004363C0"/>
    <w:pPr>
      <w:spacing w:before="100" w:beforeAutospacing="1" w:after="100" w:afterAutospacing="1" w:line="240" w:lineRule="auto"/>
      <w:outlineLvl w:val="3"/>
    </w:pPr>
    <w:rPr>
      <w:rFonts w:ascii="Times New Roman" w:eastAsia="Times New Roman" w:hAnsi="Times New Roman" w:cs="Times New Roman"/>
      <w:b/>
      <w:bCs/>
      <w:sz w:val="20"/>
      <w:szCs w:val="20"/>
      <w:lang w:val="ro-RO" w:eastAsia="ro-RO"/>
    </w:rPr>
  </w:style>
  <w:style w:type="paragraph" w:styleId="Heading5">
    <w:name w:val="heading 5"/>
    <w:basedOn w:val="Normal"/>
    <w:link w:val="Heading5Char"/>
    <w:uiPriority w:val="9"/>
    <w:qFormat/>
    <w:rsid w:val="004363C0"/>
    <w:pPr>
      <w:spacing w:before="100" w:beforeAutospacing="1" w:after="100" w:afterAutospacing="1" w:line="240" w:lineRule="auto"/>
      <w:outlineLvl w:val="4"/>
    </w:pPr>
    <w:rPr>
      <w:rFonts w:ascii="Times New Roman" w:eastAsia="Times New Roman" w:hAnsi="Times New Roman" w:cs="Times New Roman"/>
      <w:i/>
      <w:iCs/>
      <w:sz w:val="20"/>
      <w:szCs w:val="20"/>
      <w:lang w:val="ro-RO" w:eastAsia="ro-RO"/>
    </w:rPr>
  </w:style>
  <w:style w:type="paragraph" w:styleId="Heading6">
    <w:name w:val="heading 6"/>
    <w:basedOn w:val="Normal"/>
    <w:link w:val="Heading6Char"/>
    <w:uiPriority w:val="9"/>
    <w:qFormat/>
    <w:rsid w:val="004363C0"/>
    <w:pPr>
      <w:spacing w:before="100" w:beforeAutospacing="1" w:after="100" w:afterAutospacing="1" w:line="240" w:lineRule="auto"/>
      <w:outlineLvl w:val="5"/>
    </w:pPr>
    <w:rPr>
      <w:rFonts w:ascii="Times New Roman" w:eastAsia="Times New Roman" w:hAnsi="Times New Roman" w:cs="Times New Roman"/>
      <w:b/>
      <w:bCs/>
      <w:sz w:val="16"/>
      <w:szCs w:val="1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3C0"/>
    <w:pPr>
      <w:ind w:left="720"/>
      <w:contextualSpacing/>
    </w:pPr>
  </w:style>
  <w:style w:type="table" w:customStyle="1" w:styleId="TableGrid1">
    <w:name w:val="Table Grid1"/>
    <w:basedOn w:val="TableNormal"/>
    <w:next w:val="TableGrid"/>
    <w:uiPriority w:val="59"/>
    <w:rsid w:val="004363C0"/>
    <w:pPr>
      <w:spacing w:line="240" w:lineRule="auto"/>
    </w:pPr>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363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63C0"/>
    <w:rPr>
      <w:rFonts w:ascii="Times New Roman" w:eastAsia="Times New Roman" w:hAnsi="Times New Roman" w:cs="Times New Roman"/>
      <w:b/>
      <w:bCs/>
      <w:kern w:val="36"/>
      <w:szCs w:val="24"/>
      <w:lang w:val="ro-RO" w:eastAsia="ro-RO"/>
    </w:rPr>
  </w:style>
  <w:style w:type="character" w:customStyle="1" w:styleId="Heading2Char">
    <w:name w:val="Heading 2 Char"/>
    <w:basedOn w:val="DefaultParagraphFont"/>
    <w:link w:val="Heading2"/>
    <w:uiPriority w:val="9"/>
    <w:rsid w:val="004363C0"/>
    <w:rPr>
      <w:rFonts w:ascii="Times New Roman" w:eastAsia="Times New Roman" w:hAnsi="Times New Roman" w:cs="Times New Roman"/>
      <w:b/>
      <w:bCs/>
      <w:i/>
      <w:iCs/>
      <w:szCs w:val="24"/>
      <w:lang w:val="ro-RO" w:eastAsia="ro-RO"/>
    </w:rPr>
  </w:style>
  <w:style w:type="character" w:customStyle="1" w:styleId="Heading3Char">
    <w:name w:val="Heading 3 Char"/>
    <w:basedOn w:val="DefaultParagraphFont"/>
    <w:link w:val="Heading3"/>
    <w:uiPriority w:val="9"/>
    <w:rsid w:val="004363C0"/>
    <w:rPr>
      <w:rFonts w:ascii="Times New Roman" w:eastAsia="Times New Roman" w:hAnsi="Times New Roman" w:cs="Times New Roman"/>
      <w:b/>
      <w:bCs/>
      <w:sz w:val="22"/>
      <w:lang w:val="ro-RO" w:eastAsia="ro-RO"/>
    </w:rPr>
  </w:style>
  <w:style w:type="character" w:customStyle="1" w:styleId="Heading4Char">
    <w:name w:val="Heading 4 Char"/>
    <w:basedOn w:val="DefaultParagraphFont"/>
    <w:link w:val="Heading4"/>
    <w:uiPriority w:val="9"/>
    <w:rsid w:val="004363C0"/>
    <w:rPr>
      <w:rFonts w:ascii="Times New Roman" w:eastAsia="Times New Roman" w:hAnsi="Times New Roman" w:cs="Times New Roman"/>
      <w:b/>
      <w:bCs/>
      <w:sz w:val="20"/>
      <w:szCs w:val="20"/>
      <w:lang w:val="ro-RO" w:eastAsia="ro-RO"/>
    </w:rPr>
  </w:style>
  <w:style w:type="character" w:customStyle="1" w:styleId="Heading5Char">
    <w:name w:val="Heading 5 Char"/>
    <w:basedOn w:val="DefaultParagraphFont"/>
    <w:link w:val="Heading5"/>
    <w:uiPriority w:val="9"/>
    <w:rsid w:val="004363C0"/>
    <w:rPr>
      <w:rFonts w:ascii="Times New Roman" w:eastAsia="Times New Roman" w:hAnsi="Times New Roman" w:cs="Times New Roman"/>
      <w:i/>
      <w:iCs/>
      <w:sz w:val="20"/>
      <w:szCs w:val="20"/>
      <w:lang w:val="ro-RO" w:eastAsia="ro-RO"/>
    </w:rPr>
  </w:style>
  <w:style w:type="character" w:customStyle="1" w:styleId="Heading6Char">
    <w:name w:val="Heading 6 Char"/>
    <w:basedOn w:val="DefaultParagraphFont"/>
    <w:link w:val="Heading6"/>
    <w:uiPriority w:val="9"/>
    <w:rsid w:val="004363C0"/>
    <w:rPr>
      <w:rFonts w:ascii="Times New Roman" w:eastAsia="Times New Roman" w:hAnsi="Times New Roman" w:cs="Times New Roman"/>
      <w:b/>
      <w:bCs/>
      <w:sz w:val="16"/>
      <w:szCs w:val="16"/>
      <w:lang w:val="ro-RO" w:eastAsia="ro-RO"/>
    </w:rPr>
  </w:style>
  <w:style w:type="character" w:styleId="Hyperlink">
    <w:name w:val="Hyperlink"/>
    <w:basedOn w:val="DefaultParagraphFont"/>
    <w:uiPriority w:val="99"/>
    <w:semiHidden/>
    <w:unhideWhenUsed/>
    <w:rsid w:val="004363C0"/>
    <w:rPr>
      <w:b/>
      <w:bCs/>
      <w:color w:val="333399"/>
      <w:u w:val="single"/>
    </w:rPr>
  </w:style>
  <w:style w:type="character" w:styleId="FollowedHyperlink">
    <w:name w:val="FollowedHyperlink"/>
    <w:basedOn w:val="DefaultParagraphFont"/>
    <w:uiPriority w:val="99"/>
    <w:semiHidden/>
    <w:unhideWhenUsed/>
    <w:rsid w:val="004363C0"/>
    <w:rPr>
      <w:b/>
      <w:bCs/>
      <w:color w:val="333399"/>
      <w:u w:val="single"/>
    </w:rPr>
  </w:style>
  <w:style w:type="paragraph" w:customStyle="1" w:styleId="msonormal0">
    <w:name w:val="msonormal"/>
    <w:basedOn w:val="Normal"/>
    <w:rsid w:val="004363C0"/>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styleId="NormalWeb">
    <w:name w:val="Normal (Web)"/>
    <w:basedOn w:val="Normal"/>
    <w:uiPriority w:val="99"/>
    <w:semiHidden/>
    <w:unhideWhenUsed/>
    <w:rsid w:val="004363C0"/>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fimg">
    <w:name w:val="fimg"/>
    <w:basedOn w:val="Normal"/>
    <w:rsid w:val="004363C0"/>
    <w:pP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pageportraitnview">
    <w:name w:val="pageportrait_nview"/>
    <w:basedOn w:val="Normal"/>
    <w:rsid w:val="004363C0"/>
    <w:pPr>
      <w:shd w:val="clear" w:color="auto" w:fill="FFFFFF"/>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icon">
    <w:name w:val="icon"/>
    <w:basedOn w:val="Normal"/>
    <w:rsid w:val="004363C0"/>
    <w:pPr>
      <w:spacing w:before="100" w:beforeAutospacing="1" w:after="100" w:afterAutospacing="1" w:line="240" w:lineRule="auto"/>
      <w:textAlignment w:val="center"/>
    </w:pPr>
    <w:rPr>
      <w:rFonts w:ascii="Times New Roman" w:eastAsia="Times New Roman" w:hAnsi="Times New Roman" w:cs="Times New Roman"/>
      <w:vanish/>
      <w:sz w:val="24"/>
      <w:szCs w:val="24"/>
      <w:lang w:val="ro-RO" w:eastAsia="ro-RO"/>
    </w:rPr>
  </w:style>
  <w:style w:type="paragraph" w:customStyle="1" w:styleId="child">
    <w:name w:val="child"/>
    <w:basedOn w:val="Normal"/>
    <w:rsid w:val="004363C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 w:val="24"/>
      <w:szCs w:val="24"/>
      <w:lang w:val="ro-RO" w:eastAsia="ro-RO"/>
    </w:rPr>
  </w:style>
  <w:style w:type="paragraph" w:customStyle="1" w:styleId="item">
    <w:name w:val="item"/>
    <w:basedOn w:val="Normal"/>
    <w:rsid w:val="004363C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ent">
    <w:name w:val="parent"/>
    <w:basedOn w:val="Normal"/>
    <w:rsid w:val="004363C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highlight">
    <w:name w:val="highlight"/>
    <w:basedOn w:val="Normal"/>
    <w:rsid w:val="004363C0"/>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ego">
    <w:name w:val="lego"/>
    <w:basedOn w:val="Normal"/>
    <w:rsid w:val="004363C0"/>
    <w:pPr>
      <w:spacing w:before="100" w:beforeAutospacing="1" w:after="100" w:afterAutospacing="1" w:line="240" w:lineRule="auto"/>
    </w:pPr>
    <w:rPr>
      <w:rFonts w:ascii="Times New Roman" w:eastAsia="Times New Roman" w:hAnsi="Times New Roman" w:cs="Times New Roman"/>
      <w:i/>
      <w:iCs/>
      <w:color w:val="6666FF"/>
      <w:sz w:val="18"/>
      <w:szCs w:val="18"/>
      <w:lang w:val="ro-RO" w:eastAsia="ro-RO"/>
    </w:rPr>
  </w:style>
  <w:style w:type="paragraph" w:customStyle="1" w:styleId="legoa">
    <w:name w:val="lego_a"/>
    <w:basedOn w:val="Normal"/>
    <w:rsid w:val="004363C0"/>
    <w:pPr>
      <w:spacing w:before="100" w:beforeAutospacing="1" w:after="100" w:afterAutospacing="1" w:line="240" w:lineRule="auto"/>
    </w:pPr>
    <w:rPr>
      <w:rFonts w:ascii="Times New Roman" w:eastAsia="Times New Roman" w:hAnsi="Times New Roman" w:cs="Times New Roman"/>
      <w:i/>
      <w:iCs/>
      <w:strike/>
      <w:color w:val="6666FF"/>
      <w:sz w:val="18"/>
      <w:szCs w:val="18"/>
      <w:lang w:val="ro-RO" w:eastAsia="ro-RO"/>
    </w:rPr>
  </w:style>
  <w:style w:type="paragraph" w:customStyle="1" w:styleId="borderleft">
    <w:name w:val="borderleft"/>
    <w:basedOn w:val="Normal"/>
    <w:rsid w:val="004363C0"/>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olor01">
    <w:name w:val="color01"/>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olor02">
    <w:name w:val="color02"/>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olor03">
    <w:name w:val="color03"/>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olor04">
    <w:name w:val="color04"/>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olor05">
    <w:name w:val="color05"/>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olor06">
    <w:name w:val="color06"/>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olor07">
    <w:name w:val="color07"/>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olor08">
    <w:name w:val="color08"/>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olor09">
    <w:name w:val="color09"/>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olor10">
    <w:name w:val="color10"/>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olor11">
    <w:name w:val="color11"/>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olor12">
    <w:name w:val="color12"/>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olor13">
    <w:name w:val="color13"/>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olor14">
    <w:name w:val="color14"/>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olor15">
    <w:name w:val="color15"/>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olor16">
    <w:name w:val="color16"/>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olor17">
    <w:name w:val="color17"/>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olor18">
    <w:name w:val="color18"/>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olor19">
    <w:name w:val="color19"/>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olor20">
    <w:name w:val="color20"/>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do">
    <w:name w:val="do"/>
    <w:basedOn w:val="Normal"/>
    <w:rsid w:val="004363C0"/>
    <w:pPr>
      <w:spacing w:before="100" w:beforeAutospacing="1" w:after="100" w:afterAutospacing="1" w:line="240" w:lineRule="auto"/>
      <w:jc w:val="center"/>
    </w:pPr>
    <w:rPr>
      <w:rFonts w:ascii="Times New Roman" w:eastAsia="Times New Roman" w:hAnsi="Times New Roman" w:cs="Times New Roman"/>
      <w:b/>
      <w:bCs/>
      <w:sz w:val="26"/>
      <w:szCs w:val="26"/>
      <w:lang w:val="ro-RO" w:eastAsia="ro-RO"/>
    </w:rPr>
  </w:style>
  <w:style w:type="paragraph" w:customStyle="1" w:styleId="tdo">
    <w:name w:val="tdo"/>
    <w:basedOn w:val="Normal"/>
    <w:rsid w:val="004363C0"/>
    <w:pPr>
      <w:spacing w:before="100" w:beforeAutospacing="1" w:after="100" w:afterAutospacing="1" w:line="240" w:lineRule="auto"/>
      <w:jc w:val="center"/>
    </w:pPr>
    <w:rPr>
      <w:rFonts w:ascii="Times New Roman" w:eastAsia="Times New Roman" w:hAnsi="Times New Roman" w:cs="Times New Roman"/>
      <w:b/>
      <w:bCs/>
      <w:sz w:val="26"/>
      <w:szCs w:val="26"/>
      <w:lang w:val="ro-RO" w:eastAsia="ro-RO"/>
    </w:rPr>
  </w:style>
  <w:style w:type="paragraph" w:customStyle="1" w:styleId="doa">
    <w:name w:val="do_a"/>
    <w:basedOn w:val="Normal"/>
    <w:rsid w:val="004363C0"/>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ro-RO" w:eastAsia="ro-RO"/>
    </w:rPr>
  </w:style>
  <w:style w:type="paragraph" w:customStyle="1" w:styleId="tdoa">
    <w:name w:val="tdo_a"/>
    <w:basedOn w:val="Normal"/>
    <w:rsid w:val="004363C0"/>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ro-RO" w:eastAsia="ro-RO"/>
    </w:rPr>
  </w:style>
  <w:style w:type="paragraph" w:customStyle="1" w:styleId="so">
    <w:name w:val="so"/>
    <w:basedOn w:val="Normal"/>
    <w:rsid w:val="004363C0"/>
    <w:pPr>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tso">
    <w:name w:val="tso"/>
    <w:basedOn w:val="Normal"/>
    <w:rsid w:val="004363C0"/>
    <w:pPr>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soa">
    <w:name w:val="so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tsoa">
    <w:name w:val="tso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tt">
    <w:name w:val="tt"/>
    <w:basedOn w:val="Normal"/>
    <w:rsid w:val="004363C0"/>
    <w:pPr>
      <w:spacing w:before="100" w:beforeAutospacing="1" w:after="100" w:afterAutospacing="1" w:line="240" w:lineRule="auto"/>
    </w:pPr>
    <w:rPr>
      <w:rFonts w:ascii="Times New Roman" w:eastAsia="Times New Roman" w:hAnsi="Times New Roman" w:cs="Times New Roman"/>
      <w:b/>
      <w:bCs/>
      <w:sz w:val="26"/>
      <w:szCs w:val="26"/>
      <w:lang w:val="ro-RO" w:eastAsia="ro-RO"/>
    </w:rPr>
  </w:style>
  <w:style w:type="paragraph" w:customStyle="1" w:styleId="ttt">
    <w:name w:val="ttt"/>
    <w:basedOn w:val="Normal"/>
    <w:rsid w:val="004363C0"/>
    <w:pPr>
      <w:spacing w:before="100" w:beforeAutospacing="1" w:after="100" w:afterAutospacing="1" w:line="240" w:lineRule="auto"/>
    </w:pPr>
    <w:rPr>
      <w:rFonts w:ascii="Times New Roman" w:eastAsia="Times New Roman" w:hAnsi="Times New Roman" w:cs="Times New Roman"/>
      <w:b/>
      <w:bCs/>
      <w:sz w:val="26"/>
      <w:szCs w:val="26"/>
      <w:lang w:val="ro-RO" w:eastAsia="ro-RO"/>
    </w:rPr>
  </w:style>
  <w:style w:type="paragraph" w:customStyle="1" w:styleId="tta">
    <w:name w:val="tt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6"/>
      <w:szCs w:val="26"/>
      <w:lang w:val="ro-RO" w:eastAsia="ro-RO"/>
    </w:rPr>
  </w:style>
  <w:style w:type="paragraph" w:customStyle="1" w:styleId="ttta">
    <w:name w:val="ttt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6"/>
      <w:szCs w:val="26"/>
      <w:lang w:val="ro-RO" w:eastAsia="ro-RO"/>
    </w:rPr>
  </w:style>
  <w:style w:type="paragraph" w:customStyle="1" w:styleId="st">
    <w:name w:val="st"/>
    <w:basedOn w:val="Normal"/>
    <w:rsid w:val="004363C0"/>
    <w:pPr>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tst">
    <w:name w:val="tst"/>
    <w:basedOn w:val="Normal"/>
    <w:rsid w:val="004363C0"/>
    <w:pPr>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sta">
    <w:name w:val="st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tsta">
    <w:name w:val="tst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ax">
    <w:name w:val="ax"/>
    <w:basedOn w:val="Normal"/>
    <w:rsid w:val="004363C0"/>
    <w:pPr>
      <w:spacing w:before="100" w:beforeAutospacing="1" w:after="100" w:afterAutospacing="1" w:line="240" w:lineRule="auto"/>
    </w:pPr>
    <w:rPr>
      <w:rFonts w:ascii="Times New Roman" w:eastAsia="Times New Roman" w:hAnsi="Times New Roman" w:cs="Times New Roman"/>
      <w:b/>
      <w:bCs/>
      <w:sz w:val="26"/>
      <w:szCs w:val="26"/>
      <w:lang w:val="ro-RO" w:eastAsia="ro-RO"/>
    </w:rPr>
  </w:style>
  <w:style w:type="paragraph" w:customStyle="1" w:styleId="tax">
    <w:name w:val="tax"/>
    <w:basedOn w:val="Normal"/>
    <w:rsid w:val="004363C0"/>
    <w:pPr>
      <w:spacing w:before="100" w:beforeAutospacing="1" w:after="100" w:afterAutospacing="1" w:line="240" w:lineRule="auto"/>
    </w:pPr>
    <w:rPr>
      <w:rFonts w:ascii="Times New Roman" w:eastAsia="Times New Roman" w:hAnsi="Times New Roman" w:cs="Times New Roman"/>
      <w:b/>
      <w:bCs/>
      <w:sz w:val="26"/>
      <w:szCs w:val="26"/>
      <w:lang w:val="ro-RO" w:eastAsia="ro-RO"/>
    </w:rPr>
  </w:style>
  <w:style w:type="paragraph" w:customStyle="1" w:styleId="axa">
    <w:name w:val="ax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6"/>
      <w:szCs w:val="26"/>
      <w:lang w:val="ro-RO" w:eastAsia="ro-RO"/>
    </w:rPr>
  </w:style>
  <w:style w:type="paragraph" w:customStyle="1" w:styleId="taxa">
    <w:name w:val="tax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6"/>
      <w:szCs w:val="26"/>
      <w:lang w:val="ro-RO" w:eastAsia="ro-RO"/>
    </w:rPr>
  </w:style>
  <w:style w:type="paragraph" w:customStyle="1" w:styleId="pe">
    <w:name w:val="pe"/>
    <w:basedOn w:val="Normal"/>
    <w:rsid w:val="004363C0"/>
    <w:pPr>
      <w:spacing w:before="100" w:beforeAutospacing="1" w:after="100" w:afterAutospacing="1" w:line="240" w:lineRule="auto"/>
    </w:pPr>
    <w:rPr>
      <w:rFonts w:ascii="Times New Roman" w:eastAsia="Times New Roman" w:hAnsi="Times New Roman" w:cs="Times New Roman"/>
      <w:b/>
      <w:bCs/>
      <w:sz w:val="26"/>
      <w:szCs w:val="26"/>
      <w:lang w:val="ro-RO" w:eastAsia="ro-RO"/>
    </w:rPr>
  </w:style>
  <w:style w:type="paragraph" w:customStyle="1" w:styleId="tpe">
    <w:name w:val="tpe"/>
    <w:basedOn w:val="Normal"/>
    <w:rsid w:val="004363C0"/>
    <w:pPr>
      <w:spacing w:before="100" w:beforeAutospacing="1" w:after="100" w:afterAutospacing="1" w:line="240" w:lineRule="auto"/>
    </w:pPr>
    <w:rPr>
      <w:rFonts w:ascii="Times New Roman" w:eastAsia="Times New Roman" w:hAnsi="Times New Roman" w:cs="Times New Roman"/>
      <w:b/>
      <w:bCs/>
      <w:sz w:val="26"/>
      <w:szCs w:val="26"/>
      <w:lang w:val="ro-RO" w:eastAsia="ro-RO"/>
    </w:rPr>
  </w:style>
  <w:style w:type="paragraph" w:customStyle="1" w:styleId="pea">
    <w:name w:val="pe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6"/>
      <w:szCs w:val="26"/>
      <w:lang w:val="ro-RO" w:eastAsia="ro-RO"/>
    </w:rPr>
  </w:style>
  <w:style w:type="paragraph" w:customStyle="1" w:styleId="tpea">
    <w:name w:val="tpe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6"/>
      <w:szCs w:val="26"/>
      <w:lang w:val="ro-RO" w:eastAsia="ro-RO"/>
    </w:rPr>
  </w:style>
  <w:style w:type="paragraph" w:customStyle="1" w:styleId="se">
    <w:name w:val="se"/>
    <w:basedOn w:val="Normal"/>
    <w:rsid w:val="004363C0"/>
    <w:pPr>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tse">
    <w:name w:val="tse"/>
    <w:basedOn w:val="Normal"/>
    <w:rsid w:val="004363C0"/>
    <w:pPr>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sea">
    <w:name w:val="se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tsea">
    <w:name w:val="tse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ca">
    <w:name w:val="ca"/>
    <w:basedOn w:val="Normal"/>
    <w:rsid w:val="004363C0"/>
    <w:pPr>
      <w:spacing w:before="100" w:beforeAutospacing="1" w:after="100" w:afterAutospacing="1" w:line="240" w:lineRule="auto"/>
    </w:pPr>
    <w:rPr>
      <w:rFonts w:ascii="Times New Roman" w:eastAsia="Times New Roman" w:hAnsi="Times New Roman" w:cs="Times New Roman"/>
      <w:b/>
      <w:bCs/>
      <w:color w:val="005F00"/>
      <w:sz w:val="24"/>
      <w:szCs w:val="24"/>
      <w:lang w:val="ro-RO" w:eastAsia="ro-RO"/>
    </w:rPr>
  </w:style>
  <w:style w:type="paragraph" w:customStyle="1" w:styleId="tca">
    <w:name w:val="tca"/>
    <w:basedOn w:val="Normal"/>
    <w:rsid w:val="004363C0"/>
    <w:pPr>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caa">
    <w:name w:val="ca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tcaa">
    <w:name w:val="tca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sc">
    <w:name w:val="sc"/>
    <w:basedOn w:val="Normal"/>
    <w:rsid w:val="004363C0"/>
    <w:pPr>
      <w:spacing w:before="100" w:beforeAutospacing="1" w:after="100" w:afterAutospacing="1" w:line="240" w:lineRule="auto"/>
    </w:pPr>
    <w:rPr>
      <w:rFonts w:ascii="Times New Roman" w:eastAsia="Times New Roman" w:hAnsi="Times New Roman" w:cs="Times New Roman"/>
      <w:b/>
      <w:bCs/>
      <w:lang w:val="ro-RO" w:eastAsia="ro-RO"/>
    </w:rPr>
  </w:style>
  <w:style w:type="paragraph" w:customStyle="1" w:styleId="tsc">
    <w:name w:val="tsc"/>
    <w:basedOn w:val="Normal"/>
    <w:rsid w:val="004363C0"/>
    <w:pPr>
      <w:spacing w:before="100" w:beforeAutospacing="1" w:after="100" w:afterAutospacing="1" w:line="240" w:lineRule="auto"/>
    </w:pPr>
    <w:rPr>
      <w:rFonts w:ascii="Times New Roman" w:eastAsia="Times New Roman" w:hAnsi="Times New Roman" w:cs="Times New Roman"/>
      <w:b/>
      <w:bCs/>
      <w:lang w:val="ro-RO" w:eastAsia="ro-RO"/>
    </w:rPr>
  </w:style>
  <w:style w:type="paragraph" w:customStyle="1" w:styleId="sca">
    <w:name w:val="sc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lang w:val="ro-RO" w:eastAsia="ro-RO"/>
    </w:rPr>
  </w:style>
  <w:style w:type="paragraph" w:customStyle="1" w:styleId="tsca">
    <w:name w:val="tsc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lang w:val="ro-RO" w:eastAsia="ro-RO"/>
    </w:rPr>
  </w:style>
  <w:style w:type="paragraph" w:customStyle="1" w:styleId="si">
    <w:name w:val="si"/>
    <w:basedOn w:val="Normal"/>
    <w:rsid w:val="004363C0"/>
    <w:pPr>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tsi">
    <w:name w:val="tsi"/>
    <w:basedOn w:val="Normal"/>
    <w:rsid w:val="004363C0"/>
    <w:pPr>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sia">
    <w:name w:val="si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tsia">
    <w:name w:val="tsi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ss">
    <w:name w:val="ss"/>
    <w:basedOn w:val="Normal"/>
    <w:rsid w:val="004363C0"/>
    <w:pPr>
      <w:spacing w:before="100" w:beforeAutospacing="1" w:after="100" w:afterAutospacing="1" w:line="240" w:lineRule="auto"/>
    </w:pPr>
    <w:rPr>
      <w:rFonts w:ascii="Times New Roman" w:eastAsia="Times New Roman" w:hAnsi="Times New Roman" w:cs="Times New Roman"/>
      <w:b/>
      <w:bCs/>
      <w:lang w:val="ro-RO" w:eastAsia="ro-RO"/>
    </w:rPr>
  </w:style>
  <w:style w:type="paragraph" w:customStyle="1" w:styleId="tss">
    <w:name w:val="tss"/>
    <w:basedOn w:val="Normal"/>
    <w:rsid w:val="004363C0"/>
    <w:pPr>
      <w:spacing w:before="100" w:beforeAutospacing="1" w:after="100" w:afterAutospacing="1" w:line="240" w:lineRule="auto"/>
    </w:pPr>
    <w:rPr>
      <w:rFonts w:ascii="Times New Roman" w:eastAsia="Times New Roman" w:hAnsi="Times New Roman" w:cs="Times New Roman"/>
      <w:b/>
      <w:bCs/>
      <w:lang w:val="ro-RO" w:eastAsia="ro-RO"/>
    </w:rPr>
  </w:style>
  <w:style w:type="paragraph" w:customStyle="1" w:styleId="ssa">
    <w:name w:val="ss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lang w:val="ro-RO" w:eastAsia="ro-RO"/>
    </w:rPr>
  </w:style>
  <w:style w:type="paragraph" w:customStyle="1" w:styleId="tssa">
    <w:name w:val="tss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lang w:val="ro-RO" w:eastAsia="ro-RO"/>
    </w:rPr>
  </w:style>
  <w:style w:type="paragraph" w:customStyle="1" w:styleId="ar">
    <w:name w:val="ar"/>
    <w:basedOn w:val="Normal"/>
    <w:rsid w:val="004363C0"/>
    <w:pPr>
      <w:spacing w:before="100" w:beforeAutospacing="1" w:after="100" w:afterAutospacing="1" w:line="240" w:lineRule="auto"/>
    </w:pPr>
    <w:rPr>
      <w:rFonts w:ascii="Times New Roman" w:eastAsia="Times New Roman" w:hAnsi="Times New Roman" w:cs="Times New Roman"/>
      <w:b/>
      <w:bCs/>
      <w:color w:val="0000AF"/>
      <w:lang w:val="ro-RO" w:eastAsia="ro-RO"/>
    </w:rPr>
  </w:style>
  <w:style w:type="paragraph" w:customStyle="1" w:styleId="tar">
    <w:name w:val="tar"/>
    <w:basedOn w:val="Normal"/>
    <w:rsid w:val="004363C0"/>
    <w:pPr>
      <w:spacing w:before="100" w:beforeAutospacing="1" w:after="100" w:afterAutospacing="1" w:line="240" w:lineRule="auto"/>
    </w:pPr>
    <w:rPr>
      <w:rFonts w:ascii="Times New Roman" w:eastAsia="Times New Roman" w:hAnsi="Times New Roman" w:cs="Times New Roman"/>
      <w:b/>
      <w:bCs/>
      <w:lang w:val="ro-RO" w:eastAsia="ro-RO"/>
    </w:rPr>
  </w:style>
  <w:style w:type="paragraph" w:customStyle="1" w:styleId="ara">
    <w:name w:val="ar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lang w:val="ro-RO" w:eastAsia="ro-RO"/>
    </w:rPr>
  </w:style>
  <w:style w:type="paragraph" w:customStyle="1" w:styleId="tara">
    <w:name w:val="tar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lang w:val="ro-RO" w:eastAsia="ro-RO"/>
    </w:rPr>
  </w:style>
  <w:style w:type="paragraph" w:customStyle="1" w:styleId="sr">
    <w:name w:val="sr"/>
    <w:basedOn w:val="Normal"/>
    <w:rsid w:val="004363C0"/>
    <w:pPr>
      <w:spacing w:before="100" w:beforeAutospacing="1" w:after="100" w:afterAutospacing="1" w:line="240" w:lineRule="auto"/>
    </w:pPr>
    <w:rPr>
      <w:rFonts w:ascii="Times New Roman" w:eastAsia="Times New Roman" w:hAnsi="Times New Roman" w:cs="Times New Roman"/>
      <w:b/>
      <w:bCs/>
      <w:sz w:val="20"/>
      <w:szCs w:val="20"/>
      <w:lang w:val="ro-RO" w:eastAsia="ro-RO"/>
    </w:rPr>
  </w:style>
  <w:style w:type="paragraph" w:customStyle="1" w:styleId="tsr">
    <w:name w:val="tsr"/>
    <w:basedOn w:val="Normal"/>
    <w:rsid w:val="004363C0"/>
    <w:pPr>
      <w:spacing w:before="100" w:beforeAutospacing="1" w:after="100" w:afterAutospacing="1" w:line="240" w:lineRule="auto"/>
    </w:pPr>
    <w:rPr>
      <w:rFonts w:ascii="Times New Roman" w:eastAsia="Times New Roman" w:hAnsi="Times New Roman" w:cs="Times New Roman"/>
      <w:b/>
      <w:bCs/>
      <w:sz w:val="20"/>
      <w:szCs w:val="20"/>
      <w:lang w:val="ro-RO" w:eastAsia="ro-RO"/>
    </w:rPr>
  </w:style>
  <w:style w:type="paragraph" w:customStyle="1" w:styleId="sra">
    <w:name w:val="sr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0"/>
      <w:szCs w:val="20"/>
      <w:lang w:val="ro-RO" w:eastAsia="ro-RO"/>
    </w:rPr>
  </w:style>
  <w:style w:type="paragraph" w:customStyle="1" w:styleId="tsra">
    <w:name w:val="tsr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0"/>
      <w:szCs w:val="20"/>
      <w:lang w:val="ro-RO" w:eastAsia="ro-RO"/>
    </w:rPr>
  </w:style>
  <w:style w:type="paragraph" w:customStyle="1" w:styleId="nt">
    <w:name w:val="nt"/>
    <w:basedOn w:val="Normal"/>
    <w:rsid w:val="004363C0"/>
    <w:pPr>
      <w:spacing w:before="100" w:beforeAutospacing="1" w:after="100" w:afterAutospacing="1" w:line="240" w:lineRule="auto"/>
    </w:pPr>
    <w:rPr>
      <w:rFonts w:ascii="Times New Roman" w:eastAsia="Times New Roman" w:hAnsi="Times New Roman" w:cs="Times New Roman"/>
      <w:b/>
      <w:bCs/>
      <w:sz w:val="18"/>
      <w:szCs w:val="18"/>
      <w:lang w:val="ro-RO" w:eastAsia="ro-RO"/>
    </w:rPr>
  </w:style>
  <w:style w:type="paragraph" w:customStyle="1" w:styleId="tnt">
    <w:name w:val="tnt"/>
    <w:basedOn w:val="Normal"/>
    <w:rsid w:val="004363C0"/>
    <w:pPr>
      <w:spacing w:before="100" w:beforeAutospacing="1" w:after="100" w:afterAutospacing="1" w:line="240" w:lineRule="auto"/>
    </w:pPr>
    <w:rPr>
      <w:rFonts w:ascii="Times New Roman" w:eastAsia="Times New Roman" w:hAnsi="Times New Roman" w:cs="Times New Roman"/>
      <w:b/>
      <w:bCs/>
      <w:sz w:val="18"/>
      <w:szCs w:val="18"/>
      <w:lang w:val="ro-RO" w:eastAsia="ro-RO"/>
    </w:rPr>
  </w:style>
  <w:style w:type="paragraph" w:customStyle="1" w:styleId="nta">
    <w:name w:val="nt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18"/>
      <w:szCs w:val="18"/>
      <w:lang w:val="ro-RO" w:eastAsia="ro-RO"/>
    </w:rPr>
  </w:style>
  <w:style w:type="paragraph" w:customStyle="1" w:styleId="tnta">
    <w:name w:val="tnt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18"/>
      <w:szCs w:val="18"/>
      <w:lang w:val="ro-RO" w:eastAsia="ro-RO"/>
    </w:rPr>
  </w:style>
  <w:style w:type="paragraph" w:customStyle="1" w:styleId="ls">
    <w:name w:val="ls"/>
    <w:basedOn w:val="Normal"/>
    <w:rsid w:val="004363C0"/>
    <w:pPr>
      <w:spacing w:before="100" w:beforeAutospacing="1" w:after="100" w:afterAutospacing="1" w:line="240" w:lineRule="auto"/>
    </w:pPr>
    <w:rPr>
      <w:rFonts w:ascii="Times New Roman" w:eastAsia="Times New Roman" w:hAnsi="Times New Roman" w:cs="Times New Roman"/>
      <w:b/>
      <w:bCs/>
      <w:sz w:val="20"/>
      <w:szCs w:val="20"/>
      <w:lang w:val="ro-RO" w:eastAsia="ro-RO"/>
    </w:rPr>
  </w:style>
  <w:style w:type="paragraph" w:customStyle="1" w:styleId="tls">
    <w:name w:val="tls"/>
    <w:basedOn w:val="Normal"/>
    <w:rsid w:val="004363C0"/>
    <w:pPr>
      <w:spacing w:before="100" w:beforeAutospacing="1" w:after="100" w:afterAutospacing="1" w:line="240" w:lineRule="auto"/>
    </w:pPr>
    <w:rPr>
      <w:rFonts w:ascii="Times New Roman" w:eastAsia="Times New Roman" w:hAnsi="Times New Roman" w:cs="Times New Roman"/>
      <w:b/>
      <w:bCs/>
      <w:sz w:val="20"/>
      <w:szCs w:val="20"/>
      <w:lang w:val="ro-RO" w:eastAsia="ro-RO"/>
    </w:rPr>
  </w:style>
  <w:style w:type="paragraph" w:customStyle="1" w:styleId="lsa">
    <w:name w:val="ls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0"/>
      <w:szCs w:val="20"/>
      <w:lang w:val="ro-RO" w:eastAsia="ro-RO"/>
    </w:rPr>
  </w:style>
  <w:style w:type="paragraph" w:customStyle="1" w:styleId="tlsa">
    <w:name w:val="tls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0"/>
      <w:szCs w:val="20"/>
      <w:lang w:val="ro-RO" w:eastAsia="ro-RO"/>
    </w:rPr>
  </w:style>
  <w:style w:type="paragraph" w:customStyle="1" w:styleId="ct">
    <w:name w:val="ct"/>
    <w:basedOn w:val="Normal"/>
    <w:rsid w:val="004363C0"/>
    <w:pPr>
      <w:spacing w:before="100" w:beforeAutospacing="1" w:after="100" w:afterAutospacing="1" w:line="240" w:lineRule="auto"/>
    </w:pPr>
    <w:rPr>
      <w:rFonts w:ascii="Times New Roman" w:eastAsia="Times New Roman" w:hAnsi="Times New Roman" w:cs="Times New Roman"/>
      <w:b/>
      <w:bCs/>
      <w:sz w:val="26"/>
      <w:szCs w:val="26"/>
      <w:lang w:val="ro-RO" w:eastAsia="ro-RO"/>
    </w:rPr>
  </w:style>
  <w:style w:type="paragraph" w:customStyle="1" w:styleId="tct">
    <w:name w:val="tct"/>
    <w:basedOn w:val="Normal"/>
    <w:rsid w:val="004363C0"/>
    <w:pPr>
      <w:spacing w:before="100" w:beforeAutospacing="1" w:after="100" w:afterAutospacing="1" w:line="240" w:lineRule="auto"/>
    </w:pPr>
    <w:rPr>
      <w:rFonts w:ascii="Times New Roman" w:eastAsia="Times New Roman" w:hAnsi="Times New Roman" w:cs="Times New Roman"/>
      <w:b/>
      <w:bCs/>
      <w:sz w:val="26"/>
      <w:szCs w:val="26"/>
      <w:lang w:val="ro-RO" w:eastAsia="ro-RO"/>
    </w:rPr>
  </w:style>
  <w:style w:type="paragraph" w:customStyle="1" w:styleId="cta">
    <w:name w:val="ct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6"/>
      <w:szCs w:val="26"/>
      <w:lang w:val="ro-RO" w:eastAsia="ro-RO"/>
    </w:rPr>
  </w:style>
  <w:style w:type="paragraph" w:customStyle="1" w:styleId="tcta">
    <w:name w:val="tct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6"/>
      <w:szCs w:val="26"/>
      <w:lang w:val="ro-RO" w:eastAsia="ro-RO"/>
    </w:rPr>
  </w:style>
  <w:style w:type="paragraph" w:customStyle="1" w:styleId="ta">
    <w:name w:val="ta"/>
    <w:basedOn w:val="Normal"/>
    <w:rsid w:val="004363C0"/>
    <w:pPr>
      <w:spacing w:before="100" w:beforeAutospacing="1" w:after="100" w:afterAutospacing="1" w:line="240" w:lineRule="auto"/>
    </w:pPr>
    <w:rPr>
      <w:rFonts w:ascii="Times New Roman" w:eastAsia="Times New Roman" w:hAnsi="Times New Roman" w:cs="Times New Roman"/>
      <w:b/>
      <w:bCs/>
      <w:sz w:val="20"/>
      <w:szCs w:val="20"/>
      <w:lang w:val="ro-RO" w:eastAsia="ro-RO"/>
    </w:rPr>
  </w:style>
  <w:style w:type="paragraph" w:customStyle="1" w:styleId="tta0">
    <w:name w:val="tta"/>
    <w:basedOn w:val="Normal"/>
    <w:rsid w:val="004363C0"/>
    <w:pPr>
      <w:spacing w:before="100" w:beforeAutospacing="1" w:after="100" w:afterAutospacing="1" w:line="240" w:lineRule="auto"/>
    </w:pPr>
    <w:rPr>
      <w:rFonts w:ascii="Times New Roman" w:eastAsia="Times New Roman" w:hAnsi="Times New Roman" w:cs="Times New Roman"/>
      <w:b/>
      <w:bCs/>
      <w:sz w:val="20"/>
      <w:szCs w:val="20"/>
      <w:lang w:val="ro-RO" w:eastAsia="ro-RO"/>
    </w:rPr>
  </w:style>
  <w:style w:type="paragraph" w:customStyle="1" w:styleId="taa">
    <w:name w:val="ta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0"/>
      <w:szCs w:val="20"/>
      <w:lang w:val="ro-RO" w:eastAsia="ro-RO"/>
    </w:rPr>
  </w:style>
  <w:style w:type="paragraph" w:customStyle="1" w:styleId="ttaa">
    <w:name w:val="tta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0"/>
      <w:szCs w:val="20"/>
      <w:lang w:val="ro-RO" w:eastAsia="ro-RO"/>
    </w:rPr>
  </w:style>
  <w:style w:type="paragraph" w:customStyle="1" w:styleId="tpa">
    <w:name w:val="tpa"/>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a">
    <w:name w:val="pa_a"/>
    <w:basedOn w:val="Normal"/>
    <w:rsid w:val="004363C0"/>
    <w:pPr>
      <w:spacing w:before="100" w:beforeAutospacing="1" w:after="100" w:afterAutospacing="1" w:line="240" w:lineRule="auto"/>
    </w:pPr>
    <w:rPr>
      <w:rFonts w:ascii="Times New Roman" w:eastAsia="Times New Roman" w:hAnsi="Times New Roman" w:cs="Times New Roman"/>
      <w:strike/>
      <w:color w:val="DC143C"/>
      <w:sz w:val="24"/>
      <w:szCs w:val="24"/>
      <w:lang w:val="ro-RO" w:eastAsia="ro-RO"/>
    </w:rPr>
  </w:style>
  <w:style w:type="paragraph" w:customStyle="1" w:styleId="tpaa">
    <w:name w:val="tpa_a"/>
    <w:basedOn w:val="Normal"/>
    <w:rsid w:val="004363C0"/>
    <w:pPr>
      <w:spacing w:before="100" w:beforeAutospacing="1" w:after="100" w:afterAutospacing="1" w:line="240" w:lineRule="auto"/>
    </w:pPr>
    <w:rPr>
      <w:rFonts w:ascii="Times New Roman" w:eastAsia="Times New Roman" w:hAnsi="Times New Roman" w:cs="Times New Roman"/>
      <w:strike/>
      <w:color w:val="DC143C"/>
      <w:sz w:val="24"/>
      <w:szCs w:val="24"/>
      <w:lang w:val="ro-RO" w:eastAsia="ro-RO"/>
    </w:rPr>
  </w:style>
  <w:style w:type="paragraph" w:customStyle="1" w:styleId="al">
    <w:name w:val="al"/>
    <w:basedOn w:val="Normal"/>
    <w:rsid w:val="004363C0"/>
    <w:pPr>
      <w:spacing w:before="100" w:beforeAutospacing="1" w:after="100" w:afterAutospacing="1" w:line="240" w:lineRule="auto"/>
    </w:pPr>
    <w:rPr>
      <w:rFonts w:ascii="Times New Roman" w:eastAsia="Times New Roman" w:hAnsi="Times New Roman" w:cs="Times New Roman"/>
      <w:b/>
      <w:bCs/>
      <w:color w:val="008F00"/>
      <w:sz w:val="24"/>
      <w:szCs w:val="24"/>
      <w:lang w:val="ro-RO" w:eastAsia="ro-RO"/>
    </w:rPr>
  </w:style>
  <w:style w:type="paragraph" w:customStyle="1" w:styleId="tal">
    <w:name w:val="tal"/>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ala">
    <w:name w:val="al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tala">
    <w:name w:val="tal_a"/>
    <w:basedOn w:val="Normal"/>
    <w:rsid w:val="004363C0"/>
    <w:pPr>
      <w:spacing w:before="100" w:beforeAutospacing="1" w:after="100" w:afterAutospacing="1" w:line="240" w:lineRule="auto"/>
    </w:pPr>
    <w:rPr>
      <w:rFonts w:ascii="Times New Roman" w:eastAsia="Times New Roman" w:hAnsi="Times New Roman" w:cs="Times New Roman"/>
      <w:strike/>
      <w:color w:val="DC143C"/>
      <w:sz w:val="24"/>
      <w:szCs w:val="24"/>
      <w:lang w:val="ro-RO" w:eastAsia="ro-RO"/>
    </w:rPr>
  </w:style>
  <w:style w:type="paragraph" w:customStyle="1" w:styleId="li">
    <w:name w:val="li"/>
    <w:basedOn w:val="Normal"/>
    <w:rsid w:val="004363C0"/>
    <w:pPr>
      <w:spacing w:before="100" w:beforeAutospacing="1" w:after="100" w:afterAutospacing="1" w:line="240" w:lineRule="auto"/>
    </w:pPr>
    <w:rPr>
      <w:rFonts w:ascii="Times New Roman" w:eastAsia="Times New Roman" w:hAnsi="Times New Roman" w:cs="Times New Roman"/>
      <w:b/>
      <w:bCs/>
      <w:color w:val="8F0000"/>
      <w:sz w:val="24"/>
      <w:szCs w:val="24"/>
      <w:lang w:val="ro-RO" w:eastAsia="ro-RO"/>
    </w:rPr>
  </w:style>
  <w:style w:type="paragraph" w:customStyle="1" w:styleId="tli">
    <w:name w:val="tli"/>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ia">
    <w:name w:val="li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tlia">
    <w:name w:val="tli_a"/>
    <w:basedOn w:val="Normal"/>
    <w:rsid w:val="004363C0"/>
    <w:pPr>
      <w:spacing w:before="100" w:beforeAutospacing="1" w:after="100" w:afterAutospacing="1" w:line="240" w:lineRule="auto"/>
    </w:pPr>
    <w:rPr>
      <w:rFonts w:ascii="Times New Roman" w:eastAsia="Times New Roman" w:hAnsi="Times New Roman" w:cs="Times New Roman"/>
      <w:strike/>
      <w:color w:val="DC143C"/>
      <w:sz w:val="24"/>
      <w:szCs w:val="24"/>
      <w:lang w:val="ro-RO" w:eastAsia="ro-RO"/>
    </w:rPr>
  </w:style>
  <w:style w:type="paragraph" w:customStyle="1" w:styleId="lt">
    <w:name w:val="lt"/>
    <w:basedOn w:val="Normal"/>
    <w:rsid w:val="004363C0"/>
    <w:pPr>
      <w:spacing w:before="100" w:beforeAutospacing="1" w:after="100" w:afterAutospacing="1" w:line="240" w:lineRule="auto"/>
    </w:pPr>
    <w:rPr>
      <w:rFonts w:ascii="Times New Roman" w:eastAsia="Times New Roman" w:hAnsi="Times New Roman" w:cs="Times New Roman"/>
      <w:b/>
      <w:bCs/>
      <w:color w:val="8F0000"/>
      <w:sz w:val="24"/>
      <w:szCs w:val="24"/>
      <w:lang w:val="ro-RO" w:eastAsia="ro-RO"/>
    </w:rPr>
  </w:style>
  <w:style w:type="paragraph" w:customStyle="1" w:styleId="tlt">
    <w:name w:val="tlt"/>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ta">
    <w:name w:val="lt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tlta">
    <w:name w:val="tlt_a"/>
    <w:basedOn w:val="Normal"/>
    <w:rsid w:val="004363C0"/>
    <w:pPr>
      <w:spacing w:before="100" w:beforeAutospacing="1" w:after="100" w:afterAutospacing="1" w:line="240" w:lineRule="auto"/>
    </w:pPr>
    <w:rPr>
      <w:rFonts w:ascii="Times New Roman" w:eastAsia="Times New Roman" w:hAnsi="Times New Roman" w:cs="Times New Roman"/>
      <w:strike/>
      <w:color w:val="DC143C"/>
      <w:sz w:val="24"/>
      <w:szCs w:val="24"/>
      <w:lang w:val="ro-RO" w:eastAsia="ro-RO"/>
    </w:rPr>
  </w:style>
  <w:style w:type="paragraph" w:customStyle="1" w:styleId="pt">
    <w:name w:val="pt"/>
    <w:basedOn w:val="Normal"/>
    <w:rsid w:val="004363C0"/>
    <w:pPr>
      <w:spacing w:before="100" w:beforeAutospacing="1" w:after="100" w:afterAutospacing="1" w:line="240" w:lineRule="auto"/>
    </w:pPr>
    <w:rPr>
      <w:rFonts w:ascii="Times New Roman" w:eastAsia="Times New Roman" w:hAnsi="Times New Roman" w:cs="Times New Roman"/>
      <w:b/>
      <w:bCs/>
      <w:color w:val="8F0000"/>
      <w:sz w:val="24"/>
      <w:szCs w:val="24"/>
      <w:lang w:val="ro-RO" w:eastAsia="ro-RO"/>
    </w:rPr>
  </w:style>
  <w:style w:type="paragraph" w:customStyle="1" w:styleId="tpt">
    <w:name w:val="tpt"/>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ta">
    <w:name w:val="pt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tpta">
    <w:name w:val="tpt_a"/>
    <w:basedOn w:val="Normal"/>
    <w:rsid w:val="004363C0"/>
    <w:pPr>
      <w:spacing w:before="100" w:beforeAutospacing="1" w:after="100" w:afterAutospacing="1" w:line="240" w:lineRule="auto"/>
    </w:pPr>
    <w:rPr>
      <w:rFonts w:ascii="Times New Roman" w:eastAsia="Times New Roman" w:hAnsi="Times New Roman" w:cs="Times New Roman"/>
      <w:strike/>
      <w:color w:val="DC143C"/>
      <w:sz w:val="24"/>
      <w:szCs w:val="24"/>
      <w:lang w:val="ro-RO" w:eastAsia="ro-RO"/>
    </w:rPr>
  </w:style>
  <w:style w:type="paragraph" w:customStyle="1" w:styleId="sp">
    <w:name w:val="sp"/>
    <w:basedOn w:val="Normal"/>
    <w:rsid w:val="004363C0"/>
    <w:pPr>
      <w:spacing w:before="100" w:beforeAutospacing="1" w:after="100" w:afterAutospacing="1" w:line="240" w:lineRule="auto"/>
    </w:pPr>
    <w:rPr>
      <w:rFonts w:ascii="Times New Roman" w:eastAsia="Times New Roman" w:hAnsi="Times New Roman" w:cs="Times New Roman"/>
      <w:b/>
      <w:bCs/>
      <w:color w:val="8F0000"/>
      <w:sz w:val="24"/>
      <w:szCs w:val="24"/>
      <w:lang w:val="ro-RO" w:eastAsia="ro-RO"/>
    </w:rPr>
  </w:style>
  <w:style w:type="paragraph" w:customStyle="1" w:styleId="tsp">
    <w:name w:val="tsp"/>
    <w:basedOn w:val="Normal"/>
    <w:rsid w:val="004363C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spa">
    <w:name w:val="sp_a"/>
    <w:basedOn w:val="Normal"/>
    <w:rsid w:val="004363C0"/>
    <w:pPr>
      <w:spacing w:before="100" w:beforeAutospacing="1" w:after="100" w:afterAutospacing="1" w:line="240" w:lineRule="auto"/>
    </w:pPr>
    <w:rPr>
      <w:rFonts w:ascii="Times New Roman" w:eastAsia="Times New Roman" w:hAnsi="Times New Roman" w:cs="Times New Roman"/>
      <w:b/>
      <w:bCs/>
      <w:strike/>
      <w:color w:val="DC143C"/>
      <w:sz w:val="24"/>
      <w:szCs w:val="24"/>
      <w:lang w:val="ro-RO" w:eastAsia="ro-RO"/>
    </w:rPr>
  </w:style>
  <w:style w:type="paragraph" w:customStyle="1" w:styleId="tspa">
    <w:name w:val="tsp_a"/>
    <w:basedOn w:val="Normal"/>
    <w:rsid w:val="004363C0"/>
    <w:pPr>
      <w:spacing w:before="100" w:beforeAutospacing="1" w:after="100" w:afterAutospacing="1" w:line="240" w:lineRule="auto"/>
    </w:pPr>
    <w:rPr>
      <w:rFonts w:ascii="Times New Roman" w:eastAsia="Times New Roman" w:hAnsi="Times New Roman" w:cs="Times New Roman"/>
      <w:strike/>
      <w:color w:val="DC143C"/>
      <w:sz w:val="24"/>
      <w:szCs w:val="24"/>
      <w:lang w:val="ro-RO" w:eastAsia="ro-RO"/>
    </w:rPr>
  </w:style>
  <w:style w:type="character" w:customStyle="1" w:styleId="do1">
    <w:name w:val="do1"/>
    <w:basedOn w:val="DefaultParagraphFont"/>
    <w:rsid w:val="004363C0"/>
    <w:rPr>
      <w:b/>
      <w:bCs/>
      <w:sz w:val="26"/>
      <w:szCs w:val="26"/>
    </w:rPr>
  </w:style>
  <w:style w:type="character" w:customStyle="1" w:styleId="tpa1">
    <w:name w:val="tpa1"/>
    <w:basedOn w:val="DefaultParagraphFont"/>
    <w:rsid w:val="004363C0"/>
  </w:style>
  <w:style w:type="character" w:customStyle="1" w:styleId="ca1">
    <w:name w:val="ca1"/>
    <w:basedOn w:val="DefaultParagraphFont"/>
    <w:rsid w:val="004363C0"/>
    <w:rPr>
      <w:b/>
      <w:bCs/>
      <w:color w:val="005F00"/>
      <w:sz w:val="24"/>
      <w:szCs w:val="24"/>
    </w:rPr>
  </w:style>
  <w:style w:type="character" w:customStyle="1" w:styleId="tca1">
    <w:name w:val="tca1"/>
    <w:basedOn w:val="DefaultParagraphFont"/>
    <w:rsid w:val="004363C0"/>
    <w:rPr>
      <w:b/>
      <w:bCs/>
      <w:sz w:val="24"/>
      <w:szCs w:val="24"/>
    </w:rPr>
  </w:style>
  <w:style w:type="character" w:customStyle="1" w:styleId="ar1">
    <w:name w:val="ar1"/>
    <w:basedOn w:val="DefaultParagraphFont"/>
    <w:rsid w:val="004363C0"/>
    <w:rPr>
      <w:b/>
      <w:bCs/>
      <w:color w:val="0000AF"/>
      <w:sz w:val="22"/>
      <w:szCs w:val="22"/>
    </w:rPr>
  </w:style>
  <w:style w:type="character" w:customStyle="1" w:styleId="al1">
    <w:name w:val="al1"/>
    <w:basedOn w:val="DefaultParagraphFont"/>
    <w:rsid w:val="004363C0"/>
    <w:rPr>
      <w:b/>
      <w:bCs/>
      <w:color w:val="008F00"/>
    </w:rPr>
  </w:style>
  <w:style w:type="character" w:customStyle="1" w:styleId="tal1">
    <w:name w:val="tal1"/>
    <w:basedOn w:val="DefaultParagraphFont"/>
    <w:rsid w:val="004363C0"/>
  </w:style>
  <w:style w:type="character" w:customStyle="1" w:styleId="li1">
    <w:name w:val="li1"/>
    <w:basedOn w:val="DefaultParagraphFont"/>
    <w:rsid w:val="004363C0"/>
    <w:rPr>
      <w:b/>
      <w:bCs/>
      <w:color w:val="8F0000"/>
    </w:rPr>
  </w:style>
  <w:style w:type="character" w:customStyle="1" w:styleId="tli1">
    <w:name w:val="tli1"/>
    <w:basedOn w:val="DefaultParagraphFont"/>
    <w:rsid w:val="004363C0"/>
  </w:style>
  <w:style w:type="character" w:customStyle="1" w:styleId="si1">
    <w:name w:val="si1"/>
    <w:basedOn w:val="DefaultParagraphFont"/>
    <w:rsid w:val="004363C0"/>
    <w:rPr>
      <w:b/>
      <w:bCs/>
      <w:sz w:val="24"/>
      <w:szCs w:val="24"/>
    </w:rPr>
  </w:style>
  <w:style w:type="character" w:customStyle="1" w:styleId="tsi1">
    <w:name w:val="tsi1"/>
    <w:basedOn w:val="DefaultParagraphFont"/>
    <w:rsid w:val="004363C0"/>
    <w:rPr>
      <w:b/>
      <w:bCs/>
      <w:sz w:val="24"/>
      <w:szCs w:val="24"/>
    </w:rPr>
  </w:style>
  <w:style w:type="character" w:customStyle="1" w:styleId="pt1">
    <w:name w:val="pt1"/>
    <w:basedOn w:val="DefaultParagraphFont"/>
    <w:rsid w:val="004363C0"/>
    <w:rPr>
      <w:b/>
      <w:bCs/>
      <w:color w:val="8F0000"/>
    </w:rPr>
  </w:style>
  <w:style w:type="character" w:customStyle="1" w:styleId="tpt1">
    <w:name w:val="tpt1"/>
    <w:basedOn w:val="DefaultParagraphFont"/>
    <w:rsid w:val="00436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75937">
      <w:bodyDiv w:val="1"/>
      <w:marLeft w:val="0"/>
      <w:marRight w:val="0"/>
      <w:marTop w:val="0"/>
      <w:marBottom w:val="0"/>
      <w:divBdr>
        <w:top w:val="none" w:sz="0" w:space="0" w:color="auto"/>
        <w:left w:val="none" w:sz="0" w:space="0" w:color="auto"/>
        <w:bottom w:val="none" w:sz="0" w:space="0" w:color="auto"/>
        <w:right w:val="none" w:sz="0" w:space="0" w:color="auto"/>
      </w:divBdr>
      <w:divsChild>
        <w:div w:id="535898062">
          <w:marLeft w:val="0"/>
          <w:marRight w:val="0"/>
          <w:marTop w:val="0"/>
          <w:marBottom w:val="0"/>
          <w:divBdr>
            <w:top w:val="none" w:sz="0" w:space="0" w:color="auto"/>
            <w:left w:val="none" w:sz="0" w:space="0" w:color="auto"/>
            <w:bottom w:val="none" w:sz="0" w:space="0" w:color="auto"/>
            <w:right w:val="none" w:sz="0" w:space="0" w:color="auto"/>
          </w:divBdr>
          <w:divsChild>
            <w:div w:id="1611089584">
              <w:marLeft w:val="0"/>
              <w:marRight w:val="0"/>
              <w:marTop w:val="0"/>
              <w:marBottom w:val="0"/>
              <w:divBdr>
                <w:top w:val="dashed" w:sz="2" w:space="0" w:color="FFFFFF"/>
                <w:left w:val="dashed" w:sz="2" w:space="0" w:color="FFFFFF"/>
                <w:bottom w:val="dashed" w:sz="2" w:space="0" w:color="FFFFFF"/>
                <w:right w:val="dashed" w:sz="2" w:space="0" w:color="FFFFFF"/>
              </w:divBdr>
            </w:div>
            <w:div w:id="1713841342">
              <w:marLeft w:val="0"/>
              <w:marRight w:val="0"/>
              <w:marTop w:val="0"/>
              <w:marBottom w:val="0"/>
              <w:divBdr>
                <w:top w:val="dashed" w:sz="2" w:space="0" w:color="FFFFFF"/>
                <w:left w:val="dashed" w:sz="2" w:space="0" w:color="FFFFFF"/>
                <w:bottom w:val="dashed" w:sz="2" w:space="0" w:color="FFFFFF"/>
                <w:right w:val="dashed" w:sz="2" w:space="0" w:color="FFFFFF"/>
              </w:divBdr>
              <w:divsChild>
                <w:div w:id="2104497728">
                  <w:marLeft w:val="0"/>
                  <w:marRight w:val="0"/>
                  <w:marTop w:val="0"/>
                  <w:marBottom w:val="0"/>
                  <w:divBdr>
                    <w:top w:val="dashed" w:sz="2" w:space="0" w:color="FFFFFF"/>
                    <w:left w:val="dashed" w:sz="2" w:space="0" w:color="FFFFFF"/>
                    <w:bottom w:val="dashed" w:sz="2" w:space="0" w:color="FFFFFF"/>
                    <w:right w:val="dashed" w:sz="2" w:space="0" w:color="FFFFFF"/>
                  </w:divBdr>
                </w:div>
                <w:div w:id="710613012">
                  <w:marLeft w:val="0"/>
                  <w:marRight w:val="0"/>
                  <w:marTop w:val="0"/>
                  <w:marBottom w:val="0"/>
                  <w:divBdr>
                    <w:top w:val="dashed" w:sz="2" w:space="0" w:color="FFFFFF"/>
                    <w:left w:val="dashed" w:sz="2" w:space="0" w:color="FFFFFF"/>
                    <w:bottom w:val="dashed" w:sz="2" w:space="0" w:color="FFFFFF"/>
                    <w:right w:val="dashed" w:sz="2" w:space="0" w:color="FFFFFF"/>
                  </w:divBdr>
                </w:div>
                <w:div w:id="897976020">
                  <w:marLeft w:val="0"/>
                  <w:marRight w:val="0"/>
                  <w:marTop w:val="0"/>
                  <w:marBottom w:val="0"/>
                  <w:divBdr>
                    <w:top w:val="dashed" w:sz="2" w:space="0" w:color="FFFFFF"/>
                    <w:left w:val="dashed" w:sz="2" w:space="0" w:color="FFFFFF"/>
                    <w:bottom w:val="dashed" w:sz="2" w:space="0" w:color="FFFFFF"/>
                    <w:right w:val="dashed" w:sz="2" w:space="0" w:color="FFFFFF"/>
                  </w:divBdr>
                </w:div>
                <w:div w:id="2016690606">
                  <w:marLeft w:val="0"/>
                  <w:marRight w:val="0"/>
                  <w:marTop w:val="0"/>
                  <w:marBottom w:val="0"/>
                  <w:divBdr>
                    <w:top w:val="dashed" w:sz="2" w:space="0" w:color="FFFFFF"/>
                    <w:left w:val="dashed" w:sz="2" w:space="0" w:color="FFFFFF"/>
                    <w:bottom w:val="dashed" w:sz="2" w:space="0" w:color="FFFFFF"/>
                    <w:right w:val="dashed" w:sz="2" w:space="0" w:color="FFFFFF"/>
                  </w:divBdr>
                </w:div>
                <w:div w:id="1398439326">
                  <w:marLeft w:val="0"/>
                  <w:marRight w:val="0"/>
                  <w:marTop w:val="0"/>
                  <w:marBottom w:val="0"/>
                  <w:divBdr>
                    <w:top w:val="dashed" w:sz="2" w:space="0" w:color="FFFFFF"/>
                    <w:left w:val="dashed" w:sz="2" w:space="0" w:color="FFFFFF"/>
                    <w:bottom w:val="dashed" w:sz="2" w:space="0" w:color="FFFFFF"/>
                    <w:right w:val="dashed" w:sz="2" w:space="0" w:color="FFFFFF"/>
                  </w:divBdr>
                </w:div>
                <w:div w:id="989136684">
                  <w:marLeft w:val="0"/>
                  <w:marRight w:val="0"/>
                  <w:marTop w:val="0"/>
                  <w:marBottom w:val="0"/>
                  <w:divBdr>
                    <w:top w:val="dashed" w:sz="2" w:space="0" w:color="FFFFFF"/>
                    <w:left w:val="dashed" w:sz="2" w:space="0" w:color="FFFFFF"/>
                    <w:bottom w:val="dashed" w:sz="2" w:space="0" w:color="FFFFFF"/>
                    <w:right w:val="dashed" w:sz="2" w:space="0" w:color="FFFFFF"/>
                  </w:divBdr>
                </w:div>
                <w:div w:id="854536029">
                  <w:marLeft w:val="0"/>
                  <w:marRight w:val="0"/>
                  <w:marTop w:val="0"/>
                  <w:marBottom w:val="0"/>
                  <w:divBdr>
                    <w:top w:val="dashed" w:sz="2" w:space="0" w:color="FFFFFF"/>
                    <w:left w:val="dashed" w:sz="2" w:space="0" w:color="FFFFFF"/>
                    <w:bottom w:val="dashed" w:sz="2" w:space="0" w:color="FFFFFF"/>
                    <w:right w:val="dashed" w:sz="2" w:space="0" w:color="FFFFFF"/>
                  </w:divBdr>
                </w:div>
                <w:div w:id="255938918">
                  <w:marLeft w:val="0"/>
                  <w:marRight w:val="0"/>
                  <w:marTop w:val="0"/>
                  <w:marBottom w:val="0"/>
                  <w:divBdr>
                    <w:top w:val="dashed" w:sz="2" w:space="0" w:color="FFFFFF"/>
                    <w:left w:val="dashed" w:sz="2" w:space="0" w:color="FFFFFF"/>
                    <w:bottom w:val="dashed" w:sz="2" w:space="0" w:color="FFFFFF"/>
                    <w:right w:val="dashed" w:sz="2" w:space="0" w:color="FFFFFF"/>
                  </w:divBdr>
                </w:div>
                <w:div w:id="1438139487">
                  <w:marLeft w:val="0"/>
                  <w:marRight w:val="0"/>
                  <w:marTop w:val="0"/>
                  <w:marBottom w:val="0"/>
                  <w:divBdr>
                    <w:top w:val="dashed" w:sz="2" w:space="0" w:color="FFFFFF"/>
                    <w:left w:val="dashed" w:sz="2" w:space="0" w:color="FFFFFF"/>
                    <w:bottom w:val="dashed" w:sz="2" w:space="0" w:color="FFFFFF"/>
                    <w:right w:val="dashed" w:sz="2" w:space="0" w:color="FFFFFF"/>
                  </w:divBdr>
                </w:div>
                <w:div w:id="1626353733">
                  <w:marLeft w:val="0"/>
                  <w:marRight w:val="0"/>
                  <w:marTop w:val="0"/>
                  <w:marBottom w:val="0"/>
                  <w:divBdr>
                    <w:top w:val="dashed" w:sz="2" w:space="0" w:color="FFFFFF"/>
                    <w:left w:val="dashed" w:sz="2" w:space="0" w:color="FFFFFF"/>
                    <w:bottom w:val="dashed" w:sz="2" w:space="0" w:color="FFFFFF"/>
                    <w:right w:val="dashed" w:sz="2" w:space="0" w:color="FFFFFF"/>
                  </w:divBdr>
                  <w:divsChild>
                    <w:div w:id="310720207">
                      <w:marLeft w:val="0"/>
                      <w:marRight w:val="0"/>
                      <w:marTop w:val="0"/>
                      <w:marBottom w:val="0"/>
                      <w:divBdr>
                        <w:top w:val="dashed" w:sz="2" w:space="0" w:color="FFFFFF"/>
                        <w:left w:val="dashed" w:sz="2" w:space="0" w:color="FFFFFF"/>
                        <w:bottom w:val="dashed" w:sz="2" w:space="0" w:color="FFFFFF"/>
                        <w:right w:val="dashed" w:sz="2" w:space="0" w:color="FFFFFF"/>
                      </w:divBdr>
                    </w:div>
                    <w:div w:id="725109905">
                      <w:marLeft w:val="0"/>
                      <w:marRight w:val="0"/>
                      <w:marTop w:val="0"/>
                      <w:marBottom w:val="0"/>
                      <w:divBdr>
                        <w:top w:val="dashed" w:sz="2" w:space="0" w:color="FFFFFF"/>
                        <w:left w:val="dashed" w:sz="2" w:space="0" w:color="FFFFFF"/>
                        <w:bottom w:val="dashed" w:sz="2" w:space="0" w:color="FFFFFF"/>
                        <w:right w:val="dashed" w:sz="2" w:space="0" w:color="FFFFFF"/>
                      </w:divBdr>
                      <w:divsChild>
                        <w:div w:id="1138105589">
                          <w:marLeft w:val="0"/>
                          <w:marRight w:val="0"/>
                          <w:marTop w:val="0"/>
                          <w:marBottom w:val="0"/>
                          <w:divBdr>
                            <w:top w:val="dashed" w:sz="2" w:space="0" w:color="FFFFFF"/>
                            <w:left w:val="dashed" w:sz="2" w:space="0" w:color="FFFFFF"/>
                            <w:bottom w:val="dashed" w:sz="2" w:space="0" w:color="FFFFFF"/>
                            <w:right w:val="dashed" w:sz="2" w:space="0" w:color="FFFFFF"/>
                          </w:divBdr>
                        </w:div>
                        <w:div w:id="84766594">
                          <w:marLeft w:val="0"/>
                          <w:marRight w:val="0"/>
                          <w:marTop w:val="0"/>
                          <w:marBottom w:val="0"/>
                          <w:divBdr>
                            <w:top w:val="dashed" w:sz="2" w:space="0" w:color="FFFFFF"/>
                            <w:left w:val="dashed" w:sz="2" w:space="0" w:color="FFFFFF"/>
                            <w:bottom w:val="dashed" w:sz="2" w:space="0" w:color="FFFFFF"/>
                            <w:right w:val="dashed" w:sz="2" w:space="0" w:color="FFFFFF"/>
                          </w:divBdr>
                        </w:div>
                        <w:div w:id="1912503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1916311">
                      <w:marLeft w:val="0"/>
                      <w:marRight w:val="0"/>
                      <w:marTop w:val="0"/>
                      <w:marBottom w:val="0"/>
                      <w:divBdr>
                        <w:top w:val="dashed" w:sz="2" w:space="0" w:color="FFFFFF"/>
                        <w:left w:val="dashed" w:sz="2" w:space="0" w:color="FFFFFF"/>
                        <w:bottom w:val="dashed" w:sz="2" w:space="0" w:color="FFFFFF"/>
                        <w:right w:val="dashed" w:sz="2" w:space="0" w:color="FFFFFF"/>
                      </w:divBdr>
                    </w:div>
                    <w:div w:id="1098678071">
                      <w:marLeft w:val="0"/>
                      <w:marRight w:val="0"/>
                      <w:marTop w:val="0"/>
                      <w:marBottom w:val="0"/>
                      <w:divBdr>
                        <w:top w:val="dashed" w:sz="2" w:space="0" w:color="FFFFFF"/>
                        <w:left w:val="dashed" w:sz="2" w:space="0" w:color="FFFFFF"/>
                        <w:bottom w:val="dashed" w:sz="2" w:space="0" w:color="FFFFFF"/>
                        <w:right w:val="dashed" w:sz="2" w:space="0" w:color="FFFFFF"/>
                      </w:divBdr>
                      <w:divsChild>
                        <w:div w:id="2013802305">
                          <w:marLeft w:val="0"/>
                          <w:marRight w:val="0"/>
                          <w:marTop w:val="0"/>
                          <w:marBottom w:val="0"/>
                          <w:divBdr>
                            <w:top w:val="dashed" w:sz="2" w:space="0" w:color="FFFFFF"/>
                            <w:left w:val="dashed" w:sz="2" w:space="0" w:color="FFFFFF"/>
                            <w:bottom w:val="dashed" w:sz="2" w:space="0" w:color="FFFFFF"/>
                            <w:right w:val="dashed" w:sz="2" w:space="0" w:color="FFFFFF"/>
                          </w:divBdr>
                        </w:div>
                        <w:div w:id="1792627881">
                          <w:marLeft w:val="0"/>
                          <w:marRight w:val="0"/>
                          <w:marTop w:val="0"/>
                          <w:marBottom w:val="0"/>
                          <w:divBdr>
                            <w:top w:val="dashed" w:sz="2" w:space="0" w:color="FFFFFF"/>
                            <w:left w:val="dashed" w:sz="2" w:space="0" w:color="FFFFFF"/>
                            <w:bottom w:val="dashed" w:sz="2" w:space="0" w:color="FFFFFF"/>
                            <w:right w:val="dashed" w:sz="2" w:space="0" w:color="FFFFFF"/>
                          </w:divBdr>
                        </w:div>
                        <w:div w:id="1798641028">
                          <w:marLeft w:val="0"/>
                          <w:marRight w:val="0"/>
                          <w:marTop w:val="0"/>
                          <w:marBottom w:val="0"/>
                          <w:divBdr>
                            <w:top w:val="dashed" w:sz="2" w:space="0" w:color="FFFFFF"/>
                            <w:left w:val="dashed" w:sz="2" w:space="0" w:color="FFFFFF"/>
                            <w:bottom w:val="dashed" w:sz="2" w:space="0" w:color="FFFFFF"/>
                            <w:right w:val="dashed" w:sz="2" w:space="0" w:color="FFFFFF"/>
                          </w:divBdr>
                        </w:div>
                        <w:div w:id="1881939339">
                          <w:marLeft w:val="0"/>
                          <w:marRight w:val="0"/>
                          <w:marTop w:val="0"/>
                          <w:marBottom w:val="0"/>
                          <w:divBdr>
                            <w:top w:val="dashed" w:sz="2" w:space="0" w:color="FFFFFF"/>
                            <w:left w:val="dashed" w:sz="2" w:space="0" w:color="FFFFFF"/>
                            <w:bottom w:val="dashed" w:sz="2" w:space="0" w:color="FFFFFF"/>
                            <w:right w:val="dashed" w:sz="2" w:space="0" w:color="FFFFFF"/>
                          </w:divBdr>
                        </w:div>
                        <w:div w:id="1931503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7861295">
                      <w:marLeft w:val="0"/>
                      <w:marRight w:val="0"/>
                      <w:marTop w:val="0"/>
                      <w:marBottom w:val="0"/>
                      <w:divBdr>
                        <w:top w:val="dashed" w:sz="2" w:space="0" w:color="FFFFFF"/>
                        <w:left w:val="dashed" w:sz="2" w:space="0" w:color="FFFFFF"/>
                        <w:bottom w:val="dashed" w:sz="2" w:space="0" w:color="FFFFFF"/>
                        <w:right w:val="dashed" w:sz="2" w:space="0" w:color="FFFFFF"/>
                      </w:divBdr>
                    </w:div>
                    <w:div w:id="1954244559">
                      <w:marLeft w:val="0"/>
                      <w:marRight w:val="0"/>
                      <w:marTop w:val="0"/>
                      <w:marBottom w:val="0"/>
                      <w:divBdr>
                        <w:top w:val="dashed" w:sz="2" w:space="0" w:color="FFFFFF"/>
                        <w:left w:val="dashed" w:sz="2" w:space="0" w:color="FFFFFF"/>
                        <w:bottom w:val="dashed" w:sz="2" w:space="0" w:color="FFFFFF"/>
                        <w:right w:val="dashed" w:sz="2" w:space="0" w:color="FFFFFF"/>
                      </w:divBdr>
                      <w:divsChild>
                        <w:div w:id="600723130">
                          <w:marLeft w:val="0"/>
                          <w:marRight w:val="0"/>
                          <w:marTop w:val="0"/>
                          <w:marBottom w:val="0"/>
                          <w:divBdr>
                            <w:top w:val="dashed" w:sz="2" w:space="0" w:color="FFFFFF"/>
                            <w:left w:val="dashed" w:sz="2" w:space="0" w:color="FFFFFF"/>
                            <w:bottom w:val="dashed" w:sz="2" w:space="0" w:color="FFFFFF"/>
                            <w:right w:val="dashed" w:sz="2" w:space="0" w:color="FFFFFF"/>
                          </w:divBdr>
                        </w:div>
                        <w:div w:id="343047313">
                          <w:marLeft w:val="0"/>
                          <w:marRight w:val="0"/>
                          <w:marTop w:val="0"/>
                          <w:marBottom w:val="0"/>
                          <w:divBdr>
                            <w:top w:val="dashed" w:sz="2" w:space="0" w:color="FFFFFF"/>
                            <w:left w:val="dashed" w:sz="2" w:space="0" w:color="FFFFFF"/>
                            <w:bottom w:val="dashed" w:sz="2" w:space="0" w:color="FFFFFF"/>
                            <w:right w:val="dashed" w:sz="2" w:space="0" w:color="FFFFFF"/>
                          </w:divBdr>
                          <w:divsChild>
                            <w:div w:id="1331561099">
                              <w:marLeft w:val="0"/>
                              <w:marRight w:val="0"/>
                              <w:marTop w:val="0"/>
                              <w:marBottom w:val="0"/>
                              <w:divBdr>
                                <w:top w:val="dashed" w:sz="2" w:space="0" w:color="FFFFFF"/>
                                <w:left w:val="dashed" w:sz="2" w:space="0" w:color="FFFFFF"/>
                                <w:bottom w:val="dashed" w:sz="2" w:space="0" w:color="FFFFFF"/>
                                <w:right w:val="dashed" w:sz="2" w:space="0" w:color="FFFFFF"/>
                              </w:divBdr>
                            </w:div>
                            <w:div w:id="643703954">
                              <w:marLeft w:val="0"/>
                              <w:marRight w:val="0"/>
                              <w:marTop w:val="0"/>
                              <w:marBottom w:val="0"/>
                              <w:divBdr>
                                <w:top w:val="dashed" w:sz="2" w:space="0" w:color="FFFFFF"/>
                                <w:left w:val="dashed" w:sz="2" w:space="0" w:color="FFFFFF"/>
                                <w:bottom w:val="dashed" w:sz="2" w:space="0" w:color="FFFFFF"/>
                                <w:right w:val="dashed" w:sz="2" w:space="0" w:color="FFFFFF"/>
                              </w:divBdr>
                            </w:div>
                            <w:div w:id="441539690">
                              <w:marLeft w:val="0"/>
                              <w:marRight w:val="0"/>
                              <w:marTop w:val="0"/>
                              <w:marBottom w:val="0"/>
                              <w:divBdr>
                                <w:top w:val="dashed" w:sz="2" w:space="0" w:color="FFFFFF"/>
                                <w:left w:val="dashed" w:sz="2" w:space="0" w:color="FFFFFF"/>
                                <w:bottom w:val="dashed" w:sz="2" w:space="0" w:color="FFFFFF"/>
                                <w:right w:val="dashed" w:sz="2" w:space="0" w:color="FFFFFF"/>
                              </w:divBdr>
                            </w:div>
                            <w:div w:id="1597402520">
                              <w:marLeft w:val="0"/>
                              <w:marRight w:val="0"/>
                              <w:marTop w:val="0"/>
                              <w:marBottom w:val="0"/>
                              <w:divBdr>
                                <w:top w:val="dashed" w:sz="2" w:space="0" w:color="FFFFFF"/>
                                <w:left w:val="dashed" w:sz="2" w:space="0" w:color="FFFFFF"/>
                                <w:bottom w:val="dashed" w:sz="2" w:space="0" w:color="FFFFFF"/>
                                <w:right w:val="dashed" w:sz="2" w:space="0" w:color="FFFFFF"/>
                              </w:divBdr>
                            </w:div>
                            <w:div w:id="408617908">
                              <w:marLeft w:val="0"/>
                              <w:marRight w:val="0"/>
                              <w:marTop w:val="0"/>
                              <w:marBottom w:val="0"/>
                              <w:divBdr>
                                <w:top w:val="dashed" w:sz="2" w:space="0" w:color="FFFFFF"/>
                                <w:left w:val="dashed" w:sz="2" w:space="0" w:color="FFFFFF"/>
                                <w:bottom w:val="dashed" w:sz="2" w:space="0" w:color="FFFFFF"/>
                                <w:right w:val="dashed" w:sz="2" w:space="0" w:color="FFFFFF"/>
                              </w:divBdr>
                            </w:div>
                            <w:div w:id="400909595">
                              <w:marLeft w:val="0"/>
                              <w:marRight w:val="0"/>
                              <w:marTop w:val="0"/>
                              <w:marBottom w:val="0"/>
                              <w:divBdr>
                                <w:top w:val="dashed" w:sz="2" w:space="0" w:color="FFFFFF"/>
                                <w:left w:val="dashed" w:sz="2" w:space="0" w:color="FFFFFF"/>
                                <w:bottom w:val="dashed" w:sz="2" w:space="0" w:color="FFFFFF"/>
                                <w:right w:val="dashed" w:sz="2" w:space="0" w:color="FFFFFF"/>
                              </w:divBdr>
                            </w:div>
                            <w:div w:id="1811745097">
                              <w:marLeft w:val="0"/>
                              <w:marRight w:val="0"/>
                              <w:marTop w:val="0"/>
                              <w:marBottom w:val="0"/>
                              <w:divBdr>
                                <w:top w:val="dashed" w:sz="2" w:space="0" w:color="FFFFFF"/>
                                <w:left w:val="dashed" w:sz="2" w:space="0" w:color="FFFFFF"/>
                                <w:bottom w:val="dashed" w:sz="2" w:space="0" w:color="FFFFFF"/>
                                <w:right w:val="dashed" w:sz="2" w:space="0" w:color="FFFFFF"/>
                              </w:divBdr>
                            </w:div>
                            <w:div w:id="1354765825">
                              <w:marLeft w:val="0"/>
                              <w:marRight w:val="0"/>
                              <w:marTop w:val="0"/>
                              <w:marBottom w:val="0"/>
                              <w:divBdr>
                                <w:top w:val="dashed" w:sz="2" w:space="0" w:color="FFFFFF"/>
                                <w:left w:val="dashed" w:sz="2" w:space="0" w:color="FFFFFF"/>
                                <w:bottom w:val="dashed" w:sz="2" w:space="0" w:color="FFFFFF"/>
                                <w:right w:val="dashed" w:sz="2" w:space="0" w:color="FFFFFF"/>
                              </w:divBdr>
                            </w:div>
                            <w:div w:id="609124135">
                              <w:marLeft w:val="0"/>
                              <w:marRight w:val="0"/>
                              <w:marTop w:val="0"/>
                              <w:marBottom w:val="0"/>
                              <w:divBdr>
                                <w:top w:val="dashed" w:sz="2" w:space="0" w:color="FFFFFF"/>
                                <w:left w:val="dashed" w:sz="2" w:space="0" w:color="FFFFFF"/>
                                <w:bottom w:val="dashed" w:sz="2" w:space="0" w:color="FFFFFF"/>
                                <w:right w:val="dashed" w:sz="2" w:space="0" w:color="FFFFFF"/>
                              </w:divBdr>
                            </w:div>
                            <w:div w:id="431438517">
                              <w:marLeft w:val="0"/>
                              <w:marRight w:val="0"/>
                              <w:marTop w:val="0"/>
                              <w:marBottom w:val="0"/>
                              <w:divBdr>
                                <w:top w:val="dashed" w:sz="2" w:space="0" w:color="FFFFFF"/>
                                <w:left w:val="dashed" w:sz="2" w:space="0" w:color="FFFFFF"/>
                                <w:bottom w:val="dashed" w:sz="2" w:space="0" w:color="FFFFFF"/>
                                <w:right w:val="dashed" w:sz="2" w:space="0" w:color="FFFFFF"/>
                              </w:divBdr>
                            </w:div>
                            <w:div w:id="1121001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366041">
                          <w:marLeft w:val="0"/>
                          <w:marRight w:val="0"/>
                          <w:marTop w:val="0"/>
                          <w:marBottom w:val="0"/>
                          <w:divBdr>
                            <w:top w:val="dashed" w:sz="2" w:space="0" w:color="FFFFFF"/>
                            <w:left w:val="dashed" w:sz="2" w:space="0" w:color="FFFFFF"/>
                            <w:bottom w:val="dashed" w:sz="2" w:space="0" w:color="FFFFFF"/>
                            <w:right w:val="dashed" w:sz="2" w:space="0" w:color="FFFFFF"/>
                          </w:divBdr>
                        </w:div>
                        <w:div w:id="1987197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366635">
                      <w:marLeft w:val="0"/>
                      <w:marRight w:val="0"/>
                      <w:marTop w:val="0"/>
                      <w:marBottom w:val="0"/>
                      <w:divBdr>
                        <w:top w:val="dashed" w:sz="2" w:space="0" w:color="FFFFFF"/>
                        <w:left w:val="dashed" w:sz="2" w:space="0" w:color="FFFFFF"/>
                        <w:bottom w:val="dashed" w:sz="2" w:space="0" w:color="FFFFFF"/>
                        <w:right w:val="dashed" w:sz="2" w:space="0" w:color="FFFFFF"/>
                      </w:divBdr>
                    </w:div>
                    <w:div w:id="1269046791">
                      <w:marLeft w:val="0"/>
                      <w:marRight w:val="0"/>
                      <w:marTop w:val="0"/>
                      <w:marBottom w:val="0"/>
                      <w:divBdr>
                        <w:top w:val="dashed" w:sz="2" w:space="0" w:color="FFFFFF"/>
                        <w:left w:val="dashed" w:sz="2" w:space="0" w:color="FFFFFF"/>
                        <w:bottom w:val="dashed" w:sz="2" w:space="0" w:color="FFFFFF"/>
                        <w:right w:val="dashed" w:sz="2" w:space="0" w:color="FFFFFF"/>
                      </w:divBdr>
                      <w:divsChild>
                        <w:div w:id="1293099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7955785">
                      <w:marLeft w:val="0"/>
                      <w:marRight w:val="0"/>
                      <w:marTop w:val="0"/>
                      <w:marBottom w:val="0"/>
                      <w:divBdr>
                        <w:top w:val="dashed" w:sz="2" w:space="0" w:color="FFFFFF"/>
                        <w:left w:val="dashed" w:sz="2" w:space="0" w:color="FFFFFF"/>
                        <w:bottom w:val="dashed" w:sz="2" w:space="0" w:color="FFFFFF"/>
                        <w:right w:val="dashed" w:sz="2" w:space="0" w:color="FFFFFF"/>
                      </w:divBdr>
                    </w:div>
                    <w:div w:id="1986813369">
                      <w:marLeft w:val="0"/>
                      <w:marRight w:val="0"/>
                      <w:marTop w:val="0"/>
                      <w:marBottom w:val="0"/>
                      <w:divBdr>
                        <w:top w:val="dashed" w:sz="2" w:space="0" w:color="FFFFFF"/>
                        <w:left w:val="dashed" w:sz="2" w:space="0" w:color="FFFFFF"/>
                        <w:bottom w:val="dashed" w:sz="2" w:space="0" w:color="FFFFFF"/>
                        <w:right w:val="dashed" w:sz="2" w:space="0" w:color="FFFFFF"/>
                      </w:divBdr>
                      <w:divsChild>
                        <w:div w:id="583026272">
                          <w:marLeft w:val="0"/>
                          <w:marRight w:val="0"/>
                          <w:marTop w:val="0"/>
                          <w:marBottom w:val="0"/>
                          <w:divBdr>
                            <w:top w:val="dashed" w:sz="2" w:space="0" w:color="FFFFFF"/>
                            <w:left w:val="dashed" w:sz="2" w:space="0" w:color="FFFFFF"/>
                            <w:bottom w:val="dashed" w:sz="2" w:space="0" w:color="FFFFFF"/>
                            <w:right w:val="dashed" w:sz="2" w:space="0" w:color="FFFFFF"/>
                          </w:divBdr>
                        </w:div>
                        <w:div w:id="2014989049">
                          <w:marLeft w:val="0"/>
                          <w:marRight w:val="0"/>
                          <w:marTop w:val="0"/>
                          <w:marBottom w:val="0"/>
                          <w:divBdr>
                            <w:top w:val="dashed" w:sz="2" w:space="0" w:color="FFFFFF"/>
                            <w:left w:val="dashed" w:sz="2" w:space="0" w:color="FFFFFF"/>
                            <w:bottom w:val="dashed" w:sz="2" w:space="0" w:color="FFFFFF"/>
                            <w:right w:val="dashed" w:sz="2" w:space="0" w:color="FFFFFF"/>
                          </w:divBdr>
                        </w:div>
                        <w:div w:id="1245266985">
                          <w:marLeft w:val="0"/>
                          <w:marRight w:val="0"/>
                          <w:marTop w:val="0"/>
                          <w:marBottom w:val="0"/>
                          <w:divBdr>
                            <w:top w:val="dashed" w:sz="2" w:space="0" w:color="FFFFFF"/>
                            <w:left w:val="dashed" w:sz="2" w:space="0" w:color="FFFFFF"/>
                            <w:bottom w:val="dashed" w:sz="2" w:space="0" w:color="FFFFFF"/>
                            <w:right w:val="dashed" w:sz="2" w:space="0" w:color="FFFFFF"/>
                          </w:divBdr>
                        </w:div>
                        <w:div w:id="92091943">
                          <w:marLeft w:val="0"/>
                          <w:marRight w:val="0"/>
                          <w:marTop w:val="0"/>
                          <w:marBottom w:val="0"/>
                          <w:divBdr>
                            <w:top w:val="dashed" w:sz="2" w:space="0" w:color="FFFFFF"/>
                            <w:left w:val="dashed" w:sz="2" w:space="0" w:color="FFFFFF"/>
                            <w:bottom w:val="dashed" w:sz="2" w:space="0" w:color="FFFFFF"/>
                            <w:right w:val="dashed" w:sz="2" w:space="0" w:color="FFFFFF"/>
                          </w:divBdr>
                        </w:div>
                        <w:div w:id="454182367">
                          <w:marLeft w:val="0"/>
                          <w:marRight w:val="0"/>
                          <w:marTop w:val="0"/>
                          <w:marBottom w:val="0"/>
                          <w:divBdr>
                            <w:top w:val="dashed" w:sz="2" w:space="0" w:color="FFFFFF"/>
                            <w:left w:val="dashed" w:sz="2" w:space="0" w:color="FFFFFF"/>
                            <w:bottom w:val="dashed" w:sz="2" w:space="0" w:color="FFFFFF"/>
                            <w:right w:val="dashed" w:sz="2" w:space="0" w:color="FFFFFF"/>
                          </w:divBdr>
                        </w:div>
                        <w:div w:id="576984134">
                          <w:marLeft w:val="0"/>
                          <w:marRight w:val="0"/>
                          <w:marTop w:val="0"/>
                          <w:marBottom w:val="0"/>
                          <w:divBdr>
                            <w:top w:val="dashed" w:sz="2" w:space="0" w:color="FFFFFF"/>
                            <w:left w:val="dashed" w:sz="2" w:space="0" w:color="FFFFFF"/>
                            <w:bottom w:val="dashed" w:sz="2" w:space="0" w:color="FFFFFF"/>
                            <w:right w:val="dashed" w:sz="2" w:space="0" w:color="FFFFFF"/>
                          </w:divBdr>
                        </w:div>
                        <w:div w:id="1491366148">
                          <w:marLeft w:val="0"/>
                          <w:marRight w:val="0"/>
                          <w:marTop w:val="0"/>
                          <w:marBottom w:val="0"/>
                          <w:divBdr>
                            <w:top w:val="dashed" w:sz="2" w:space="0" w:color="FFFFFF"/>
                            <w:left w:val="dashed" w:sz="2" w:space="0" w:color="FFFFFF"/>
                            <w:bottom w:val="dashed" w:sz="2" w:space="0" w:color="FFFFFF"/>
                            <w:right w:val="dashed" w:sz="2" w:space="0" w:color="FFFFFF"/>
                          </w:divBdr>
                        </w:div>
                        <w:div w:id="1421875519">
                          <w:marLeft w:val="0"/>
                          <w:marRight w:val="0"/>
                          <w:marTop w:val="0"/>
                          <w:marBottom w:val="0"/>
                          <w:divBdr>
                            <w:top w:val="dashed" w:sz="2" w:space="0" w:color="FFFFFF"/>
                            <w:left w:val="dashed" w:sz="2" w:space="0" w:color="FFFFFF"/>
                            <w:bottom w:val="dashed" w:sz="2" w:space="0" w:color="FFFFFF"/>
                            <w:right w:val="dashed" w:sz="2" w:space="0" w:color="FFFFFF"/>
                          </w:divBdr>
                        </w:div>
                        <w:div w:id="568462706">
                          <w:marLeft w:val="0"/>
                          <w:marRight w:val="0"/>
                          <w:marTop w:val="0"/>
                          <w:marBottom w:val="0"/>
                          <w:divBdr>
                            <w:top w:val="dashed" w:sz="2" w:space="0" w:color="FFFFFF"/>
                            <w:left w:val="dashed" w:sz="2" w:space="0" w:color="FFFFFF"/>
                            <w:bottom w:val="dashed" w:sz="2" w:space="0" w:color="FFFFFF"/>
                            <w:right w:val="dashed" w:sz="2" w:space="0" w:color="FFFFFF"/>
                          </w:divBdr>
                        </w:div>
                        <w:div w:id="1607881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6259973">
                      <w:marLeft w:val="0"/>
                      <w:marRight w:val="0"/>
                      <w:marTop w:val="0"/>
                      <w:marBottom w:val="0"/>
                      <w:divBdr>
                        <w:top w:val="dashed" w:sz="2" w:space="0" w:color="FFFFFF"/>
                        <w:left w:val="dashed" w:sz="2" w:space="0" w:color="FFFFFF"/>
                        <w:bottom w:val="dashed" w:sz="2" w:space="0" w:color="FFFFFF"/>
                        <w:right w:val="dashed" w:sz="2" w:space="0" w:color="FFFFFF"/>
                      </w:divBdr>
                    </w:div>
                    <w:div w:id="1959602291">
                      <w:marLeft w:val="0"/>
                      <w:marRight w:val="0"/>
                      <w:marTop w:val="0"/>
                      <w:marBottom w:val="0"/>
                      <w:divBdr>
                        <w:top w:val="dashed" w:sz="2" w:space="0" w:color="FFFFFF"/>
                        <w:left w:val="dashed" w:sz="2" w:space="0" w:color="FFFFFF"/>
                        <w:bottom w:val="dashed" w:sz="2" w:space="0" w:color="FFFFFF"/>
                        <w:right w:val="dashed" w:sz="2" w:space="0" w:color="FFFFFF"/>
                      </w:divBdr>
                      <w:divsChild>
                        <w:div w:id="1039083973">
                          <w:marLeft w:val="0"/>
                          <w:marRight w:val="0"/>
                          <w:marTop w:val="0"/>
                          <w:marBottom w:val="0"/>
                          <w:divBdr>
                            <w:top w:val="dashed" w:sz="2" w:space="0" w:color="FFFFFF"/>
                            <w:left w:val="dashed" w:sz="2" w:space="0" w:color="FFFFFF"/>
                            <w:bottom w:val="dashed" w:sz="2" w:space="0" w:color="FFFFFF"/>
                            <w:right w:val="dashed" w:sz="2" w:space="0" w:color="FFFFFF"/>
                          </w:divBdr>
                        </w:div>
                        <w:div w:id="2142964994">
                          <w:marLeft w:val="0"/>
                          <w:marRight w:val="0"/>
                          <w:marTop w:val="0"/>
                          <w:marBottom w:val="0"/>
                          <w:divBdr>
                            <w:top w:val="dashed" w:sz="2" w:space="0" w:color="FFFFFF"/>
                            <w:left w:val="dashed" w:sz="2" w:space="0" w:color="FFFFFF"/>
                            <w:bottom w:val="dashed" w:sz="2" w:space="0" w:color="FFFFFF"/>
                            <w:right w:val="dashed" w:sz="2" w:space="0" w:color="FFFFFF"/>
                          </w:divBdr>
                        </w:div>
                        <w:div w:id="487064343">
                          <w:marLeft w:val="0"/>
                          <w:marRight w:val="0"/>
                          <w:marTop w:val="0"/>
                          <w:marBottom w:val="0"/>
                          <w:divBdr>
                            <w:top w:val="dashed" w:sz="2" w:space="0" w:color="FFFFFF"/>
                            <w:left w:val="dashed" w:sz="2" w:space="0" w:color="FFFFFF"/>
                            <w:bottom w:val="dashed" w:sz="2" w:space="0" w:color="FFFFFF"/>
                            <w:right w:val="dashed" w:sz="2" w:space="0" w:color="FFFFFF"/>
                          </w:divBdr>
                        </w:div>
                        <w:div w:id="518592856">
                          <w:marLeft w:val="0"/>
                          <w:marRight w:val="0"/>
                          <w:marTop w:val="0"/>
                          <w:marBottom w:val="0"/>
                          <w:divBdr>
                            <w:top w:val="dashed" w:sz="2" w:space="0" w:color="FFFFFF"/>
                            <w:left w:val="dashed" w:sz="2" w:space="0" w:color="FFFFFF"/>
                            <w:bottom w:val="dashed" w:sz="2" w:space="0" w:color="FFFFFF"/>
                            <w:right w:val="dashed" w:sz="2" w:space="0" w:color="FFFFFF"/>
                          </w:divBdr>
                        </w:div>
                        <w:div w:id="1472214049">
                          <w:marLeft w:val="0"/>
                          <w:marRight w:val="0"/>
                          <w:marTop w:val="0"/>
                          <w:marBottom w:val="0"/>
                          <w:divBdr>
                            <w:top w:val="dashed" w:sz="2" w:space="0" w:color="FFFFFF"/>
                            <w:left w:val="dashed" w:sz="2" w:space="0" w:color="FFFFFF"/>
                            <w:bottom w:val="dashed" w:sz="2" w:space="0" w:color="FFFFFF"/>
                            <w:right w:val="dashed" w:sz="2" w:space="0" w:color="FFFFFF"/>
                          </w:divBdr>
                        </w:div>
                        <w:div w:id="1983734106">
                          <w:marLeft w:val="0"/>
                          <w:marRight w:val="0"/>
                          <w:marTop w:val="0"/>
                          <w:marBottom w:val="0"/>
                          <w:divBdr>
                            <w:top w:val="dashed" w:sz="2" w:space="0" w:color="FFFFFF"/>
                            <w:left w:val="dashed" w:sz="2" w:space="0" w:color="FFFFFF"/>
                            <w:bottom w:val="dashed" w:sz="2" w:space="0" w:color="FFFFFF"/>
                            <w:right w:val="dashed" w:sz="2" w:space="0" w:color="FFFFFF"/>
                          </w:divBdr>
                        </w:div>
                        <w:div w:id="1500537973">
                          <w:marLeft w:val="0"/>
                          <w:marRight w:val="0"/>
                          <w:marTop w:val="0"/>
                          <w:marBottom w:val="0"/>
                          <w:divBdr>
                            <w:top w:val="dashed" w:sz="2" w:space="0" w:color="FFFFFF"/>
                            <w:left w:val="dashed" w:sz="2" w:space="0" w:color="FFFFFF"/>
                            <w:bottom w:val="dashed" w:sz="2" w:space="0" w:color="FFFFFF"/>
                            <w:right w:val="dashed" w:sz="2" w:space="0" w:color="FFFFFF"/>
                          </w:divBdr>
                        </w:div>
                        <w:div w:id="3476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6306925">
                      <w:marLeft w:val="0"/>
                      <w:marRight w:val="0"/>
                      <w:marTop w:val="0"/>
                      <w:marBottom w:val="0"/>
                      <w:divBdr>
                        <w:top w:val="dashed" w:sz="2" w:space="0" w:color="FFFFFF"/>
                        <w:left w:val="dashed" w:sz="2" w:space="0" w:color="FFFFFF"/>
                        <w:bottom w:val="dashed" w:sz="2" w:space="0" w:color="FFFFFF"/>
                        <w:right w:val="dashed" w:sz="2" w:space="0" w:color="FFFFFF"/>
                      </w:divBdr>
                    </w:div>
                    <w:div w:id="1349217848">
                      <w:marLeft w:val="0"/>
                      <w:marRight w:val="0"/>
                      <w:marTop w:val="0"/>
                      <w:marBottom w:val="0"/>
                      <w:divBdr>
                        <w:top w:val="dashed" w:sz="2" w:space="0" w:color="FFFFFF"/>
                        <w:left w:val="dashed" w:sz="2" w:space="0" w:color="FFFFFF"/>
                        <w:bottom w:val="dashed" w:sz="2" w:space="0" w:color="FFFFFF"/>
                        <w:right w:val="dashed" w:sz="2" w:space="0" w:color="FFFFFF"/>
                      </w:divBdr>
                      <w:divsChild>
                        <w:div w:id="1094322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6323445">
                      <w:marLeft w:val="0"/>
                      <w:marRight w:val="0"/>
                      <w:marTop w:val="0"/>
                      <w:marBottom w:val="0"/>
                      <w:divBdr>
                        <w:top w:val="dashed" w:sz="2" w:space="0" w:color="FFFFFF"/>
                        <w:left w:val="dashed" w:sz="2" w:space="0" w:color="FFFFFF"/>
                        <w:bottom w:val="dashed" w:sz="2" w:space="0" w:color="FFFFFF"/>
                        <w:right w:val="dashed" w:sz="2" w:space="0" w:color="FFFFFF"/>
                      </w:divBdr>
                    </w:div>
                    <w:div w:id="1769302462">
                      <w:marLeft w:val="0"/>
                      <w:marRight w:val="0"/>
                      <w:marTop w:val="0"/>
                      <w:marBottom w:val="0"/>
                      <w:divBdr>
                        <w:top w:val="dashed" w:sz="2" w:space="0" w:color="FFFFFF"/>
                        <w:left w:val="dashed" w:sz="2" w:space="0" w:color="FFFFFF"/>
                        <w:bottom w:val="dashed" w:sz="2" w:space="0" w:color="FFFFFF"/>
                        <w:right w:val="dashed" w:sz="2" w:space="0" w:color="FFFFFF"/>
                      </w:divBdr>
                      <w:divsChild>
                        <w:div w:id="975766467">
                          <w:marLeft w:val="0"/>
                          <w:marRight w:val="0"/>
                          <w:marTop w:val="0"/>
                          <w:marBottom w:val="0"/>
                          <w:divBdr>
                            <w:top w:val="dashed" w:sz="2" w:space="0" w:color="FFFFFF"/>
                            <w:left w:val="dashed" w:sz="2" w:space="0" w:color="FFFFFF"/>
                            <w:bottom w:val="dashed" w:sz="2" w:space="0" w:color="FFFFFF"/>
                            <w:right w:val="dashed" w:sz="2" w:space="0" w:color="FFFFFF"/>
                          </w:divBdr>
                        </w:div>
                        <w:div w:id="492598895">
                          <w:marLeft w:val="0"/>
                          <w:marRight w:val="0"/>
                          <w:marTop w:val="0"/>
                          <w:marBottom w:val="0"/>
                          <w:divBdr>
                            <w:top w:val="dashed" w:sz="2" w:space="0" w:color="FFFFFF"/>
                            <w:left w:val="dashed" w:sz="2" w:space="0" w:color="FFFFFF"/>
                            <w:bottom w:val="dashed" w:sz="2" w:space="0" w:color="FFFFFF"/>
                            <w:right w:val="dashed" w:sz="2" w:space="0" w:color="FFFFFF"/>
                          </w:divBdr>
                          <w:divsChild>
                            <w:div w:id="1561792404">
                              <w:marLeft w:val="0"/>
                              <w:marRight w:val="0"/>
                              <w:marTop w:val="0"/>
                              <w:marBottom w:val="0"/>
                              <w:divBdr>
                                <w:top w:val="dashed" w:sz="2" w:space="0" w:color="FFFFFF"/>
                                <w:left w:val="dashed" w:sz="2" w:space="0" w:color="FFFFFF"/>
                                <w:bottom w:val="dashed" w:sz="2" w:space="0" w:color="FFFFFF"/>
                                <w:right w:val="dashed" w:sz="2" w:space="0" w:color="FFFFFF"/>
                              </w:divBdr>
                            </w:div>
                            <w:div w:id="992023323">
                              <w:marLeft w:val="0"/>
                              <w:marRight w:val="0"/>
                              <w:marTop w:val="0"/>
                              <w:marBottom w:val="0"/>
                              <w:divBdr>
                                <w:top w:val="dashed" w:sz="2" w:space="0" w:color="FFFFFF"/>
                                <w:left w:val="dashed" w:sz="2" w:space="0" w:color="FFFFFF"/>
                                <w:bottom w:val="dashed" w:sz="2" w:space="0" w:color="FFFFFF"/>
                                <w:right w:val="dashed" w:sz="2" w:space="0" w:color="FFFFFF"/>
                              </w:divBdr>
                            </w:div>
                            <w:div w:id="297033884">
                              <w:marLeft w:val="0"/>
                              <w:marRight w:val="0"/>
                              <w:marTop w:val="0"/>
                              <w:marBottom w:val="0"/>
                              <w:divBdr>
                                <w:top w:val="dashed" w:sz="2" w:space="0" w:color="FFFFFF"/>
                                <w:left w:val="dashed" w:sz="2" w:space="0" w:color="FFFFFF"/>
                                <w:bottom w:val="dashed" w:sz="2" w:space="0" w:color="FFFFFF"/>
                                <w:right w:val="dashed" w:sz="2" w:space="0" w:color="FFFFFF"/>
                              </w:divBdr>
                            </w:div>
                            <w:div w:id="1751927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6015748">
                          <w:marLeft w:val="0"/>
                          <w:marRight w:val="0"/>
                          <w:marTop w:val="0"/>
                          <w:marBottom w:val="0"/>
                          <w:divBdr>
                            <w:top w:val="dashed" w:sz="2" w:space="0" w:color="FFFFFF"/>
                            <w:left w:val="dashed" w:sz="2" w:space="0" w:color="FFFFFF"/>
                            <w:bottom w:val="dashed" w:sz="2" w:space="0" w:color="FFFFFF"/>
                            <w:right w:val="dashed" w:sz="2" w:space="0" w:color="FFFFFF"/>
                          </w:divBdr>
                        </w:div>
                        <w:div w:id="29109956">
                          <w:marLeft w:val="0"/>
                          <w:marRight w:val="0"/>
                          <w:marTop w:val="0"/>
                          <w:marBottom w:val="0"/>
                          <w:divBdr>
                            <w:top w:val="dashed" w:sz="2" w:space="0" w:color="FFFFFF"/>
                            <w:left w:val="dashed" w:sz="2" w:space="0" w:color="FFFFFF"/>
                            <w:bottom w:val="dashed" w:sz="2" w:space="0" w:color="FFFFFF"/>
                            <w:right w:val="dashed" w:sz="2" w:space="0" w:color="FFFFFF"/>
                          </w:divBdr>
                        </w:div>
                        <w:div w:id="752581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0337750">
                      <w:marLeft w:val="0"/>
                      <w:marRight w:val="0"/>
                      <w:marTop w:val="0"/>
                      <w:marBottom w:val="0"/>
                      <w:divBdr>
                        <w:top w:val="dashed" w:sz="2" w:space="0" w:color="FFFFFF"/>
                        <w:left w:val="dashed" w:sz="2" w:space="0" w:color="FFFFFF"/>
                        <w:bottom w:val="dashed" w:sz="2" w:space="0" w:color="FFFFFF"/>
                        <w:right w:val="dashed" w:sz="2" w:space="0" w:color="FFFFFF"/>
                      </w:divBdr>
                    </w:div>
                    <w:div w:id="1983656596">
                      <w:marLeft w:val="0"/>
                      <w:marRight w:val="0"/>
                      <w:marTop w:val="0"/>
                      <w:marBottom w:val="0"/>
                      <w:divBdr>
                        <w:top w:val="dashed" w:sz="2" w:space="0" w:color="FFFFFF"/>
                        <w:left w:val="dashed" w:sz="2" w:space="0" w:color="FFFFFF"/>
                        <w:bottom w:val="dashed" w:sz="2" w:space="0" w:color="FFFFFF"/>
                        <w:right w:val="dashed" w:sz="2" w:space="0" w:color="FFFFFF"/>
                      </w:divBdr>
                      <w:divsChild>
                        <w:div w:id="1194073150">
                          <w:marLeft w:val="0"/>
                          <w:marRight w:val="0"/>
                          <w:marTop w:val="0"/>
                          <w:marBottom w:val="0"/>
                          <w:divBdr>
                            <w:top w:val="dashed" w:sz="2" w:space="0" w:color="FFFFFF"/>
                            <w:left w:val="dashed" w:sz="2" w:space="0" w:color="FFFFFF"/>
                            <w:bottom w:val="dashed" w:sz="2" w:space="0" w:color="FFFFFF"/>
                            <w:right w:val="dashed" w:sz="2" w:space="0" w:color="FFFFFF"/>
                          </w:divBdr>
                        </w:div>
                        <w:div w:id="1963802536">
                          <w:marLeft w:val="0"/>
                          <w:marRight w:val="0"/>
                          <w:marTop w:val="0"/>
                          <w:marBottom w:val="0"/>
                          <w:divBdr>
                            <w:top w:val="dashed" w:sz="2" w:space="0" w:color="FFFFFF"/>
                            <w:left w:val="dashed" w:sz="2" w:space="0" w:color="FFFFFF"/>
                            <w:bottom w:val="dashed" w:sz="2" w:space="0" w:color="FFFFFF"/>
                            <w:right w:val="dashed" w:sz="2" w:space="0" w:color="FFFFFF"/>
                          </w:divBdr>
                        </w:div>
                        <w:div w:id="565997963">
                          <w:marLeft w:val="0"/>
                          <w:marRight w:val="0"/>
                          <w:marTop w:val="0"/>
                          <w:marBottom w:val="0"/>
                          <w:divBdr>
                            <w:top w:val="dashed" w:sz="2" w:space="0" w:color="FFFFFF"/>
                            <w:left w:val="dashed" w:sz="2" w:space="0" w:color="FFFFFF"/>
                            <w:bottom w:val="dashed" w:sz="2" w:space="0" w:color="FFFFFF"/>
                            <w:right w:val="dashed" w:sz="2" w:space="0" w:color="FFFFFF"/>
                          </w:divBdr>
                        </w:div>
                        <w:div w:id="351499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3206061">
                      <w:marLeft w:val="0"/>
                      <w:marRight w:val="0"/>
                      <w:marTop w:val="0"/>
                      <w:marBottom w:val="0"/>
                      <w:divBdr>
                        <w:top w:val="dashed" w:sz="2" w:space="0" w:color="FFFFFF"/>
                        <w:left w:val="dashed" w:sz="2" w:space="0" w:color="FFFFFF"/>
                        <w:bottom w:val="dashed" w:sz="2" w:space="0" w:color="FFFFFF"/>
                        <w:right w:val="dashed" w:sz="2" w:space="0" w:color="FFFFFF"/>
                      </w:divBdr>
                    </w:div>
                    <w:div w:id="1813982365">
                      <w:marLeft w:val="0"/>
                      <w:marRight w:val="0"/>
                      <w:marTop w:val="0"/>
                      <w:marBottom w:val="0"/>
                      <w:divBdr>
                        <w:top w:val="dashed" w:sz="2" w:space="0" w:color="FFFFFF"/>
                        <w:left w:val="dashed" w:sz="2" w:space="0" w:color="FFFFFF"/>
                        <w:bottom w:val="dashed" w:sz="2" w:space="0" w:color="FFFFFF"/>
                        <w:right w:val="dashed" w:sz="2" w:space="0" w:color="FFFFFF"/>
                      </w:divBdr>
                      <w:divsChild>
                        <w:div w:id="1379552992">
                          <w:marLeft w:val="0"/>
                          <w:marRight w:val="0"/>
                          <w:marTop w:val="0"/>
                          <w:marBottom w:val="0"/>
                          <w:divBdr>
                            <w:top w:val="dashed" w:sz="2" w:space="0" w:color="FFFFFF"/>
                            <w:left w:val="dashed" w:sz="2" w:space="0" w:color="FFFFFF"/>
                            <w:bottom w:val="dashed" w:sz="2" w:space="0" w:color="FFFFFF"/>
                            <w:right w:val="dashed" w:sz="2" w:space="0" w:color="FFFFFF"/>
                          </w:divBdr>
                        </w:div>
                        <w:div w:id="415787091">
                          <w:marLeft w:val="0"/>
                          <w:marRight w:val="0"/>
                          <w:marTop w:val="0"/>
                          <w:marBottom w:val="0"/>
                          <w:divBdr>
                            <w:top w:val="dashed" w:sz="2" w:space="0" w:color="FFFFFF"/>
                            <w:left w:val="dashed" w:sz="2" w:space="0" w:color="FFFFFF"/>
                            <w:bottom w:val="dashed" w:sz="2" w:space="0" w:color="FFFFFF"/>
                            <w:right w:val="dashed" w:sz="2" w:space="0" w:color="FFFFFF"/>
                          </w:divBdr>
                        </w:div>
                        <w:div w:id="1848983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6380553">
                      <w:marLeft w:val="0"/>
                      <w:marRight w:val="0"/>
                      <w:marTop w:val="0"/>
                      <w:marBottom w:val="0"/>
                      <w:divBdr>
                        <w:top w:val="dashed" w:sz="2" w:space="0" w:color="FFFFFF"/>
                        <w:left w:val="dashed" w:sz="2" w:space="0" w:color="FFFFFF"/>
                        <w:bottom w:val="dashed" w:sz="2" w:space="0" w:color="FFFFFF"/>
                        <w:right w:val="dashed" w:sz="2" w:space="0" w:color="FFFFFF"/>
                      </w:divBdr>
                    </w:div>
                    <w:div w:id="1779527133">
                      <w:marLeft w:val="0"/>
                      <w:marRight w:val="0"/>
                      <w:marTop w:val="0"/>
                      <w:marBottom w:val="0"/>
                      <w:divBdr>
                        <w:top w:val="dashed" w:sz="2" w:space="0" w:color="FFFFFF"/>
                        <w:left w:val="dashed" w:sz="2" w:space="0" w:color="FFFFFF"/>
                        <w:bottom w:val="dashed" w:sz="2" w:space="0" w:color="FFFFFF"/>
                        <w:right w:val="dashed" w:sz="2" w:space="0" w:color="FFFFFF"/>
                      </w:divBdr>
                      <w:divsChild>
                        <w:div w:id="659384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0341532">
                  <w:marLeft w:val="0"/>
                  <w:marRight w:val="0"/>
                  <w:marTop w:val="0"/>
                  <w:marBottom w:val="0"/>
                  <w:divBdr>
                    <w:top w:val="dashed" w:sz="2" w:space="0" w:color="FFFFFF"/>
                    <w:left w:val="dashed" w:sz="2" w:space="0" w:color="FFFFFF"/>
                    <w:bottom w:val="dashed" w:sz="2" w:space="0" w:color="FFFFFF"/>
                    <w:right w:val="dashed" w:sz="2" w:space="0" w:color="FFFFFF"/>
                  </w:divBdr>
                </w:div>
                <w:div w:id="785930629">
                  <w:marLeft w:val="0"/>
                  <w:marRight w:val="0"/>
                  <w:marTop w:val="0"/>
                  <w:marBottom w:val="0"/>
                  <w:divBdr>
                    <w:top w:val="dashed" w:sz="2" w:space="0" w:color="FFFFFF"/>
                    <w:left w:val="dashed" w:sz="2" w:space="0" w:color="FFFFFF"/>
                    <w:bottom w:val="dashed" w:sz="2" w:space="0" w:color="FFFFFF"/>
                    <w:right w:val="dashed" w:sz="2" w:space="0" w:color="FFFFFF"/>
                  </w:divBdr>
                  <w:divsChild>
                    <w:div w:id="1779989235">
                      <w:marLeft w:val="0"/>
                      <w:marRight w:val="0"/>
                      <w:marTop w:val="0"/>
                      <w:marBottom w:val="0"/>
                      <w:divBdr>
                        <w:top w:val="dashed" w:sz="2" w:space="0" w:color="FFFFFF"/>
                        <w:left w:val="dashed" w:sz="2" w:space="0" w:color="FFFFFF"/>
                        <w:bottom w:val="dashed" w:sz="2" w:space="0" w:color="FFFFFF"/>
                        <w:right w:val="dashed" w:sz="2" w:space="0" w:color="FFFFFF"/>
                      </w:divBdr>
                    </w:div>
                    <w:div w:id="1278561324">
                      <w:marLeft w:val="0"/>
                      <w:marRight w:val="0"/>
                      <w:marTop w:val="0"/>
                      <w:marBottom w:val="0"/>
                      <w:divBdr>
                        <w:top w:val="dashed" w:sz="2" w:space="0" w:color="FFFFFF"/>
                        <w:left w:val="dashed" w:sz="2" w:space="0" w:color="FFFFFF"/>
                        <w:bottom w:val="dashed" w:sz="2" w:space="0" w:color="FFFFFF"/>
                        <w:right w:val="dashed" w:sz="2" w:space="0" w:color="FFFFFF"/>
                      </w:divBdr>
                      <w:divsChild>
                        <w:div w:id="2040275788">
                          <w:marLeft w:val="0"/>
                          <w:marRight w:val="0"/>
                          <w:marTop w:val="0"/>
                          <w:marBottom w:val="0"/>
                          <w:divBdr>
                            <w:top w:val="dashed" w:sz="2" w:space="0" w:color="FFFFFF"/>
                            <w:left w:val="dashed" w:sz="2" w:space="0" w:color="FFFFFF"/>
                            <w:bottom w:val="dashed" w:sz="2" w:space="0" w:color="FFFFFF"/>
                            <w:right w:val="dashed" w:sz="2" w:space="0" w:color="FFFFFF"/>
                          </w:divBdr>
                        </w:div>
                        <w:div w:id="624820878">
                          <w:marLeft w:val="0"/>
                          <w:marRight w:val="0"/>
                          <w:marTop w:val="0"/>
                          <w:marBottom w:val="0"/>
                          <w:divBdr>
                            <w:top w:val="dashed" w:sz="2" w:space="0" w:color="FFFFFF"/>
                            <w:left w:val="dashed" w:sz="2" w:space="0" w:color="FFFFFF"/>
                            <w:bottom w:val="dashed" w:sz="2" w:space="0" w:color="FFFFFF"/>
                            <w:right w:val="dashed" w:sz="2" w:space="0" w:color="FFFFFF"/>
                          </w:divBdr>
                          <w:divsChild>
                            <w:div w:id="741219209">
                              <w:marLeft w:val="0"/>
                              <w:marRight w:val="0"/>
                              <w:marTop w:val="0"/>
                              <w:marBottom w:val="0"/>
                              <w:divBdr>
                                <w:top w:val="dashed" w:sz="2" w:space="0" w:color="FFFFFF"/>
                                <w:left w:val="dashed" w:sz="2" w:space="0" w:color="FFFFFF"/>
                                <w:bottom w:val="dashed" w:sz="2" w:space="0" w:color="FFFFFF"/>
                                <w:right w:val="dashed" w:sz="2" w:space="0" w:color="FFFFFF"/>
                              </w:divBdr>
                            </w:div>
                            <w:div w:id="741104762">
                              <w:marLeft w:val="0"/>
                              <w:marRight w:val="0"/>
                              <w:marTop w:val="0"/>
                              <w:marBottom w:val="0"/>
                              <w:divBdr>
                                <w:top w:val="dashed" w:sz="2" w:space="0" w:color="FFFFFF"/>
                                <w:left w:val="dashed" w:sz="2" w:space="0" w:color="FFFFFF"/>
                                <w:bottom w:val="dashed" w:sz="2" w:space="0" w:color="FFFFFF"/>
                                <w:right w:val="dashed" w:sz="2" w:space="0" w:color="FFFFFF"/>
                              </w:divBdr>
                              <w:divsChild>
                                <w:div w:id="1860653175">
                                  <w:marLeft w:val="0"/>
                                  <w:marRight w:val="0"/>
                                  <w:marTop w:val="0"/>
                                  <w:marBottom w:val="0"/>
                                  <w:divBdr>
                                    <w:top w:val="dashed" w:sz="2" w:space="0" w:color="FFFFFF"/>
                                    <w:left w:val="dashed" w:sz="2" w:space="0" w:color="FFFFFF"/>
                                    <w:bottom w:val="dashed" w:sz="2" w:space="0" w:color="FFFFFF"/>
                                    <w:right w:val="dashed" w:sz="2" w:space="0" w:color="FFFFFF"/>
                                  </w:divBdr>
                                </w:div>
                                <w:div w:id="2103451367">
                                  <w:marLeft w:val="0"/>
                                  <w:marRight w:val="0"/>
                                  <w:marTop w:val="0"/>
                                  <w:marBottom w:val="0"/>
                                  <w:divBdr>
                                    <w:top w:val="dashed" w:sz="2" w:space="0" w:color="FFFFFF"/>
                                    <w:left w:val="dashed" w:sz="2" w:space="0" w:color="FFFFFF"/>
                                    <w:bottom w:val="dashed" w:sz="2" w:space="0" w:color="FFFFFF"/>
                                    <w:right w:val="dashed" w:sz="2" w:space="0" w:color="FFFFFF"/>
                                  </w:divBdr>
                                </w:div>
                                <w:div w:id="670789507">
                                  <w:marLeft w:val="0"/>
                                  <w:marRight w:val="0"/>
                                  <w:marTop w:val="0"/>
                                  <w:marBottom w:val="0"/>
                                  <w:divBdr>
                                    <w:top w:val="dashed" w:sz="2" w:space="0" w:color="FFFFFF"/>
                                    <w:left w:val="dashed" w:sz="2" w:space="0" w:color="FFFFFF"/>
                                    <w:bottom w:val="dashed" w:sz="2" w:space="0" w:color="FFFFFF"/>
                                    <w:right w:val="dashed" w:sz="2" w:space="0" w:color="FFFFFF"/>
                                  </w:divBdr>
                                </w:div>
                                <w:div w:id="705984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5311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5422245">
                          <w:marLeft w:val="0"/>
                          <w:marRight w:val="0"/>
                          <w:marTop w:val="0"/>
                          <w:marBottom w:val="0"/>
                          <w:divBdr>
                            <w:top w:val="dashed" w:sz="2" w:space="0" w:color="FFFFFF"/>
                            <w:left w:val="dashed" w:sz="2" w:space="0" w:color="FFFFFF"/>
                            <w:bottom w:val="dashed" w:sz="2" w:space="0" w:color="FFFFFF"/>
                            <w:right w:val="dashed" w:sz="2" w:space="0" w:color="FFFFFF"/>
                          </w:divBdr>
                        </w:div>
                        <w:div w:id="1034883940">
                          <w:marLeft w:val="0"/>
                          <w:marRight w:val="0"/>
                          <w:marTop w:val="0"/>
                          <w:marBottom w:val="0"/>
                          <w:divBdr>
                            <w:top w:val="dashed" w:sz="2" w:space="0" w:color="FFFFFF"/>
                            <w:left w:val="dashed" w:sz="2" w:space="0" w:color="FFFFFF"/>
                            <w:bottom w:val="dashed" w:sz="2" w:space="0" w:color="FFFFFF"/>
                            <w:right w:val="dashed" w:sz="2" w:space="0" w:color="FFFFFF"/>
                          </w:divBdr>
                          <w:divsChild>
                            <w:div w:id="595865428">
                              <w:marLeft w:val="0"/>
                              <w:marRight w:val="0"/>
                              <w:marTop w:val="0"/>
                              <w:marBottom w:val="0"/>
                              <w:divBdr>
                                <w:top w:val="dashed" w:sz="2" w:space="0" w:color="FFFFFF"/>
                                <w:left w:val="dashed" w:sz="2" w:space="0" w:color="FFFFFF"/>
                                <w:bottom w:val="dashed" w:sz="2" w:space="0" w:color="FFFFFF"/>
                                <w:right w:val="dashed" w:sz="2" w:space="0" w:color="FFFFFF"/>
                              </w:divBdr>
                            </w:div>
                            <w:div w:id="1352492632">
                              <w:marLeft w:val="0"/>
                              <w:marRight w:val="0"/>
                              <w:marTop w:val="0"/>
                              <w:marBottom w:val="0"/>
                              <w:divBdr>
                                <w:top w:val="dashed" w:sz="2" w:space="0" w:color="FFFFFF"/>
                                <w:left w:val="dashed" w:sz="2" w:space="0" w:color="FFFFFF"/>
                                <w:bottom w:val="dashed" w:sz="2" w:space="0" w:color="FFFFFF"/>
                                <w:right w:val="dashed" w:sz="2" w:space="0" w:color="FFFFFF"/>
                              </w:divBdr>
                            </w:div>
                            <w:div w:id="1761877427">
                              <w:marLeft w:val="0"/>
                              <w:marRight w:val="0"/>
                              <w:marTop w:val="0"/>
                              <w:marBottom w:val="0"/>
                              <w:divBdr>
                                <w:top w:val="dashed" w:sz="2" w:space="0" w:color="FFFFFF"/>
                                <w:left w:val="dashed" w:sz="2" w:space="0" w:color="FFFFFF"/>
                                <w:bottom w:val="dashed" w:sz="2" w:space="0" w:color="FFFFFF"/>
                                <w:right w:val="dashed" w:sz="2" w:space="0" w:color="FFFFFF"/>
                              </w:divBdr>
                            </w:div>
                            <w:div w:id="1655986371">
                              <w:marLeft w:val="0"/>
                              <w:marRight w:val="0"/>
                              <w:marTop w:val="0"/>
                              <w:marBottom w:val="0"/>
                              <w:divBdr>
                                <w:top w:val="dashed" w:sz="2" w:space="0" w:color="FFFFFF"/>
                                <w:left w:val="dashed" w:sz="2" w:space="0" w:color="FFFFFF"/>
                                <w:bottom w:val="dashed" w:sz="2" w:space="0" w:color="FFFFFF"/>
                                <w:right w:val="dashed" w:sz="2" w:space="0" w:color="FFFFFF"/>
                              </w:divBdr>
                            </w:div>
                            <w:div w:id="1353914736">
                              <w:marLeft w:val="0"/>
                              <w:marRight w:val="0"/>
                              <w:marTop w:val="0"/>
                              <w:marBottom w:val="0"/>
                              <w:divBdr>
                                <w:top w:val="dashed" w:sz="2" w:space="0" w:color="FFFFFF"/>
                                <w:left w:val="dashed" w:sz="2" w:space="0" w:color="FFFFFF"/>
                                <w:bottom w:val="dashed" w:sz="2" w:space="0" w:color="FFFFFF"/>
                                <w:right w:val="dashed" w:sz="2" w:space="0" w:color="FFFFFF"/>
                              </w:divBdr>
                            </w:div>
                            <w:div w:id="2062091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902193">
                          <w:marLeft w:val="0"/>
                          <w:marRight w:val="0"/>
                          <w:marTop w:val="0"/>
                          <w:marBottom w:val="0"/>
                          <w:divBdr>
                            <w:top w:val="dashed" w:sz="2" w:space="0" w:color="FFFFFF"/>
                            <w:left w:val="dashed" w:sz="2" w:space="0" w:color="FFFFFF"/>
                            <w:bottom w:val="dashed" w:sz="2" w:space="0" w:color="FFFFFF"/>
                            <w:right w:val="dashed" w:sz="2" w:space="0" w:color="FFFFFF"/>
                          </w:divBdr>
                        </w:div>
                        <w:div w:id="510025534">
                          <w:marLeft w:val="0"/>
                          <w:marRight w:val="0"/>
                          <w:marTop w:val="0"/>
                          <w:marBottom w:val="0"/>
                          <w:divBdr>
                            <w:top w:val="dashed" w:sz="2" w:space="0" w:color="FFFFFF"/>
                            <w:left w:val="dashed" w:sz="2" w:space="0" w:color="FFFFFF"/>
                            <w:bottom w:val="dashed" w:sz="2" w:space="0" w:color="FFFFFF"/>
                            <w:right w:val="dashed" w:sz="2" w:space="0" w:color="FFFFFF"/>
                          </w:divBdr>
                          <w:divsChild>
                            <w:div w:id="1677876690">
                              <w:marLeft w:val="0"/>
                              <w:marRight w:val="0"/>
                              <w:marTop w:val="0"/>
                              <w:marBottom w:val="0"/>
                              <w:divBdr>
                                <w:top w:val="dashed" w:sz="2" w:space="0" w:color="FFFFFF"/>
                                <w:left w:val="dashed" w:sz="2" w:space="0" w:color="FFFFFF"/>
                                <w:bottom w:val="dashed" w:sz="2" w:space="0" w:color="FFFFFF"/>
                                <w:right w:val="dashed" w:sz="2" w:space="0" w:color="FFFFFF"/>
                              </w:divBdr>
                            </w:div>
                            <w:div w:id="1539244454">
                              <w:marLeft w:val="0"/>
                              <w:marRight w:val="0"/>
                              <w:marTop w:val="0"/>
                              <w:marBottom w:val="0"/>
                              <w:divBdr>
                                <w:top w:val="dashed" w:sz="2" w:space="0" w:color="FFFFFF"/>
                                <w:left w:val="dashed" w:sz="2" w:space="0" w:color="FFFFFF"/>
                                <w:bottom w:val="dashed" w:sz="2" w:space="0" w:color="FFFFFF"/>
                                <w:right w:val="dashed" w:sz="2" w:space="0" w:color="FFFFFF"/>
                              </w:divBdr>
                            </w:div>
                            <w:div w:id="1246918585">
                              <w:marLeft w:val="0"/>
                              <w:marRight w:val="0"/>
                              <w:marTop w:val="0"/>
                              <w:marBottom w:val="0"/>
                              <w:divBdr>
                                <w:top w:val="dashed" w:sz="2" w:space="0" w:color="FFFFFF"/>
                                <w:left w:val="dashed" w:sz="2" w:space="0" w:color="FFFFFF"/>
                                <w:bottom w:val="dashed" w:sz="2" w:space="0" w:color="FFFFFF"/>
                                <w:right w:val="dashed" w:sz="2" w:space="0" w:color="FFFFFF"/>
                              </w:divBdr>
                              <w:divsChild>
                                <w:div w:id="1118838969">
                                  <w:marLeft w:val="0"/>
                                  <w:marRight w:val="0"/>
                                  <w:marTop w:val="0"/>
                                  <w:marBottom w:val="0"/>
                                  <w:divBdr>
                                    <w:top w:val="dashed" w:sz="2" w:space="0" w:color="FFFFFF"/>
                                    <w:left w:val="dashed" w:sz="2" w:space="0" w:color="FFFFFF"/>
                                    <w:bottom w:val="dashed" w:sz="2" w:space="0" w:color="FFFFFF"/>
                                    <w:right w:val="dashed" w:sz="2" w:space="0" w:color="FFFFFF"/>
                                  </w:divBdr>
                                </w:div>
                                <w:div w:id="1623002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4473262">
                              <w:marLeft w:val="0"/>
                              <w:marRight w:val="0"/>
                              <w:marTop w:val="0"/>
                              <w:marBottom w:val="0"/>
                              <w:divBdr>
                                <w:top w:val="dashed" w:sz="2" w:space="0" w:color="FFFFFF"/>
                                <w:left w:val="dashed" w:sz="2" w:space="0" w:color="FFFFFF"/>
                                <w:bottom w:val="dashed" w:sz="2" w:space="0" w:color="FFFFFF"/>
                                <w:right w:val="dashed" w:sz="2" w:space="0" w:color="FFFFFF"/>
                              </w:divBdr>
                            </w:div>
                            <w:div w:id="1125613141">
                              <w:marLeft w:val="0"/>
                              <w:marRight w:val="0"/>
                              <w:marTop w:val="0"/>
                              <w:marBottom w:val="0"/>
                              <w:divBdr>
                                <w:top w:val="dashed" w:sz="2" w:space="0" w:color="FFFFFF"/>
                                <w:left w:val="dashed" w:sz="2" w:space="0" w:color="FFFFFF"/>
                                <w:bottom w:val="dashed" w:sz="2" w:space="0" w:color="FFFFFF"/>
                                <w:right w:val="dashed" w:sz="2" w:space="0" w:color="FFFFFF"/>
                              </w:divBdr>
                            </w:div>
                            <w:div w:id="719934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8485195">
                          <w:marLeft w:val="0"/>
                          <w:marRight w:val="0"/>
                          <w:marTop w:val="0"/>
                          <w:marBottom w:val="0"/>
                          <w:divBdr>
                            <w:top w:val="dashed" w:sz="2" w:space="0" w:color="FFFFFF"/>
                            <w:left w:val="dashed" w:sz="2" w:space="0" w:color="FFFFFF"/>
                            <w:bottom w:val="dashed" w:sz="2" w:space="0" w:color="FFFFFF"/>
                            <w:right w:val="dashed" w:sz="2" w:space="0" w:color="FFFFFF"/>
                          </w:divBdr>
                        </w:div>
                        <w:div w:id="2028633153">
                          <w:marLeft w:val="0"/>
                          <w:marRight w:val="0"/>
                          <w:marTop w:val="0"/>
                          <w:marBottom w:val="0"/>
                          <w:divBdr>
                            <w:top w:val="dashed" w:sz="2" w:space="0" w:color="FFFFFF"/>
                            <w:left w:val="dashed" w:sz="2" w:space="0" w:color="FFFFFF"/>
                            <w:bottom w:val="dashed" w:sz="2" w:space="0" w:color="FFFFFF"/>
                            <w:right w:val="dashed" w:sz="2" w:space="0" w:color="FFFFFF"/>
                          </w:divBdr>
                          <w:divsChild>
                            <w:div w:id="678238006">
                              <w:marLeft w:val="0"/>
                              <w:marRight w:val="0"/>
                              <w:marTop w:val="0"/>
                              <w:marBottom w:val="0"/>
                              <w:divBdr>
                                <w:top w:val="dashed" w:sz="2" w:space="0" w:color="FFFFFF"/>
                                <w:left w:val="dashed" w:sz="2" w:space="0" w:color="FFFFFF"/>
                                <w:bottom w:val="dashed" w:sz="2" w:space="0" w:color="FFFFFF"/>
                                <w:right w:val="dashed" w:sz="2" w:space="0" w:color="FFFFFF"/>
                              </w:divBdr>
                            </w:div>
                            <w:div w:id="168177729">
                              <w:marLeft w:val="0"/>
                              <w:marRight w:val="0"/>
                              <w:marTop w:val="0"/>
                              <w:marBottom w:val="0"/>
                              <w:divBdr>
                                <w:top w:val="dashed" w:sz="2" w:space="0" w:color="FFFFFF"/>
                                <w:left w:val="dashed" w:sz="2" w:space="0" w:color="FFFFFF"/>
                                <w:bottom w:val="dashed" w:sz="2" w:space="0" w:color="FFFFFF"/>
                                <w:right w:val="dashed" w:sz="2" w:space="0" w:color="FFFFFF"/>
                              </w:divBdr>
                            </w:div>
                            <w:div w:id="1061754746">
                              <w:marLeft w:val="0"/>
                              <w:marRight w:val="0"/>
                              <w:marTop w:val="0"/>
                              <w:marBottom w:val="0"/>
                              <w:divBdr>
                                <w:top w:val="dashed" w:sz="2" w:space="0" w:color="FFFFFF"/>
                                <w:left w:val="dashed" w:sz="2" w:space="0" w:color="FFFFFF"/>
                                <w:bottom w:val="dashed" w:sz="2" w:space="0" w:color="FFFFFF"/>
                                <w:right w:val="dashed" w:sz="2" w:space="0" w:color="FFFFFF"/>
                              </w:divBdr>
                            </w:div>
                            <w:div w:id="1054237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1326249">
                          <w:marLeft w:val="0"/>
                          <w:marRight w:val="0"/>
                          <w:marTop w:val="0"/>
                          <w:marBottom w:val="0"/>
                          <w:divBdr>
                            <w:top w:val="dashed" w:sz="2" w:space="0" w:color="FFFFFF"/>
                            <w:left w:val="dashed" w:sz="2" w:space="0" w:color="FFFFFF"/>
                            <w:bottom w:val="dashed" w:sz="2" w:space="0" w:color="FFFFFF"/>
                            <w:right w:val="dashed" w:sz="2" w:space="0" w:color="FFFFFF"/>
                          </w:divBdr>
                        </w:div>
                        <w:div w:id="176505367">
                          <w:marLeft w:val="0"/>
                          <w:marRight w:val="0"/>
                          <w:marTop w:val="0"/>
                          <w:marBottom w:val="0"/>
                          <w:divBdr>
                            <w:top w:val="dashed" w:sz="2" w:space="0" w:color="FFFFFF"/>
                            <w:left w:val="dashed" w:sz="2" w:space="0" w:color="FFFFFF"/>
                            <w:bottom w:val="dashed" w:sz="2" w:space="0" w:color="FFFFFF"/>
                            <w:right w:val="dashed" w:sz="2" w:space="0" w:color="FFFFFF"/>
                          </w:divBdr>
                          <w:divsChild>
                            <w:div w:id="1152451013">
                              <w:marLeft w:val="0"/>
                              <w:marRight w:val="0"/>
                              <w:marTop w:val="0"/>
                              <w:marBottom w:val="0"/>
                              <w:divBdr>
                                <w:top w:val="dashed" w:sz="2" w:space="0" w:color="FFFFFF"/>
                                <w:left w:val="dashed" w:sz="2" w:space="0" w:color="FFFFFF"/>
                                <w:bottom w:val="dashed" w:sz="2" w:space="0" w:color="FFFFFF"/>
                                <w:right w:val="dashed" w:sz="2" w:space="0" w:color="FFFFFF"/>
                              </w:divBdr>
                            </w:div>
                            <w:div w:id="1997609824">
                              <w:marLeft w:val="0"/>
                              <w:marRight w:val="0"/>
                              <w:marTop w:val="0"/>
                              <w:marBottom w:val="0"/>
                              <w:divBdr>
                                <w:top w:val="dashed" w:sz="2" w:space="0" w:color="FFFFFF"/>
                                <w:left w:val="dashed" w:sz="2" w:space="0" w:color="FFFFFF"/>
                                <w:bottom w:val="dashed" w:sz="2" w:space="0" w:color="FFFFFF"/>
                                <w:right w:val="dashed" w:sz="2" w:space="0" w:color="FFFFFF"/>
                              </w:divBdr>
                            </w:div>
                            <w:div w:id="991907500">
                              <w:marLeft w:val="0"/>
                              <w:marRight w:val="0"/>
                              <w:marTop w:val="0"/>
                              <w:marBottom w:val="0"/>
                              <w:divBdr>
                                <w:top w:val="dashed" w:sz="2" w:space="0" w:color="FFFFFF"/>
                                <w:left w:val="dashed" w:sz="2" w:space="0" w:color="FFFFFF"/>
                                <w:bottom w:val="dashed" w:sz="2" w:space="0" w:color="FFFFFF"/>
                                <w:right w:val="dashed" w:sz="2" w:space="0" w:color="FFFFFF"/>
                              </w:divBdr>
                            </w:div>
                            <w:div w:id="1278295934">
                              <w:marLeft w:val="0"/>
                              <w:marRight w:val="0"/>
                              <w:marTop w:val="0"/>
                              <w:marBottom w:val="0"/>
                              <w:divBdr>
                                <w:top w:val="dashed" w:sz="2" w:space="0" w:color="FFFFFF"/>
                                <w:left w:val="dashed" w:sz="2" w:space="0" w:color="FFFFFF"/>
                                <w:bottom w:val="dashed" w:sz="2" w:space="0" w:color="FFFFFF"/>
                                <w:right w:val="dashed" w:sz="2" w:space="0" w:color="FFFFFF"/>
                              </w:divBdr>
                            </w:div>
                            <w:div w:id="1840077629">
                              <w:marLeft w:val="0"/>
                              <w:marRight w:val="0"/>
                              <w:marTop w:val="0"/>
                              <w:marBottom w:val="0"/>
                              <w:divBdr>
                                <w:top w:val="dashed" w:sz="2" w:space="0" w:color="FFFFFF"/>
                                <w:left w:val="dashed" w:sz="2" w:space="0" w:color="FFFFFF"/>
                                <w:bottom w:val="dashed" w:sz="2" w:space="0" w:color="FFFFFF"/>
                                <w:right w:val="dashed" w:sz="2" w:space="0" w:color="FFFFFF"/>
                              </w:divBdr>
                            </w:div>
                            <w:div w:id="1542941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21549">
                          <w:marLeft w:val="0"/>
                          <w:marRight w:val="0"/>
                          <w:marTop w:val="0"/>
                          <w:marBottom w:val="0"/>
                          <w:divBdr>
                            <w:top w:val="dashed" w:sz="2" w:space="0" w:color="FFFFFF"/>
                            <w:left w:val="dashed" w:sz="2" w:space="0" w:color="FFFFFF"/>
                            <w:bottom w:val="dashed" w:sz="2" w:space="0" w:color="FFFFFF"/>
                            <w:right w:val="dashed" w:sz="2" w:space="0" w:color="FFFFFF"/>
                          </w:divBdr>
                        </w:div>
                        <w:div w:id="1210994767">
                          <w:marLeft w:val="0"/>
                          <w:marRight w:val="0"/>
                          <w:marTop w:val="0"/>
                          <w:marBottom w:val="0"/>
                          <w:divBdr>
                            <w:top w:val="dashed" w:sz="2" w:space="0" w:color="FFFFFF"/>
                            <w:left w:val="dashed" w:sz="2" w:space="0" w:color="FFFFFF"/>
                            <w:bottom w:val="dashed" w:sz="2" w:space="0" w:color="FFFFFF"/>
                            <w:right w:val="dashed" w:sz="2" w:space="0" w:color="FFFFFF"/>
                          </w:divBdr>
                          <w:divsChild>
                            <w:div w:id="1551842198">
                              <w:marLeft w:val="0"/>
                              <w:marRight w:val="0"/>
                              <w:marTop w:val="0"/>
                              <w:marBottom w:val="0"/>
                              <w:divBdr>
                                <w:top w:val="dashed" w:sz="2" w:space="0" w:color="FFFFFF"/>
                                <w:left w:val="dashed" w:sz="2" w:space="0" w:color="FFFFFF"/>
                                <w:bottom w:val="dashed" w:sz="2" w:space="0" w:color="FFFFFF"/>
                                <w:right w:val="dashed" w:sz="2" w:space="0" w:color="FFFFFF"/>
                              </w:divBdr>
                            </w:div>
                            <w:div w:id="2046320655">
                              <w:marLeft w:val="0"/>
                              <w:marRight w:val="0"/>
                              <w:marTop w:val="0"/>
                              <w:marBottom w:val="0"/>
                              <w:divBdr>
                                <w:top w:val="dashed" w:sz="2" w:space="0" w:color="FFFFFF"/>
                                <w:left w:val="dashed" w:sz="2" w:space="0" w:color="FFFFFF"/>
                                <w:bottom w:val="dashed" w:sz="2" w:space="0" w:color="FFFFFF"/>
                                <w:right w:val="dashed" w:sz="2" w:space="0" w:color="FFFFFF"/>
                              </w:divBdr>
                            </w:div>
                            <w:div w:id="1336297301">
                              <w:marLeft w:val="0"/>
                              <w:marRight w:val="0"/>
                              <w:marTop w:val="0"/>
                              <w:marBottom w:val="0"/>
                              <w:divBdr>
                                <w:top w:val="dashed" w:sz="2" w:space="0" w:color="FFFFFF"/>
                                <w:left w:val="dashed" w:sz="2" w:space="0" w:color="FFFFFF"/>
                                <w:bottom w:val="dashed" w:sz="2" w:space="0" w:color="FFFFFF"/>
                                <w:right w:val="dashed" w:sz="2" w:space="0" w:color="FFFFFF"/>
                              </w:divBdr>
                            </w:div>
                            <w:div w:id="554194641">
                              <w:marLeft w:val="0"/>
                              <w:marRight w:val="0"/>
                              <w:marTop w:val="0"/>
                              <w:marBottom w:val="0"/>
                              <w:divBdr>
                                <w:top w:val="dashed" w:sz="2" w:space="0" w:color="FFFFFF"/>
                                <w:left w:val="dashed" w:sz="2" w:space="0" w:color="FFFFFF"/>
                                <w:bottom w:val="dashed" w:sz="2" w:space="0" w:color="FFFFFF"/>
                                <w:right w:val="dashed" w:sz="2" w:space="0" w:color="FFFFFF"/>
                              </w:divBdr>
                            </w:div>
                            <w:div w:id="1147666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199342">
                          <w:marLeft w:val="0"/>
                          <w:marRight w:val="0"/>
                          <w:marTop w:val="0"/>
                          <w:marBottom w:val="0"/>
                          <w:divBdr>
                            <w:top w:val="dashed" w:sz="2" w:space="0" w:color="FFFFFF"/>
                            <w:left w:val="dashed" w:sz="2" w:space="0" w:color="FFFFFF"/>
                            <w:bottom w:val="dashed" w:sz="2" w:space="0" w:color="FFFFFF"/>
                            <w:right w:val="dashed" w:sz="2" w:space="0" w:color="FFFFFF"/>
                          </w:divBdr>
                        </w:div>
                        <w:div w:id="1049109654">
                          <w:marLeft w:val="0"/>
                          <w:marRight w:val="0"/>
                          <w:marTop w:val="0"/>
                          <w:marBottom w:val="0"/>
                          <w:divBdr>
                            <w:top w:val="dashed" w:sz="2" w:space="0" w:color="FFFFFF"/>
                            <w:left w:val="dashed" w:sz="2" w:space="0" w:color="FFFFFF"/>
                            <w:bottom w:val="dashed" w:sz="2" w:space="0" w:color="FFFFFF"/>
                            <w:right w:val="dashed" w:sz="2" w:space="0" w:color="FFFFFF"/>
                          </w:divBdr>
                          <w:divsChild>
                            <w:div w:id="830754310">
                              <w:marLeft w:val="0"/>
                              <w:marRight w:val="0"/>
                              <w:marTop w:val="0"/>
                              <w:marBottom w:val="0"/>
                              <w:divBdr>
                                <w:top w:val="dashed" w:sz="2" w:space="0" w:color="FFFFFF"/>
                                <w:left w:val="dashed" w:sz="2" w:space="0" w:color="FFFFFF"/>
                                <w:bottom w:val="dashed" w:sz="2" w:space="0" w:color="FFFFFF"/>
                                <w:right w:val="dashed" w:sz="2" w:space="0" w:color="FFFFFF"/>
                              </w:divBdr>
                            </w:div>
                            <w:div w:id="1557205268">
                              <w:marLeft w:val="0"/>
                              <w:marRight w:val="0"/>
                              <w:marTop w:val="0"/>
                              <w:marBottom w:val="0"/>
                              <w:divBdr>
                                <w:top w:val="dashed" w:sz="2" w:space="0" w:color="FFFFFF"/>
                                <w:left w:val="dashed" w:sz="2" w:space="0" w:color="FFFFFF"/>
                                <w:bottom w:val="dashed" w:sz="2" w:space="0" w:color="FFFFFF"/>
                                <w:right w:val="dashed" w:sz="2" w:space="0" w:color="FFFFFF"/>
                              </w:divBdr>
                            </w:div>
                            <w:div w:id="820314797">
                              <w:marLeft w:val="0"/>
                              <w:marRight w:val="0"/>
                              <w:marTop w:val="0"/>
                              <w:marBottom w:val="0"/>
                              <w:divBdr>
                                <w:top w:val="dashed" w:sz="2" w:space="0" w:color="FFFFFF"/>
                                <w:left w:val="dashed" w:sz="2" w:space="0" w:color="FFFFFF"/>
                                <w:bottom w:val="dashed" w:sz="2" w:space="0" w:color="FFFFFF"/>
                                <w:right w:val="dashed" w:sz="2" w:space="0" w:color="FFFFFF"/>
                              </w:divBdr>
                            </w:div>
                            <w:div w:id="685250179">
                              <w:marLeft w:val="0"/>
                              <w:marRight w:val="0"/>
                              <w:marTop w:val="0"/>
                              <w:marBottom w:val="0"/>
                              <w:divBdr>
                                <w:top w:val="dashed" w:sz="2" w:space="0" w:color="FFFFFF"/>
                                <w:left w:val="dashed" w:sz="2" w:space="0" w:color="FFFFFF"/>
                                <w:bottom w:val="dashed" w:sz="2" w:space="0" w:color="FFFFFF"/>
                                <w:right w:val="dashed" w:sz="2" w:space="0" w:color="FFFFFF"/>
                              </w:divBdr>
                            </w:div>
                            <w:div w:id="470489930">
                              <w:marLeft w:val="0"/>
                              <w:marRight w:val="0"/>
                              <w:marTop w:val="0"/>
                              <w:marBottom w:val="0"/>
                              <w:divBdr>
                                <w:top w:val="dashed" w:sz="2" w:space="0" w:color="FFFFFF"/>
                                <w:left w:val="dashed" w:sz="2" w:space="0" w:color="FFFFFF"/>
                                <w:bottom w:val="dashed" w:sz="2" w:space="0" w:color="FFFFFF"/>
                                <w:right w:val="dashed" w:sz="2" w:space="0" w:color="FFFFFF"/>
                              </w:divBdr>
                            </w:div>
                            <w:div w:id="1924144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0818576">
                          <w:marLeft w:val="0"/>
                          <w:marRight w:val="0"/>
                          <w:marTop w:val="0"/>
                          <w:marBottom w:val="0"/>
                          <w:divBdr>
                            <w:top w:val="dashed" w:sz="2" w:space="0" w:color="FFFFFF"/>
                            <w:left w:val="dashed" w:sz="2" w:space="0" w:color="FFFFFF"/>
                            <w:bottom w:val="dashed" w:sz="2" w:space="0" w:color="FFFFFF"/>
                            <w:right w:val="dashed" w:sz="2" w:space="0" w:color="FFFFFF"/>
                          </w:divBdr>
                        </w:div>
                        <w:div w:id="871571249">
                          <w:marLeft w:val="0"/>
                          <w:marRight w:val="0"/>
                          <w:marTop w:val="0"/>
                          <w:marBottom w:val="0"/>
                          <w:divBdr>
                            <w:top w:val="dashed" w:sz="2" w:space="0" w:color="FFFFFF"/>
                            <w:left w:val="dashed" w:sz="2" w:space="0" w:color="FFFFFF"/>
                            <w:bottom w:val="dashed" w:sz="2" w:space="0" w:color="FFFFFF"/>
                            <w:right w:val="dashed" w:sz="2" w:space="0" w:color="FFFFFF"/>
                          </w:divBdr>
                          <w:divsChild>
                            <w:div w:id="81339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0707247">
                          <w:marLeft w:val="0"/>
                          <w:marRight w:val="0"/>
                          <w:marTop w:val="0"/>
                          <w:marBottom w:val="0"/>
                          <w:divBdr>
                            <w:top w:val="dashed" w:sz="2" w:space="0" w:color="FFFFFF"/>
                            <w:left w:val="dashed" w:sz="2" w:space="0" w:color="FFFFFF"/>
                            <w:bottom w:val="dashed" w:sz="2" w:space="0" w:color="FFFFFF"/>
                            <w:right w:val="dashed" w:sz="2" w:space="0" w:color="FFFFFF"/>
                          </w:divBdr>
                        </w:div>
                        <w:div w:id="757361931">
                          <w:marLeft w:val="0"/>
                          <w:marRight w:val="0"/>
                          <w:marTop w:val="0"/>
                          <w:marBottom w:val="0"/>
                          <w:divBdr>
                            <w:top w:val="dashed" w:sz="2" w:space="0" w:color="FFFFFF"/>
                            <w:left w:val="dashed" w:sz="2" w:space="0" w:color="FFFFFF"/>
                            <w:bottom w:val="dashed" w:sz="2" w:space="0" w:color="FFFFFF"/>
                            <w:right w:val="dashed" w:sz="2" w:space="0" w:color="FFFFFF"/>
                          </w:divBdr>
                          <w:divsChild>
                            <w:div w:id="1152215233">
                              <w:marLeft w:val="0"/>
                              <w:marRight w:val="0"/>
                              <w:marTop w:val="0"/>
                              <w:marBottom w:val="0"/>
                              <w:divBdr>
                                <w:top w:val="dashed" w:sz="2" w:space="0" w:color="FFFFFF"/>
                                <w:left w:val="dashed" w:sz="2" w:space="0" w:color="FFFFFF"/>
                                <w:bottom w:val="dashed" w:sz="2" w:space="0" w:color="FFFFFF"/>
                                <w:right w:val="dashed" w:sz="2" w:space="0" w:color="FFFFFF"/>
                              </w:divBdr>
                            </w:div>
                            <w:div w:id="1384789005">
                              <w:marLeft w:val="0"/>
                              <w:marRight w:val="0"/>
                              <w:marTop w:val="0"/>
                              <w:marBottom w:val="0"/>
                              <w:divBdr>
                                <w:top w:val="dashed" w:sz="2" w:space="0" w:color="FFFFFF"/>
                                <w:left w:val="dashed" w:sz="2" w:space="0" w:color="FFFFFF"/>
                                <w:bottom w:val="dashed" w:sz="2" w:space="0" w:color="FFFFFF"/>
                                <w:right w:val="dashed" w:sz="2" w:space="0" w:color="FFFFFF"/>
                              </w:divBdr>
                            </w:div>
                            <w:div w:id="1586458704">
                              <w:marLeft w:val="0"/>
                              <w:marRight w:val="0"/>
                              <w:marTop w:val="0"/>
                              <w:marBottom w:val="0"/>
                              <w:divBdr>
                                <w:top w:val="dashed" w:sz="2" w:space="0" w:color="FFFFFF"/>
                                <w:left w:val="dashed" w:sz="2" w:space="0" w:color="FFFFFF"/>
                                <w:bottom w:val="dashed" w:sz="2" w:space="0" w:color="FFFFFF"/>
                                <w:right w:val="dashed" w:sz="2" w:space="0" w:color="FFFFFF"/>
                              </w:divBdr>
                            </w:div>
                            <w:div w:id="1351641398">
                              <w:marLeft w:val="0"/>
                              <w:marRight w:val="0"/>
                              <w:marTop w:val="0"/>
                              <w:marBottom w:val="0"/>
                              <w:divBdr>
                                <w:top w:val="dashed" w:sz="2" w:space="0" w:color="FFFFFF"/>
                                <w:left w:val="dashed" w:sz="2" w:space="0" w:color="FFFFFF"/>
                                <w:bottom w:val="dashed" w:sz="2" w:space="0" w:color="FFFFFF"/>
                                <w:right w:val="dashed" w:sz="2" w:space="0" w:color="FFFFFF"/>
                              </w:divBdr>
                            </w:div>
                            <w:div w:id="1810435953">
                              <w:marLeft w:val="0"/>
                              <w:marRight w:val="0"/>
                              <w:marTop w:val="0"/>
                              <w:marBottom w:val="0"/>
                              <w:divBdr>
                                <w:top w:val="dashed" w:sz="2" w:space="0" w:color="FFFFFF"/>
                                <w:left w:val="dashed" w:sz="2" w:space="0" w:color="FFFFFF"/>
                                <w:bottom w:val="dashed" w:sz="2" w:space="0" w:color="FFFFFF"/>
                                <w:right w:val="dashed" w:sz="2" w:space="0" w:color="FFFFFF"/>
                              </w:divBdr>
                            </w:div>
                            <w:div w:id="1588461812">
                              <w:marLeft w:val="0"/>
                              <w:marRight w:val="0"/>
                              <w:marTop w:val="0"/>
                              <w:marBottom w:val="0"/>
                              <w:divBdr>
                                <w:top w:val="dashed" w:sz="2" w:space="0" w:color="FFFFFF"/>
                                <w:left w:val="dashed" w:sz="2" w:space="0" w:color="FFFFFF"/>
                                <w:bottom w:val="dashed" w:sz="2" w:space="0" w:color="FFFFFF"/>
                                <w:right w:val="dashed" w:sz="2" w:space="0" w:color="FFFFFF"/>
                              </w:divBdr>
                            </w:div>
                            <w:div w:id="671027576">
                              <w:marLeft w:val="0"/>
                              <w:marRight w:val="0"/>
                              <w:marTop w:val="0"/>
                              <w:marBottom w:val="0"/>
                              <w:divBdr>
                                <w:top w:val="dashed" w:sz="2" w:space="0" w:color="FFFFFF"/>
                                <w:left w:val="dashed" w:sz="2" w:space="0" w:color="FFFFFF"/>
                                <w:bottom w:val="dashed" w:sz="2" w:space="0" w:color="FFFFFF"/>
                                <w:right w:val="dashed" w:sz="2" w:space="0" w:color="FFFFFF"/>
                              </w:divBdr>
                            </w:div>
                            <w:div w:id="793447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3744558">
                          <w:marLeft w:val="0"/>
                          <w:marRight w:val="0"/>
                          <w:marTop w:val="0"/>
                          <w:marBottom w:val="0"/>
                          <w:divBdr>
                            <w:top w:val="dashed" w:sz="2" w:space="0" w:color="FFFFFF"/>
                            <w:left w:val="dashed" w:sz="2" w:space="0" w:color="FFFFFF"/>
                            <w:bottom w:val="dashed" w:sz="2" w:space="0" w:color="FFFFFF"/>
                            <w:right w:val="dashed" w:sz="2" w:space="0" w:color="FFFFFF"/>
                          </w:divBdr>
                        </w:div>
                        <w:div w:id="1185898279">
                          <w:marLeft w:val="0"/>
                          <w:marRight w:val="0"/>
                          <w:marTop w:val="0"/>
                          <w:marBottom w:val="0"/>
                          <w:divBdr>
                            <w:top w:val="dashed" w:sz="2" w:space="0" w:color="FFFFFF"/>
                            <w:left w:val="dashed" w:sz="2" w:space="0" w:color="FFFFFF"/>
                            <w:bottom w:val="dashed" w:sz="2" w:space="0" w:color="FFFFFF"/>
                            <w:right w:val="dashed" w:sz="2" w:space="0" w:color="FFFFFF"/>
                          </w:divBdr>
                          <w:divsChild>
                            <w:div w:id="60906137">
                              <w:marLeft w:val="0"/>
                              <w:marRight w:val="0"/>
                              <w:marTop w:val="0"/>
                              <w:marBottom w:val="0"/>
                              <w:divBdr>
                                <w:top w:val="dashed" w:sz="2" w:space="0" w:color="FFFFFF"/>
                                <w:left w:val="dashed" w:sz="2" w:space="0" w:color="FFFFFF"/>
                                <w:bottom w:val="dashed" w:sz="2" w:space="0" w:color="FFFFFF"/>
                                <w:right w:val="dashed" w:sz="2" w:space="0" w:color="FFFFFF"/>
                              </w:divBdr>
                            </w:div>
                            <w:div w:id="1011565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6320772">
                          <w:marLeft w:val="0"/>
                          <w:marRight w:val="0"/>
                          <w:marTop w:val="0"/>
                          <w:marBottom w:val="0"/>
                          <w:divBdr>
                            <w:top w:val="dashed" w:sz="2" w:space="0" w:color="FFFFFF"/>
                            <w:left w:val="dashed" w:sz="2" w:space="0" w:color="FFFFFF"/>
                            <w:bottom w:val="dashed" w:sz="2" w:space="0" w:color="FFFFFF"/>
                            <w:right w:val="dashed" w:sz="2" w:space="0" w:color="FFFFFF"/>
                          </w:divBdr>
                        </w:div>
                        <w:div w:id="1783761238">
                          <w:marLeft w:val="0"/>
                          <w:marRight w:val="0"/>
                          <w:marTop w:val="0"/>
                          <w:marBottom w:val="0"/>
                          <w:divBdr>
                            <w:top w:val="dashed" w:sz="2" w:space="0" w:color="FFFFFF"/>
                            <w:left w:val="dashed" w:sz="2" w:space="0" w:color="FFFFFF"/>
                            <w:bottom w:val="dashed" w:sz="2" w:space="0" w:color="FFFFFF"/>
                            <w:right w:val="dashed" w:sz="2" w:space="0" w:color="FFFFFF"/>
                          </w:divBdr>
                          <w:divsChild>
                            <w:div w:id="1160122441">
                              <w:marLeft w:val="0"/>
                              <w:marRight w:val="0"/>
                              <w:marTop w:val="0"/>
                              <w:marBottom w:val="0"/>
                              <w:divBdr>
                                <w:top w:val="dashed" w:sz="2" w:space="0" w:color="FFFFFF"/>
                                <w:left w:val="dashed" w:sz="2" w:space="0" w:color="FFFFFF"/>
                                <w:bottom w:val="dashed" w:sz="2" w:space="0" w:color="FFFFFF"/>
                                <w:right w:val="dashed" w:sz="2" w:space="0" w:color="FFFFFF"/>
                              </w:divBdr>
                            </w:div>
                            <w:div w:id="1228999724">
                              <w:marLeft w:val="0"/>
                              <w:marRight w:val="0"/>
                              <w:marTop w:val="0"/>
                              <w:marBottom w:val="0"/>
                              <w:divBdr>
                                <w:top w:val="dashed" w:sz="2" w:space="0" w:color="FFFFFF"/>
                                <w:left w:val="dashed" w:sz="2" w:space="0" w:color="FFFFFF"/>
                                <w:bottom w:val="dashed" w:sz="2" w:space="0" w:color="FFFFFF"/>
                                <w:right w:val="dashed" w:sz="2" w:space="0" w:color="FFFFFF"/>
                              </w:divBdr>
                            </w:div>
                            <w:div w:id="1892884297">
                              <w:marLeft w:val="0"/>
                              <w:marRight w:val="0"/>
                              <w:marTop w:val="0"/>
                              <w:marBottom w:val="0"/>
                              <w:divBdr>
                                <w:top w:val="dashed" w:sz="2" w:space="0" w:color="FFFFFF"/>
                                <w:left w:val="dashed" w:sz="2" w:space="0" w:color="FFFFFF"/>
                                <w:bottom w:val="dashed" w:sz="2" w:space="0" w:color="FFFFFF"/>
                                <w:right w:val="dashed" w:sz="2" w:space="0" w:color="FFFFFF"/>
                              </w:divBdr>
                            </w:div>
                            <w:div w:id="867646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3162499">
                          <w:marLeft w:val="0"/>
                          <w:marRight w:val="0"/>
                          <w:marTop w:val="0"/>
                          <w:marBottom w:val="0"/>
                          <w:divBdr>
                            <w:top w:val="dashed" w:sz="2" w:space="0" w:color="FFFFFF"/>
                            <w:left w:val="dashed" w:sz="2" w:space="0" w:color="FFFFFF"/>
                            <w:bottom w:val="dashed" w:sz="2" w:space="0" w:color="FFFFFF"/>
                            <w:right w:val="dashed" w:sz="2" w:space="0" w:color="FFFFFF"/>
                          </w:divBdr>
                        </w:div>
                        <w:div w:id="1463159880">
                          <w:marLeft w:val="0"/>
                          <w:marRight w:val="0"/>
                          <w:marTop w:val="0"/>
                          <w:marBottom w:val="0"/>
                          <w:divBdr>
                            <w:top w:val="dashed" w:sz="2" w:space="0" w:color="FFFFFF"/>
                            <w:left w:val="dashed" w:sz="2" w:space="0" w:color="FFFFFF"/>
                            <w:bottom w:val="dashed" w:sz="2" w:space="0" w:color="FFFFFF"/>
                            <w:right w:val="dashed" w:sz="2" w:space="0" w:color="FFFFFF"/>
                          </w:divBdr>
                          <w:divsChild>
                            <w:div w:id="1160460356">
                              <w:marLeft w:val="0"/>
                              <w:marRight w:val="0"/>
                              <w:marTop w:val="0"/>
                              <w:marBottom w:val="0"/>
                              <w:divBdr>
                                <w:top w:val="dashed" w:sz="2" w:space="0" w:color="FFFFFF"/>
                                <w:left w:val="dashed" w:sz="2" w:space="0" w:color="FFFFFF"/>
                                <w:bottom w:val="dashed" w:sz="2" w:space="0" w:color="FFFFFF"/>
                                <w:right w:val="dashed" w:sz="2" w:space="0" w:color="FFFFFF"/>
                              </w:divBdr>
                            </w:div>
                            <w:div w:id="321857110">
                              <w:marLeft w:val="0"/>
                              <w:marRight w:val="0"/>
                              <w:marTop w:val="0"/>
                              <w:marBottom w:val="0"/>
                              <w:divBdr>
                                <w:top w:val="dashed" w:sz="2" w:space="0" w:color="FFFFFF"/>
                                <w:left w:val="dashed" w:sz="2" w:space="0" w:color="FFFFFF"/>
                                <w:bottom w:val="dashed" w:sz="2" w:space="0" w:color="FFFFFF"/>
                                <w:right w:val="dashed" w:sz="2" w:space="0" w:color="FFFFFF"/>
                              </w:divBdr>
                            </w:div>
                            <w:div w:id="1376931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6405084">
                          <w:marLeft w:val="0"/>
                          <w:marRight w:val="0"/>
                          <w:marTop w:val="0"/>
                          <w:marBottom w:val="0"/>
                          <w:divBdr>
                            <w:top w:val="dashed" w:sz="2" w:space="0" w:color="FFFFFF"/>
                            <w:left w:val="dashed" w:sz="2" w:space="0" w:color="FFFFFF"/>
                            <w:bottom w:val="dashed" w:sz="2" w:space="0" w:color="FFFFFF"/>
                            <w:right w:val="dashed" w:sz="2" w:space="0" w:color="FFFFFF"/>
                          </w:divBdr>
                        </w:div>
                        <w:div w:id="462625236">
                          <w:marLeft w:val="0"/>
                          <w:marRight w:val="0"/>
                          <w:marTop w:val="0"/>
                          <w:marBottom w:val="0"/>
                          <w:divBdr>
                            <w:top w:val="dashed" w:sz="2" w:space="0" w:color="FFFFFF"/>
                            <w:left w:val="dashed" w:sz="2" w:space="0" w:color="FFFFFF"/>
                            <w:bottom w:val="dashed" w:sz="2" w:space="0" w:color="FFFFFF"/>
                            <w:right w:val="dashed" w:sz="2" w:space="0" w:color="FFFFFF"/>
                          </w:divBdr>
                          <w:divsChild>
                            <w:div w:id="377166607">
                              <w:marLeft w:val="0"/>
                              <w:marRight w:val="0"/>
                              <w:marTop w:val="0"/>
                              <w:marBottom w:val="0"/>
                              <w:divBdr>
                                <w:top w:val="dashed" w:sz="2" w:space="0" w:color="FFFFFF"/>
                                <w:left w:val="dashed" w:sz="2" w:space="0" w:color="FFFFFF"/>
                                <w:bottom w:val="dashed" w:sz="2" w:space="0" w:color="FFFFFF"/>
                                <w:right w:val="dashed" w:sz="2" w:space="0" w:color="FFFFFF"/>
                              </w:divBdr>
                            </w:div>
                            <w:div w:id="707488222">
                              <w:marLeft w:val="0"/>
                              <w:marRight w:val="0"/>
                              <w:marTop w:val="0"/>
                              <w:marBottom w:val="0"/>
                              <w:divBdr>
                                <w:top w:val="dashed" w:sz="2" w:space="0" w:color="FFFFFF"/>
                                <w:left w:val="dashed" w:sz="2" w:space="0" w:color="FFFFFF"/>
                                <w:bottom w:val="dashed" w:sz="2" w:space="0" w:color="FFFFFF"/>
                                <w:right w:val="dashed" w:sz="2" w:space="0" w:color="FFFFFF"/>
                              </w:divBdr>
                            </w:div>
                            <w:div w:id="75057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1213810">
                          <w:marLeft w:val="0"/>
                          <w:marRight w:val="0"/>
                          <w:marTop w:val="0"/>
                          <w:marBottom w:val="0"/>
                          <w:divBdr>
                            <w:top w:val="dashed" w:sz="2" w:space="0" w:color="FFFFFF"/>
                            <w:left w:val="dashed" w:sz="2" w:space="0" w:color="FFFFFF"/>
                            <w:bottom w:val="dashed" w:sz="2" w:space="0" w:color="FFFFFF"/>
                            <w:right w:val="dashed" w:sz="2" w:space="0" w:color="FFFFFF"/>
                          </w:divBdr>
                        </w:div>
                        <w:div w:id="1612056648">
                          <w:marLeft w:val="0"/>
                          <w:marRight w:val="0"/>
                          <w:marTop w:val="0"/>
                          <w:marBottom w:val="0"/>
                          <w:divBdr>
                            <w:top w:val="dashed" w:sz="2" w:space="0" w:color="FFFFFF"/>
                            <w:left w:val="dashed" w:sz="2" w:space="0" w:color="FFFFFF"/>
                            <w:bottom w:val="dashed" w:sz="2" w:space="0" w:color="FFFFFF"/>
                            <w:right w:val="dashed" w:sz="2" w:space="0" w:color="FFFFFF"/>
                          </w:divBdr>
                          <w:divsChild>
                            <w:div w:id="756442870">
                              <w:marLeft w:val="0"/>
                              <w:marRight w:val="0"/>
                              <w:marTop w:val="0"/>
                              <w:marBottom w:val="0"/>
                              <w:divBdr>
                                <w:top w:val="dashed" w:sz="2" w:space="0" w:color="FFFFFF"/>
                                <w:left w:val="dashed" w:sz="2" w:space="0" w:color="FFFFFF"/>
                                <w:bottom w:val="dashed" w:sz="2" w:space="0" w:color="FFFFFF"/>
                                <w:right w:val="dashed" w:sz="2" w:space="0" w:color="FFFFFF"/>
                              </w:divBdr>
                            </w:div>
                            <w:div w:id="20867353">
                              <w:marLeft w:val="0"/>
                              <w:marRight w:val="0"/>
                              <w:marTop w:val="0"/>
                              <w:marBottom w:val="0"/>
                              <w:divBdr>
                                <w:top w:val="dashed" w:sz="2" w:space="0" w:color="FFFFFF"/>
                                <w:left w:val="dashed" w:sz="2" w:space="0" w:color="FFFFFF"/>
                                <w:bottom w:val="dashed" w:sz="2" w:space="0" w:color="FFFFFF"/>
                                <w:right w:val="dashed" w:sz="2" w:space="0" w:color="FFFFFF"/>
                              </w:divBdr>
                            </w:div>
                            <w:div w:id="434906727">
                              <w:marLeft w:val="0"/>
                              <w:marRight w:val="0"/>
                              <w:marTop w:val="0"/>
                              <w:marBottom w:val="0"/>
                              <w:divBdr>
                                <w:top w:val="dashed" w:sz="2" w:space="0" w:color="FFFFFF"/>
                                <w:left w:val="dashed" w:sz="2" w:space="0" w:color="FFFFFF"/>
                                <w:bottom w:val="dashed" w:sz="2" w:space="0" w:color="FFFFFF"/>
                                <w:right w:val="dashed" w:sz="2" w:space="0" w:color="FFFFFF"/>
                              </w:divBdr>
                            </w:div>
                            <w:div w:id="16767654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2849062">
                      <w:marLeft w:val="0"/>
                      <w:marRight w:val="0"/>
                      <w:marTop w:val="0"/>
                      <w:marBottom w:val="0"/>
                      <w:divBdr>
                        <w:top w:val="dashed" w:sz="2" w:space="0" w:color="FFFFFF"/>
                        <w:left w:val="dashed" w:sz="2" w:space="0" w:color="FFFFFF"/>
                        <w:bottom w:val="dashed" w:sz="2" w:space="0" w:color="FFFFFF"/>
                        <w:right w:val="dashed" w:sz="2" w:space="0" w:color="FFFFFF"/>
                      </w:divBdr>
                    </w:div>
                    <w:div w:id="1994870951">
                      <w:marLeft w:val="0"/>
                      <w:marRight w:val="0"/>
                      <w:marTop w:val="0"/>
                      <w:marBottom w:val="0"/>
                      <w:divBdr>
                        <w:top w:val="dashed" w:sz="2" w:space="0" w:color="FFFFFF"/>
                        <w:left w:val="dashed" w:sz="2" w:space="0" w:color="FFFFFF"/>
                        <w:bottom w:val="dashed" w:sz="2" w:space="0" w:color="FFFFFF"/>
                        <w:right w:val="dashed" w:sz="2" w:space="0" w:color="FFFFFF"/>
                      </w:divBdr>
                      <w:divsChild>
                        <w:div w:id="1796488113">
                          <w:marLeft w:val="0"/>
                          <w:marRight w:val="0"/>
                          <w:marTop w:val="0"/>
                          <w:marBottom w:val="0"/>
                          <w:divBdr>
                            <w:top w:val="dashed" w:sz="2" w:space="0" w:color="FFFFFF"/>
                            <w:left w:val="dashed" w:sz="2" w:space="0" w:color="FFFFFF"/>
                            <w:bottom w:val="dashed" w:sz="2" w:space="0" w:color="FFFFFF"/>
                            <w:right w:val="dashed" w:sz="2" w:space="0" w:color="FFFFFF"/>
                          </w:divBdr>
                        </w:div>
                        <w:div w:id="664355256">
                          <w:marLeft w:val="0"/>
                          <w:marRight w:val="0"/>
                          <w:marTop w:val="0"/>
                          <w:marBottom w:val="0"/>
                          <w:divBdr>
                            <w:top w:val="dashed" w:sz="2" w:space="0" w:color="FFFFFF"/>
                            <w:left w:val="dashed" w:sz="2" w:space="0" w:color="FFFFFF"/>
                            <w:bottom w:val="dashed" w:sz="2" w:space="0" w:color="FFFFFF"/>
                            <w:right w:val="dashed" w:sz="2" w:space="0" w:color="FFFFFF"/>
                          </w:divBdr>
                          <w:divsChild>
                            <w:div w:id="224268526">
                              <w:marLeft w:val="0"/>
                              <w:marRight w:val="0"/>
                              <w:marTop w:val="0"/>
                              <w:marBottom w:val="0"/>
                              <w:divBdr>
                                <w:top w:val="dashed" w:sz="2" w:space="0" w:color="FFFFFF"/>
                                <w:left w:val="dashed" w:sz="2" w:space="0" w:color="FFFFFF"/>
                                <w:bottom w:val="dashed" w:sz="2" w:space="0" w:color="FFFFFF"/>
                                <w:right w:val="dashed" w:sz="2" w:space="0" w:color="FFFFFF"/>
                              </w:divBdr>
                            </w:div>
                            <w:div w:id="380710983">
                              <w:marLeft w:val="0"/>
                              <w:marRight w:val="0"/>
                              <w:marTop w:val="0"/>
                              <w:marBottom w:val="0"/>
                              <w:divBdr>
                                <w:top w:val="dashed" w:sz="2" w:space="0" w:color="FFFFFF"/>
                                <w:left w:val="dashed" w:sz="2" w:space="0" w:color="FFFFFF"/>
                                <w:bottom w:val="dashed" w:sz="2" w:space="0" w:color="FFFFFF"/>
                                <w:right w:val="dashed" w:sz="2" w:space="0" w:color="FFFFFF"/>
                              </w:divBdr>
                            </w:div>
                            <w:div w:id="689841563">
                              <w:marLeft w:val="0"/>
                              <w:marRight w:val="0"/>
                              <w:marTop w:val="0"/>
                              <w:marBottom w:val="0"/>
                              <w:divBdr>
                                <w:top w:val="dashed" w:sz="2" w:space="0" w:color="FFFFFF"/>
                                <w:left w:val="dashed" w:sz="2" w:space="0" w:color="FFFFFF"/>
                                <w:bottom w:val="dashed" w:sz="2" w:space="0" w:color="FFFFFF"/>
                                <w:right w:val="dashed" w:sz="2" w:space="0" w:color="FFFFFF"/>
                              </w:divBdr>
                            </w:div>
                            <w:div w:id="1298031282">
                              <w:marLeft w:val="0"/>
                              <w:marRight w:val="0"/>
                              <w:marTop w:val="0"/>
                              <w:marBottom w:val="0"/>
                              <w:divBdr>
                                <w:top w:val="dashed" w:sz="2" w:space="0" w:color="FFFFFF"/>
                                <w:left w:val="dashed" w:sz="2" w:space="0" w:color="FFFFFF"/>
                                <w:bottom w:val="dashed" w:sz="2" w:space="0" w:color="FFFFFF"/>
                                <w:right w:val="dashed" w:sz="2" w:space="0" w:color="FFFFFF"/>
                              </w:divBdr>
                            </w:div>
                            <w:div w:id="1887372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7479402">
                          <w:marLeft w:val="0"/>
                          <w:marRight w:val="0"/>
                          <w:marTop w:val="0"/>
                          <w:marBottom w:val="0"/>
                          <w:divBdr>
                            <w:top w:val="dashed" w:sz="2" w:space="0" w:color="FFFFFF"/>
                            <w:left w:val="dashed" w:sz="2" w:space="0" w:color="FFFFFF"/>
                            <w:bottom w:val="dashed" w:sz="2" w:space="0" w:color="FFFFFF"/>
                            <w:right w:val="dashed" w:sz="2" w:space="0" w:color="FFFFFF"/>
                          </w:divBdr>
                        </w:div>
                        <w:div w:id="627397441">
                          <w:marLeft w:val="0"/>
                          <w:marRight w:val="0"/>
                          <w:marTop w:val="0"/>
                          <w:marBottom w:val="0"/>
                          <w:divBdr>
                            <w:top w:val="dashed" w:sz="2" w:space="0" w:color="FFFFFF"/>
                            <w:left w:val="dashed" w:sz="2" w:space="0" w:color="FFFFFF"/>
                            <w:bottom w:val="dashed" w:sz="2" w:space="0" w:color="FFFFFF"/>
                            <w:right w:val="dashed" w:sz="2" w:space="0" w:color="FFFFFF"/>
                          </w:divBdr>
                          <w:divsChild>
                            <w:div w:id="2002469226">
                              <w:marLeft w:val="0"/>
                              <w:marRight w:val="0"/>
                              <w:marTop w:val="0"/>
                              <w:marBottom w:val="0"/>
                              <w:divBdr>
                                <w:top w:val="dashed" w:sz="2" w:space="0" w:color="FFFFFF"/>
                                <w:left w:val="dashed" w:sz="2" w:space="0" w:color="FFFFFF"/>
                                <w:bottom w:val="dashed" w:sz="2" w:space="0" w:color="FFFFFF"/>
                                <w:right w:val="dashed" w:sz="2" w:space="0" w:color="FFFFFF"/>
                              </w:divBdr>
                            </w:div>
                            <w:div w:id="457647889">
                              <w:marLeft w:val="0"/>
                              <w:marRight w:val="0"/>
                              <w:marTop w:val="0"/>
                              <w:marBottom w:val="0"/>
                              <w:divBdr>
                                <w:top w:val="dashed" w:sz="2" w:space="0" w:color="FFFFFF"/>
                                <w:left w:val="dashed" w:sz="2" w:space="0" w:color="FFFFFF"/>
                                <w:bottom w:val="dashed" w:sz="2" w:space="0" w:color="FFFFFF"/>
                                <w:right w:val="dashed" w:sz="2" w:space="0" w:color="FFFFFF"/>
                              </w:divBdr>
                            </w:div>
                            <w:div w:id="1151019500">
                              <w:marLeft w:val="0"/>
                              <w:marRight w:val="0"/>
                              <w:marTop w:val="0"/>
                              <w:marBottom w:val="0"/>
                              <w:divBdr>
                                <w:top w:val="dashed" w:sz="2" w:space="0" w:color="FFFFFF"/>
                                <w:left w:val="dashed" w:sz="2" w:space="0" w:color="FFFFFF"/>
                                <w:bottom w:val="dashed" w:sz="2" w:space="0" w:color="FFFFFF"/>
                                <w:right w:val="dashed" w:sz="2" w:space="0" w:color="FFFFFF"/>
                              </w:divBdr>
                            </w:div>
                            <w:div w:id="1697927360">
                              <w:marLeft w:val="0"/>
                              <w:marRight w:val="0"/>
                              <w:marTop w:val="0"/>
                              <w:marBottom w:val="0"/>
                              <w:divBdr>
                                <w:top w:val="dashed" w:sz="2" w:space="0" w:color="FFFFFF"/>
                                <w:left w:val="dashed" w:sz="2" w:space="0" w:color="FFFFFF"/>
                                <w:bottom w:val="dashed" w:sz="2" w:space="0" w:color="FFFFFF"/>
                                <w:right w:val="dashed" w:sz="2" w:space="0" w:color="FFFFFF"/>
                              </w:divBdr>
                            </w:div>
                            <w:div w:id="129131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19099515">
                  <w:marLeft w:val="0"/>
                  <w:marRight w:val="0"/>
                  <w:marTop w:val="0"/>
                  <w:marBottom w:val="0"/>
                  <w:divBdr>
                    <w:top w:val="dashed" w:sz="2" w:space="0" w:color="FFFFFF"/>
                    <w:left w:val="dashed" w:sz="2" w:space="0" w:color="FFFFFF"/>
                    <w:bottom w:val="dashed" w:sz="2" w:space="0" w:color="FFFFFF"/>
                    <w:right w:val="dashed" w:sz="2" w:space="0" w:color="FFFFFF"/>
                  </w:divBdr>
                </w:div>
                <w:div w:id="802620537">
                  <w:marLeft w:val="0"/>
                  <w:marRight w:val="0"/>
                  <w:marTop w:val="0"/>
                  <w:marBottom w:val="0"/>
                  <w:divBdr>
                    <w:top w:val="dashed" w:sz="2" w:space="0" w:color="FFFFFF"/>
                    <w:left w:val="dashed" w:sz="2" w:space="0" w:color="FFFFFF"/>
                    <w:bottom w:val="dashed" w:sz="2" w:space="0" w:color="FFFFFF"/>
                    <w:right w:val="dashed" w:sz="2" w:space="0" w:color="FFFFFF"/>
                  </w:divBdr>
                  <w:divsChild>
                    <w:div w:id="816999439">
                      <w:marLeft w:val="0"/>
                      <w:marRight w:val="0"/>
                      <w:marTop w:val="0"/>
                      <w:marBottom w:val="0"/>
                      <w:divBdr>
                        <w:top w:val="dashed" w:sz="2" w:space="0" w:color="FFFFFF"/>
                        <w:left w:val="dashed" w:sz="2" w:space="0" w:color="FFFFFF"/>
                        <w:bottom w:val="dashed" w:sz="2" w:space="0" w:color="FFFFFF"/>
                        <w:right w:val="dashed" w:sz="2" w:space="0" w:color="FFFFFF"/>
                      </w:divBdr>
                    </w:div>
                    <w:div w:id="1382441047">
                      <w:marLeft w:val="0"/>
                      <w:marRight w:val="0"/>
                      <w:marTop w:val="0"/>
                      <w:marBottom w:val="0"/>
                      <w:divBdr>
                        <w:top w:val="dashed" w:sz="2" w:space="0" w:color="FFFFFF"/>
                        <w:left w:val="dashed" w:sz="2" w:space="0" w:color="FFFFFF"/>
                        <w:bottom w:val="dashed" w:sz="2" w:space="0" w:color="FFFFFF"/>
                        <w:right w:val="dashed" w:sz="2" w:space="0" w:color="FFFFFF"/>
                      </w:divBdr>
                      <w:divsChild>
                        <w:div w:id="762847051">
                          <w:marLeft w:val="0"/>
                          <w:marRight w:val="0"/>
                          <w:marTop w:val="0"/>
                          <w:marBottom w:val="0"/>
                          <w:divBdr>
                            <w:top w:val="dashed" w:sz="2" w:space="0" w:color="FFFFFF"/>
                            <w:left w:val="dashed" w:sz="2" w:space="0" w:color="FFFFFF"/>
                            <w:bottom w:val="dashed" w:sz="2" w:space="0" w:color="FFFFFF"/>
                            <w:right w:val="dashed" w:sz="2" w:space="0" w:color="FFFFFF"/>
                          </w:divBdr>
                        </w:div>
                        <w:div w:id="1064909139">
                          <w:marLeft w:val="0"/>
                          <w:marRight w:val="0"/>
                          <w:marTop w:val="0"/>
                          <w:marBottom w:val="0"/>
                          <w:divBdr>
                            <w:top w:val="dashed" w:sz="2" w:space="0" w:color="FFFFFF"/>
                            <w:left w:val="dashed" w:sz="2" w:space="0" w:color="FFFFFF"/>
                            <w:bottom w:val="dashed" w:sz="2" w:space="0" w:color="FFFFFF"/>
                            <w:right w:val="dashed" w:sz="2" w:space="0" w:color="FFFFFF"/>
                          </w:divBdr>
                          <w:divsChild>
                            <w:div w:id="613830670">
                              <w:marLeft w:val="0"/>
                              <w:marRight w:val="0"/>
                              <w:marTop w:val="0"/>
                              <w:marBottom w:val="0"/>
                              <w:divBdr>
                                <w:top w:val="dashed" w:sz="2" w:space="0" w:color="FFFFFF"/>
                                <w:left w:val="dashed" w:sz="2" w:space="0" w:color="FFFFFF"/>
                                <w:bottom w:val="dashed" w:sz="2" w:space="0" w:color="FFFFFF"/>
                                <w:right w:val="dashed" w:sz="2" w:space="0" w:color="FFFFFF"/>
                              </w:divBdr>
                            </w:div>
                            <w:div w:id="1521700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3198351">
                          <w:marLeft w:val="0"/>
                          <w:marRight w:val="0"/>
                          <w:marTop w:val="0"/>
                          <w:marBottom w:val="0"/>
                          <w:divBdr>
                            <w:top w:val="dashed" w:sz="2" w:space="0" w:color="FFFFFF"/>
                            <w:left w:val="dashed" w:sz="2" w:space="0" w:color="FFFFFF"/>
                            <w:bottom w:val="dashed" w:sz="2" w:space="0" w:color="FFFFFF"/>
                            <w:right w:val="dashed" w:sz="2" w:space="0" w:color="FFFFFF"/>
                          </w:divBdr>
                        </w:div>
                        <w:div w:id="566648752">
                          <w:marLeft w:val="0"/>
                          <w:marRight w:val="0"/>
                          <w:marTop w:val="0"/>
                          <w:marBottom w:val="0"/>
                          <w:divBdr>
                            <w:top w:val="dashed" w:sz="2" w:space="0" w:color="FFFFFF"/>
                            <w:left w:val="dashed" w:sz="2" w:space="0" w:color="FFFFFF"/>
                            <w:bottom w:val="dashed" w:sz="2" w:space="0" w:color="FFFFFF"/>
                            <w:right w:val="dashed" w:sz="2" w:space="0" w:color="FFFFFF"/>
                          </w:divBdr>
                          <w:divsChild>
                            <w:div w:id="1623686850">
                              <w:marLeft w:val="0"/>
                              <w:marRight w:val="0"/>
                              <w:marTop w:val="0"/>
                              <w:marBottom w:val="0"/>
                              <w:divBdr>
                                <w:top w:val="dashed" w:sz="2" w:space="0" w:color="FFFFFF"/>
                                <w:left w:val="dashed" w:sz="2" w:space="0" w:color="FFFFFF"/>
                                <w:bottom w:val="dashed" w:sz="2" w:space="0" w:color="FFFFFF"/>
                                <w:right w:val="dashed" w:sz="2" w:space="0" w:color="FFFFFF"/>
                              </w:divBdr>
                            </w:div>
                            <w:div w:id="341975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5034900">
                          <w:marLeft w:val="0"/>
                          <w:marRight w:val="0"/>
                          <w:marTop w:val="0"/>
                          <w:marBottom w:val="0"/>
                          <w:divBdr>
                            <w:top w:val="dashed" w:sz="2" w:space="0" w:color="FFFFFF"/>
                            <w:left w:val="dashed" w:sz="2" w:space="0" w:color="FFFFFF"/>
                            <w:bottom w:val="dashed" w:sz="2" w:space="0" w:color="FFFFFF"/>
                            <w:right w:val="dashed" w:sz="2" w:space="0" w:color="FFFFFF"/>
                          </w:divBdr>
                        </w:div>
                        <w:div w:id="1509295292">
                          <w:marLeft w:val="0"/>
                          <w:marRight w:val="0"/>
                          <w:marTop w:val="0"/>
                          <w:marBottom w:val="0"/>
                          <w:divBdr>
                            <w:top w:val="dashed" w:sz="2" w:space="0" w:color="FFFFFF"/>
                            <w:left w:val="dashed" w:sz="2" w:space="0" w:color="FFFFFF"/>
                            <w:bottom w:val="dashed" w:sz="2" w:space="0" w:color="FFFFFF"/>
                            <w:right w:val="dashed" w:sz="2" w:space="0" w:color="FFFFFF"/>
                          </w:divBdr>
                          <w:divsChild>
                            <w:div w:id="2062515001">
                              <w:marLeft w:val="0"/>
                              <w:marRight w:val="0"/>
                              <w:marTop w:val="0"/>
                              <w:marBottom w:val="0"/>
                              <w:divBdr>
                                <w:top w:val="dashed" w:sz="2" w:space="0" w:color="FFFFFF"/>
                                <w:left w:val="dashed" w:sz="2" w:space="0" w:color="FFFFFF"/>
                                <w:bottom w:val="dashed" w:sz="2" w:space="0" w:color="FFFFFF"/>
                                <w:right w:val="dashed" w:sz="2" w:space="0" w:color="FFFFFF"/>
                              </w:divBdr>
                            </w:div>
                            <w:div w:id="1759716348">
                              <w:marLeft w:val="0"/>
                              <w:marRight w:val="0"/>
                              <w:marTop w:val="0"/>
                              <w:marBottom w:val="0"/>
                              <w:divBdr>
                                <w:top w:val="dashed" w:sz="2" w:space="0" w:color="FFFFFF"/>
                                <w:left w:val="dashed" w:sz="2" w:space="0" w:color="FFFFFF"/>
                                <w:bottom w:val="dashed" w:sz="2" w:space="0" w:color="FFFFFF"/>
                                <w:right w:val="dashed" w:sz="2" w:space="0" w:color="FFFFFF"/>
                              </w:divBdr>
                            </w:div>
                            <w:div w:id="2084254244">
                              <w:marLeft w:val="0"/>
                              <w:marRight w:val="0"/>
                              <w:marTop w:val="0"/>
                              <w:marBottom w:val="0"/>
                              <w:divBdr>
                                <w:top w:val="dashed" w:sz="2" w:space="0" w:color="FFFFFF"/>
                                <w:left w:val="dashed" w:sz="2" w:space="0" w:color="FFFFFF"/>
                                <w:bottom w:val="dashed" w:sz="2" w:space="0" w:color="FFFFFF"/>
                                <w:right w:val="dashed" w:sz="2" w:space="0" w:color="FFFFFF"/>
                              </w:divBdr>
                            </w:div>
                            <w:div w:id="402680501">
                              <w:marLeft w:val="0"/>
                              <w:marRight w:val="0"/>
                              <w:marTop w:val="0"/>
                              <w:marBottom w:val="0"/>
                              <w:divBdr>
                                <w:top w:val="dashed" w:sz="2" w:space="0" w:color="FFFFFF"/>
                                <w:left w:val="dashed" w:sz="2" w:space="0" w:color="FFFFFF"/>
                                <w:bottom w:val="dashed" w:sz="2" w:space="0" w:color="FFFFFF"/>
                                <w:right w:val="dashed" w:sz="2" w:space="0" w:color="FFFFFF"/>
                              </w:divBdr>
                            </w:div>
                            <w:div w:id="1112045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4306216">
                          <w:marLeft w:val="0"/>
                          <w:marRight w:val="0"/>
                          <w:marTop w:val="0"/>
                          <w:marBottom w:val="0"/>
                          <w:divBdr>
                            <w:top w:val="dashed" w:sz="2" w:space="0" w:color="FFFFFF"/>
                            <w:left w:val="dashed" w:sz="2" w:space="0" w:color="FFFFFF"/>
                            <w:bottom w:val="dashed" w:sz="2" w:space="0" w:color="FFFFFF"/>
                            <w:right w:val="dashed" w:sz="2" w:space="0" w:color="FFFFFF"/>
                          </w:divBdr>
                        </w:div>
                        <w:div w:id="1326277862">
                          <w:marLeft w:val="0"/>
                          <w:marRight w:val="0"/>
                          <w:marTop w:val="0"/>
                          <w:marBottom w:val="0"/>
                          <w:divBdr>
                            <w:top w:val="dashed" w:sz="2" w:space="0" w:color="FFFFFF"/>
                            <w:left w:val="dashed" w:sz="2" w:space="0" w:color="FFFFFF"/>
                            <w:bottom w:val="dashed" w:sz="2" w:space="0" w:color="FFFFFF"/>
                            <w:right w:val="dashed" w:sz="2" w:space="0" w:color="FFFFFF"/>
                          </w:divBdr>
                          <w:divsChild>
                            <w:div w:id="1499730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5091340">
                          <w:marLeft w:val="0"/>
                          <w:marRight w:val="0"/>
                          <w:marTop w:val="0"/>
                          <w:marBottom w:val="0"/>
                          <w:divBdr>
                            <w:top w:val="dashed" w:sz="2" w:space="0" w:color="FFFFFF"/>
                            <w:left w:val="dashed" w:sz="2" w:space="0" w:color="FFFFFF"/>
                            <w:bottom w:val="dashed" w:sz="2" w:space="0" w:color="FFFFFF"/>
                            <w:right w:val="dashed" w:sz="2" w:space="0" w:color="FFFFFF"/>
                          </w:divBdr>
                        </w:div>
                        <w:div w:id="1808161456">
                          <w:marLeft w:val="0"/>
                          <w:marRight w:val="0"/>
                          <w:marTop w:val="0"/>
                          <w:marBottom w:val="0"/>
                          <w:divBdr>
                            <w:top w:val="dashed" w:sz="2" w:space="0" w:color="FFFFFF"/>
                            <w:left w:val="dashed" w:sz="2" w:space="0" w:color="FFFFFF"/>
                            <w:bottom w:val="dashed" w:sz="2" w:space="0" w:color="FFFFFF"/>
                            <w:right w:val="dashed" w:sz="2" w:space="0" w:color="FFFFFF"/>
                          </w:divBdr>
                          <w:divsChild>
                            <w:div w:id="1253778726">
                              <w:marLeft w:val="0"/>
                              <w:marRight w:val="0"/>
                              <w:marTop w:val="0"/>
                              <w:marBottom w:val="0"/>
                              <w:divBdr>
                                <w:top w:val="dashed" w:sz="2" w:space="0" w:color="FFFFFF"/>
                                <w:left w:val="dashed" w:sz="2" w:space="0" w:color="FFFFFF"/>
                                <w:bottom w:val="dashed" w:sz="2" w:space="0" w:color="FFFFFF"/>
                                <w:right w:val="dashed" w:sz="2" w:space="0" w:color="FFFFFF"/>
                              </w:divBdr>
                            </w:div>
                            <w:div w:id="774909473">
                              <w:marLeft w:val="0"/>
                              <w:marRight w:val="0"/>
                              <w:marTop w:val="0"/>
                              <w:marBottom w:val="0"/>
                              <w:divBdr>
                                <w:top w:val="dashed" w:sz="2" w:space="0" w:color="FFFFFF"/>
                                <w:left w:val="dashed" w:sz="2" w:space="0" w:color="FFFFFF"/>
                                <w:bottom w:val="dashed" w:sz="2" w:space="0" w:color="FFFFFF"/>
                                <w:right w:val="dashed" w:sz="2" w:space="0" w:color="FFFFFF"/>
                              </w:divBdr>
                            </w:div>
                            <w:div w:id="1199776549">
                              <w:marLeft w:val="0"/>
                              <w:marRight w:val="0"/>
                              <w:marTop w:val="0"/>
                              <w:marBottom w:val="0"/>
                              <w:divBdr>
                                <w:top w:val="dashed" w:sz="2" w:space="0" w:color="FFFFFF"/>
                                <w:left w:val="dashed" w:sz="2" w:space="0" w:color="FFFFFF"/>
                                <w:bottom w:val="dashed" w:sz="2" w:space="0" w:color="FFFFFF"/>
                                <w:right w:val="dashed" w:sz="2" w:space="0" w:color="FFFFFF"/>
                              </w:divBdr>
                            </w:div>
                            <w:div w:id="1157185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8077831">
                          <w:marLeft w:val="0"/>
                          <w:marRight w:val="0"/>
                          <w:marTop w:val="0"/>
                          <w:marBottom w:val="0"/>
                          <w:divBdr>
                            <w:top w:val="dashed" w:sz="2" w:space="0" w:color="FFFFFF"/>
                            <w:left w:val="dashed" w:sz="2" w:space="0" w:color="FFFFFF"/>
                            <w:bottom w:val="dashed" w:sz="2" w:space="0" w:color="FFFFFF"/>
                            <w:right w:val="dashed" w:sz="2" w:space="0" w:color="FFFFFF"/>
                          </w:divBdr>
                        </w:div>
                        <w:div w:id="1002587290">
                          <w:marLeft w:val="0"/>
                          <w:marRight w:val="0"/>
                          <w:marTop w:val="0"/>
                          <w:marBottom w:val="0"/>
                          <w:divBdr>
                            <w:top w:val="dashed" w:sz="2" w:space="0" w:color="FFFFFF"/>
                            <w:left w:val="dashed" w:sz="2" w:space="0" w:color="FFFFFF"/>
                            <w:bottom w:val="dashed" w:sz="2" w:space="0" w:color="FFFFFF"/>
                            <w:right w:val="dashed" w:sz="2" w:space="0" w:color="FFFFFF"/>
                          </w:divBdr>
                          <w:divsChild>
                            <w:div w:id="944071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4000184">
                          <w:marLeft w:val="0"/>
                          <w:marRight w:val="0"/>
                          <w:marTop w:val="0"/>
                          <w:marBottom w:val="0"/>
                          <w:divBdr>
                            <w:top w:val="dashed" w:sz="2" w:space="0" w:color="FFFFFF"/>
                            <w:left w:val="dashed" w:sz="2" w:space="0" w:color="FFFFFF"/>
                            <w:bottom w:val="dashed" w:sz="2" w:space="0" w:color="FFFFFF"/>
                            <w:right w:val="dashed" w:sz="2" w:space="0" w:color="FFFFFF"/>
                          </w:divBdr>
                        </w:div>
                        <w:div w:id="1633051306">
                          <w:marLeft w:val="0"/>
                          <w:marRight w:val="0"/>
                          <w:marTop w:val="0"/>
                          <w:marBottom w:val="0"/>
                          <w:divBdr>
                            <w:top w:val="dashed" w:sz="2" w:space="0" w:color="FFFFFF"/>
                            <w:left w:val="dashed" w:sz="2" w:space="0" w:color="FFFFFF"/>
                            <w:bottom w:val="dashed" w:sz="2" w:space="0" w:color="FFFFFF"/>
                            <w:right w:val="dashed" w:sz="2" w:space="0" w:color="FFFFFF"/>
                          </w:divBdr>
                          <w:divsChild>
                            <w:div w:id="91051375">
                              <w:marLeft w:val="0"/>
                              <w:marRight w:val="0"/>
                              <w:marTop w:val="0"/>
                              <w:marBottom w:val="0"/>
                              <w:divBdr>
                                <w:top w:val="dashed" w:sz="2" w:space="0" w:color="FFFFFF"/>
                                <w:left w:val="dashed" w:sz="2" w:space="0" w:color="FFFFFF"/>
                                <w:bottom w:val="dashed" w:sz="2" w:space="0" w:color="FFFFFF"/>
                                <w:right w:val="dashed" w:sz="2" w:space="0" w:color="FFFFFF"/>
                              </w:divBdr>
                            </w:div>
                            <w:div w:id="387846811">
                              <w:marLeft w:val="0"/>
                              <w:marRight w:val="0"/>
                              <w:marTop w:val="0"/>
                              <w:marBottom w:val="0"/>
                              <w:divBdr>
                                <w:top w:val="dashed" w:sz="2" w:space="0" w:color="FFFFFF"/>
                                <w:left w:val="dashed" w:sz="2" w:space="0" w:color="FFFFFF"/>
                                <w:bottom w:val="dashed" w:sz="2" w:space="0" w:color="FFFFFF"/>
                                <w:right w:val="dashed" w:sz="2" w:space="0" w:color="FFFFFF"/>
                              </w:divBdr>
                            </w:div>
                            <w:div w:id="1000350565">
                              <w:marLeft w:val="0"/>
                              <w:marRight w:val="0"/>
                              <w:marTop w:val="0"/>
                              <w:marBottom w:val="0"/>
                              <w:divBdr>
                                <w:top w:val="dashed" w:sz="2" w:space="0" w:color="FFFFFF"/>
                                <w:left w:val="dashed" w:sz="2" w:space="0" w:color="FFFFFF"/>
                                <w:bottom w:val="dashed" w:sz="2" w:space="0" w:color="FFFFFF"/>
                                <w:right w:val="dashed" w:sz="2" w:space="0" w:color="FFFFFF"/>
                              </w:divBdr>
                              <w:divsChild>
                                <w:div w:id="1473014905">
                                  <w:marLeft w:val="0"/>
                                  <w:marRight w:val="0"/>
                                  <w:marTop w:val="0"/>
                                  <w:marBottom w:val="0"/>
                                  <w:divBdr>
                                    <w:top w:val="dashed" w:sz="2" w:space="0" w:color="FFFFFF"/>
                                    <w:left w:val="dashed" w:sz="2" w:space="0" w:color="FFFFFF"/>
                                    <w:bottom w:val="dashed" w:sz="2" w:space="0" w:color="FFFFFF"/>
                                    <w:right w:val="dashed" w:sz="2" w:space="0" w:color="FFFFFF"/>
                                  </w:divBdr>
                                </w:div>
                                <w:div w:id="1953588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1462466">
                              <w:marLeft w:val="0"/>
                              <w:marRight w:val="0"/>
                              <w:marTop w:val="0"/>
                              <w:marBottom w:val="0"/>
                              <w:divBdr>
                                <w:top w:val="dashed" w:sz="2" w:space="0" w:color="FFFFFF"/>
                                <w:left w:val="dashed" w:sz="2" w:space="0" w:color="FFFFFF"/>
                                <w:bottom w:val="dashed" w:sz="2" w:space="0" w:color="FFFFFF"/>
                                <w:right w:val="dashed" w:sz="2" w:space="0" w:color="FFFFFF"/>
                              </w:divBdr>
                            </w:div>
                            <w:div w:id="1677610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377560">
                          <w:marLeft w:val="0"/>
                          <w:marRight w:val="0"/>
                          <w:marTop w:val="0"/>
                          <w:marBottom w:val="0"/>
                          <w:divBdr>
                            <w:top w:val="dashed" w:sz="2" w:space="0" w:color="FFFFFF"/>
                            <w:left w:val="dashed" w:sz="2" w:space="0" w:color="FFFFFF"/>
                            <w:bottom w:val="dashed" w:sz="2" w:space="0" w:color="FFFFFF"/>
                            <w:right w:val="dashed" w:sz="2" w:space="0" w:color="FFFFFF"/>
                          </w:divBdr>
                        </w:div>
                        <w:div w:id="1140344539">
                          <w:marLeft w:val="0"/>
                          <w:marRight w:val="0"/>
                          <w:marTop w:val="0"/>
                          <w:marBottom w:val="0"/>
                          <w:divBdr>
                            <w:top w:val="dashed" w:sz="2" w:space="0" w:color="FFFFFF"/>
                            <w:left w:val="dashed" w:sz="2" w:space="0" w:color="FFFFFF"/>
                            <w:bottom w:val="dashed" w:sz="2" w:space="0" w:color="FFFFFF"/>
                            <w:right w:val="dashed" w:sz="2" w:space="0" w:color="FFFFFF"/>
                          </w:divBdr>
                          <w:divsChild>
                            <w:div w:id="61871693">
                              <w:marLeft w:val="0"/>
                              <w:marRight w:val="0"/>
                              <w:marTop w:val="0"/>
                              <w:marBottom w:val="0"/>
                              <w:divBdr>
                                <w:top w:val="dashed" w:sz="2" w:space="0" w:color="FFFFFF"/>
                                <w:left w:val="dashed" w:sz="2" w:space="0" w:color="FFFFFF"/>
                                <w:bottom w:val="dashed" w:sz="2" w:space="0" w:color="FFFFFF"/>
                                <w:right w:val="dashed" w:sz="2" w:space="0" w:color="FFFFFF"/>
                              </w:divBdr>
                            </w:div>
                            <w:div w:id="198133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2978606">
                          <w:marLeft w:val="0"/>
                          <w:marRight w:val="0"/>
                          <w:marTop w:val="0"/>
                          <w:marBottom w:val="0"/>
                          <w:divBdr>
                            <w:top w:val="dashed" w:sz="2" w:space="0" w:color="FFFFFF"/>
                            <w:left w:val="dashed" w:sz="2" w:space="0" w:color="FFFFFF"/>
                            <w:bottom w:val="dashed" w:sz="2" w:space="0" w:color="FFFFFF"/>
                            <w:right w:val="dashed" w:sz="2" w:space="0" w:color="FFFFFF"/>
                          </w:divBdr>
                        </w:div>
                        <w:div w:id="603850910">
                          <w:marLeft w:val="0"/>
                          <w:marRight w:val="0"/>
                          <w:marTop w:val="0"/>
                          <w:marBottom w:val="0"/>
                          <w:divBdr>
                            <w:top w:val="dashed" w:sz="2" w:space="0" w:color="FFFFFF"/>
                            <w:left w:val="dashed" w:sz="2" w:space="0" w:color="FFFFFF"/>
                            <w:bottom w:val="dashed" w:sz="2" w:space="0" w:color="FFFFFF"/>
                            <w:right w:val="dashed" w:sz="2" w:space="0" w:color="FFFFFF"/>
                          </w:divBdr>
                          <w:divsChild>
                            <w:div w:id="1425110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7140225">
                          <w:marLeft w:val="0"/>
                          <w:marRight w:val="0"/>
                          <w:marTop w:val="0"/>
                          <w:marBottom w:val="0"/>
                          <w:divBdr>
                            <w:top w:val="dashed" w:sz="2" w:space="0" w:color="FFFFFF"/>
                            <w:left w:val="dashed" w:sz="2" w:space="0" w:color="FFFFFF"/>
                            <w:bottom w:val="dashed" w:sz="2" w:space="0" w:color="FFFFFF"/>
                            <w:right w:val="dashed" w:sz="2" w:space="0" w:color="FFFFFF"/>
                          </w:divBdr>
                        </w:div>
                        <w:div w:id="1616869260">
                          <w:marLeft w:val="0"/>
                          <w:marRight w:val="0"/>
                          <w:marTop w:val="0"/>
                          <w:marBottom w:val="0"/>
                          <w:divBdr>
                            <w:top w:val="dashed" w:sz="2" w:space="0" w:color="FFFFFF"/>
                            <w:left w:val="dashed" w:sz="2" w:space="0" w:color="FFFFFF"/>
                            <w:bottom w:val="dashed" w:sz="2" w:space="0" w:color="FFFFFF"/>
                            <w:right w:val="dashed" w:sz="2" w:space="0" w:color="FFFFFF"/>
                          </w:divBdr>
                          <w:divsChild>
                            <w:div w:id="1601184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6606835">
                          <w:marLeft w:val="0"/>
                          <w:marRight w:val="0"/>
                          <w:marTop w:val="0"/>
                          <w:marBottom w:val="0"/>
                          <w:divBdr>
                            <w:top w:val="dashed" w:sz="2" w:space="0" w:color="FFFFFF"/>
                            <w:left w:val="dashed" w:sz="2" w:space="0" w:color="FFFFFF"/>
                            <w:bottom w:val="dashed" w:sz="2" w:space="0" w:color="FFFFFF"/>
                            <w:right w:val="dashed" w:sz="2" w:space="0" w:color="FFFFFF"/>
                          </w:divBdr>
                        </w:div>
                        <w:div w:id="1729649122">
                          <w:marLeft w:val="0"/>
                          <w:marRight w:val="0"/>
                          <w:marTop w:val="0"/>
                          <w:marBottom w:val="0"/>
                          <w:divBdr>
                            <w:top w:val="dashed" w:sz="2" w:space="0" w:color="FFFFFF"/>
                            <w:left w:val="dashed" w:sz="2" w:space="0" w:color="FFFFFF"/>
                            <w:bottom w:val="dashed" w:sz="2" w:space="0" w:color="FFFFFF"/>
                            <w:right w:val="dashed" w:sz="2" w:space="0" w:color="FFFFFF"/>
                          </w:divBdr>
                          <w:divsChild>
                            <w:div w:id="936986286">
                              <w:marLeft w:val="0"/>
                              <w:marRight w:val="0"/>
                              <w:marTop w:val="0"/>
                              <w:marBottom w:val="0"/>
                              <w:divBdr>
                                <w:top w:val="dashed" w:sz="2" w:space="0" w:color="FFFFFF"/>
                                <w:left w:val="dashed" w:sz="2" w:space="0" w:color="FFFFFF"/>
                                <w:bottom w:val="dashed" w:sz="2" w:space="0" w:color="FFFFFF"/>
                                <w:right w:val="dashed" w:sz="2" w:space="0" w:color="FFFFFF"/>
                              </w:divBdr>
                            </w:div>
                            <w:div w:id="324475695">
                              <w:marLeft w:val="0"/>
                              <w:marRight w:val="0"/>
                              <w:marTop w:val="0"/>
                              <w:marBottom w:val="0"/>
                              <w:divBdr>
                                <w:top w:val="dashed" w:sz="2" w:space="0" w:color="FFFFFF"/>
                                <w:left w:val="dashed" w:sz="2" w:space="0" w:color="FFFFFF"/>
                                <w:bottom w:val="dashed" w:sz="2" w:space="0" w:color="FFFFFF"/>
                                <w:right w:val="dashed" w:sz="2" w:space="0" w:color="FFFFFF"/>
                              </w:divBdr>
                            </w:div>
                            <w:div w:id="1940873842">
                              <w:marLeft w:val="0"/>
                              <w:marRight w:val="0"/>
                              <w:marTop w:val="0"/>
                              <w:marBottom w:val="0"/>
                              <w:divBdr>
                                <w:top w:val="dashed" w:sz="2" w:space="0" w:color="FFFFFF"/>
                                <w:left w:val="dashed" w:sz="2" w:space="0" w:color="FFFFFF"/>
                                <w:bottom w:val="dashed" w:sz="2" w:space="0" w:color="FFFFFF"/>
                                <w:right w:val="dashed" w:sz="2" w:space="0" w:color="FFFFFF"/>
                              </w:divBdr>
                            </w:div>
                            <w:div w:id="1213154929">
                              <w:marLeft w:val="0"/>
                              <w:marRight w:val="0"/>
                              <w:marTop w:val="0"/>
                              <w:marBottom w:val="0"/>
                              <w:divBdr>
                                <w:top w:val="dashed" w:sz="2" w:space="0" w:color="FFFFFF"/>
                                <w:left w:val="dashed" w:sz="2" w:space="0" w:color="FFFFFF"/>
                                <w:bottom w:val="dashed" w:sz="2" w:space="0" w:color="FFFFFF"/>
                                <w:right w:val="dashed" w:sz="2" w:space="0" w:color="FFFFFF"/>
                              </w:divBdr>
                            </w:div>
                            <w:div w:id="1758551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25876604">
                      <w:marLeft w:val="0"/>
                      <w:marRight w:val="0"/>
                      <w:marTop w:val="0"/>
                      <w:marBottom w:val="0"/>
                      <w:divBdr>
                        <w:top w:val="dashed" w:sz="2" w:space="0" w:color="FFFFFF"/>
                        <w:left w:val="dashed" w:sz="2" w:space="0" w:color="FFFFFF"/>
                        <w:bottom w:val="dashed" w:sz="2" w:space="0" w:color="FFFFFF"/>
                        <w:right w:val="dashed" w:sz="2" w:space="0" w:color="FFFFFF"/>
                      </w:divBdr>
                    </w:div>
                    <w:div w:id="2072533466">
                      <w:marLeft w:val="0"/>
                      <w:marRight w:val="0"/>
                      <w:marTop w:val="0"/>
                      <w:marBottom w:val="0"/>
                      <w:divBdr>
                        <w:top w:val="dashed" w:sz="2" w:space="0" w:color="FFFFFF"/>
                        <w:left w:val="dashed" w:sz="2" w:space="0" w:color="FFFFFF"/>
                        <w:bottom w:val="dashed" w:sz="2" w:space="0" w:color="FFFFFF"/>
                        <w:right w:val="dashed" w:sz="2" w:space="0" w:color="FFFFFF"/>
                      </w:divBdr>
                      <w:divsChild>
                        <w:div w:id="1319310224">
                          <w:marLeft w:val="0"/>
                          <w:marRight w:val="0"/>
                          <w:marTop w:val="0"/>
                          <w:marBottom w:val="0"/>
                          <w:divBdr>
                            <w:top w:val="dashed" w:sz="2" w:space="0" w:color="FFFFFF"/>
                            <w:left w:val="dashed" w:sz="2" w:space="0" w:color="FFFFFF"/>
                            <w:bottom w:val="dashed" w:sz="2" w:space="0" w:color="FFFFFF"/>
                            <w:right w:val="dashed" w:sz="2" w:space="0" w:color="FFFFFF"/>
                          </w:divBdr>
                        </w:div>
                        <w:div w:id="33501223">
                          <w:marLeft w:val="0"/>
                          <w:marRight w:val="0"/>
                          <w:marTop w:val="0"/>
                          <w:marBottom w:val="0"/>
                          <w:divBdr>
                            <w:top w:val="dashed" w:sz="2" w:space="0" w:color="FFFFFF"/>
                            <w:left w:val="dashed" w:sz="2" w:space="0" w:color="FFFFFF"/>
                            <w:bottom w:val="dashed" w:sz="2" w:space="0" w:color="FFFFFF"/>
                            <w:right w:val="dashed" w:sz="2" w:space="0" w:color="FFFFFF"/>
                          </w:divBdr>
                          <w:divsChild>
                            <w:div w:id="8683370">
                              <w:marLeft w:val="0"/>
                              <w:marRight w:val="0"/>
                              <w:marTop w:val="0"/>
                              <w:marBottom w:val="0"/>
                              <w:divBdr>
                                <w:top w:val="dashed" w:sz="2" w:space="0" w:color="FFFFFF"/>
                                <w:left w:val="dashed" w:sz="2" w:space="0" w:color="FFFFFF"/>
                                <w:bottom w:val="dashed" w:sz="2" w:space="0" w:color="FFFFFF"/>
                                <w:right w:val="dashed" w:sz="2" w:space="0" w:color="FFFFFF"/>
                              </w:divBdr>
                            </w:div>
                            <w:div w:id="917207290">
                              <w:marLeft w:val="0"/>
                              <w:marRight w:val="0"/>
                              <w:marTop w:val="0"/>
                              <w:marBottom w:val="0"/>
                              <w:divBdr>
                                <w:top w:val="dashed" w:sz="2" w:space="0" w:color="FFFFFF"/>
                                <w:left w:val="dashed" w:sz="2" w:space="0" w:color="FFFFFF"/>
                                <w:bottom w:val="dashed" w:sz="2" w:space="0" w:color="FFFFFF"/>
                                <w:right w:val="dashed" w:sz="2" w:space="0" w:color="FFFFFF"/>
                              </w:divBdr>
                            </w:div>
                            <w:div w:id="1084573250">
                              <w:marLeft w:val="0"/>
                              <w:marRight w:val="0"/>
                              <w:marTop w:val="0"/>
                              <w:marBottom w:val="0"/>
                              <w:divBdr>
                                <w:top w:val="dashed" w:sz="2" w:space="0" w:color="FFFFFF"/>
                                <w:left w:val="dashed" w:sz="2" w:space="0" w:color="FFFFFF"/>
                                <w:bottom w:val="dashed" w:sz="2" w:space="0" w:color="FFFFFF"/>
                                <w:right w:val="dashed" w:sz="2" w:space="0" w:color="FFFFFF"/>
                              </w:divBdr>
                            </w:div>
                            <w:div w:id="1969819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2205632">
                          <w:marLeft w:val="0"/>
                          <w:marRight w:val="0"/>
                          <w:marTop w:val="0"/>
                          <w:marBottom w:val="0"/>
                          <w:divBdr>
                            <w:top w:val="dashed" w:sz="2" w:space="0" w:color="FFFFFF"/>
                            <w:left w:val="dashed" w:sz="2" w:space="0" w:color="FFFFFF"/>
                            <w:bottom w:val="dashed" w:sz="2" w:space="0" w:color="FFFFFF"/>
                            <w:right w:val="dashed" w:sz="2" w:space="0" w:color="FFFFFF"/>
                          </w:divBdr>
                        </w:div>
                        <w:div w:id="2046132105">
                          <w:marLeft w:val="0"/>
                          <w:marRight w:val="0"/>
                          <w:marTop w:val="0"/>
                          <w:marBottom w:val="0"/>
                          <w:divBdr>
                            <w:top w:val="dashed" w:sz="2" w:space="0" w:color="FFFFFF"/>
                            <w:left w:val="dashed" w:sz="2" w:space="0" w:color="FFFFFF"/>
                            <w:bottom w:val="dashed" w:sz="2" w:space="0" w:color="FFFFFF"/>
                            <w:right w:val="dashed" w:sz="2" w:space="0" w:color="FFFFFF"/>
                          </w:divBdr>
                          <w:divsChild>
                            <w:div w:id="1046024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7769612">
                          <w:marLeft w:val="0"/>
                          <w:marRight w:val="0"/>
                          <w:marTop w:val="0"/>
                          <w:marBottom w:val="0"/>
                          <w:divBdr>
                            <w:top w:val="dashed" w:sz="2" w:space="0" w:color="FFFFFF"/>
                            <w:left w:val="dashed" w:sz="2" w:space="0" w:color="FFFFFF"/>
                            <w:bottom w:val="dashed" w:sz="2" w:space="0" w:color="FFFFFF"/>
                            <w:right w:val="dashed" w:sz="2" w:space="0" w:color="FFFFFF"/>
                          </w:divBdr>
                        </w:div>
                        <w:div w:id="264191495">
                          <w:marLeft w:val="0"/>
                          <w:marRight w:val="0"/>
                          <w:marTop w:val="0"/>
                          <w:marBottom w:val="0"/>
                          <w:divBdr>
                            <w:top w:val="dashed" w:sz="2" w:space="0" w:color="FFFFFF"/>
                            <w:left w:val="dashed" w:sz="2" w:space="0" w:color="FFFFFF"/>
                            <w:bottom w:val="dashed" w:sz="2" w:space="0" w:color="FFFFFF"/>
                            <w:right w:val="dashed" w:sz="2" w:space="0" w:color="FFFFFF"/>
                          </w:divBdr>
                          <w:divsChild>
                            <w:div w:id="1579099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7161284">
                          <w:marLeft w:val="0"/>
                          <w:marRight w:val="0"/>
                          <w:marTop w:val="0"/>
                          <w:marBottom w:val="0"/>
                          <w:divBdr>
                            <w:top w:val="dashed" w:sz="2" w:space="0" w:color="FFFFFF"/>
                            <w:left w:val="dashed" w:sz="2" w:space="0" w:color="FFFFFF"/>
                            <w:bottom w:val="dashed" w:sz="2" w:space="0" w:color="FFFFFF"/>
                            <w:right w:val="dashed" w:sz="2" w:space="0" w:color="FFFFFF"/>
                          </w:divBdr>
                        </w:div>
                        <w:div w:id="1469667697">
                          <w:marLeft w:val="0"/>
                          <w:marRight w:val="0"/>
                          <w:marTop w:val="0"/>
                          <w:marBottom w:val="0"/>
                          <w:divBdr>
                            <w:top w:val="dashed" w:sz="2" w:space="0" w:color="FFFFFF"/>
                            <w:left w:val="dashed" w:sz="2" w:space="0" w:color="FFFFFF"/>
                            <w:bottom w:val="dashed" w:sz="2" w:space="0" w:color="FFFFFF"/>
                            <w:right w:val="dashed" w:sz="2" w:space="0" w:color="FFFFFF"/>
                          </w:divBdr>
                          <w:divsChild>
                            <w:div w:id="1353149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0618486">
                          <w:marLeft w:val="0"/>
                          <w:marRight w:val="0"/>
                          <w:marTop w:val="0"/>
                          <w:marBottom w:val="0"/>
                          <w:divBdr>
                            <w:top w:val="dashed" w:sz="2" w:space="0" w:color="FFFFFF"/>
                            <w:left w:val="dashed" w:sz="2" w:space="0" w:color="FFFFFF"/>
                            <w:bottom w:val="dashed" w:sz="2" w:space="0" w:color="FFFFFF"/>
                            <w:right w:val="dashed" w:sz="2" w:space="0" w:color="FFFFFF"/>
                          </w:divBdr>
                        </w:div>
                        <w:div w:id="1240023985">
                          <w:marLeft w:val="0"/>
                          <w:marRight w:val="0"/>
                          <w:marTop w:val="0"/>
                          <w:marBottom w:val="0"/>
                          <w:divBdr>
                            <w:top w:val="dashed" w:sz="2" w:space="0" w:color="FFFFFF"/>
                            <w:left w:val="dashed" w:sz="2" w:space="0" w:color="FFFFFF"/>
                            <w:bottom w:val="dashed" w:sz="2" w:space="0" w:color="FFFFFF"/>
                            <w:right w:val="dashed" w:sz="2" w:space="0" w:color="FFFFFF"/>
                          </w:divBdr>
                          <w:divsChild>
                            <w:div w:id="1454323717">
                              <w:marLeft w:val="0"/>
                              <w:marRight w:val="0"/>
                              <w:marTop w:val="0"/>
                              <w:marBottom w:val="0"/>
                              <w:divBdr>
                                <w:top w:val="dashed" w:sz="2" w:space="0" w:color="FFFFFF"/>
                                <w:left w:val="dashed" w:sz="2" w:space="0" w:color="FFFFFF"/>
                                <w:bottom w:val="dashed" w:sz="2" w:space="0" w:color="FFFFFF"/>
                                <w:right w:val="dashed" w:sz="2" w:space="0" w:color="FFFFFF"/>
                              </w:divBdr>
                            </w:div>
                            <w:div w:id="659845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7577212">
                          <w:marLeft w:val="0"/>
                          <w:marRight w:val="0"/>
                          <w:marTop w:val="0"/>
                          <w:marBottom w:val="0"/>
                          <w:divBdr>
                            <w:top w:val="dashed" w:sz="2" w:space="0" w:color="FFFFFF"/>
                            <w:left w:val="dashed" w:sz="2" w:space="0" w:color="FFFFFF"/>
                            <w:bottom w:val="dashed" w:sz="2" w:space="0" w:color="FFFFFF"/>
                            <w:right w:val="dashed" w:sz="2" w:space="0" w:color="FFFFFF"/>
                          </w:divBdr>
                        </w:div>
                        <w:div w:id="2138378074">
                          <w:marLeft w:val="0"/>
                          <w:marRight w:val="0"/>
                          <w:marTop w:val="0"/>
                          <w:marBottom w:val="0"/>
                          <w:divBdr>
                            <w:top w:val="dashed" w:sz="2" w:space="0" w:color="FFFFFF"/>
                            <w:left w:val="dashed" w:sz="2" w:space="0" w:color="FFFFFF"/>
                            <w:bottom w:val="dashed" w:sz="2" w:space="0" w:color="FFFFFF"/>
                            <w:right w:val="dashed" w:sz="2" w:space="0" w:color="FFFFFF"/>
                          </w:divBdr>
                          <w:divsChild>
                            <w:div w:id="2009403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8795907">
                          <w:marLeft w:val="0"/>
                          <w:marRight w:val="0"/>
                          <w:marTop w:val="0"/>
                          <w:marBottom w:val="0"/>
                          <w:divBdr>
                            <w:top w:val="dashed" w:sz="2" w:space="0" w:color="FFFFFF"/>
                            <w:left w:val="dashed" w:sz="2" w:space="0" w:color="FFFFFF"/>
                            <w:bottom w:val="dashed" w:sz="2" w:space="0" w:color="FFFFFF"/>
                            <w:right w:val="dashed" w:sz="2" w:space="0" w:color="FFFFFF"/>
                          </w:divBdr>
                        </w:div>
                        <w:div w:id="669215946">
                          <w:marLeft w:val="0"/>
                          <w:marRight w:val="0"/>
                          <w:marTop w:val="0"/>
                          <w:marBottom w:val="0"/>
                          <w:divBdr>
                            <w:top w:val="dashed" w:sz="2" w:space="0" w:color="FFFFFF"/>
                            <w:left w:val="dashed" w:sz="2" w:space="0" w:color="FFFFFF"/>
                            <w:bottom w:val="dashed" w:sz="2" w:space="0" w:color="FFFFFF"/>
                            <w:right w:val="dashed" w:sz="2" w:space="0" w:color="FFFFFF"/>
                          </w:divBdr>
                          <w:divsChild>
                            <w:div w:id="1498035052">
                              <w:marLeft w:val="0"/>
                              <w:marRight w:val="0"/>
                              <w:marTop w:val="0"/>
                              <w:marBottom w:val="0"/>
                              <w:divBdr>
                                <w:top w:val="dashed" w:sz="2" w:space="0" w:color="FFFFFF"/>
                                <w:left w:val="dashed" w:sz="2" w:space="0" w:color="FFFFFF"/>
                                <w:bottom w:val="dashed" w:sz="2" w:space="0" w:color="FFFFFF"/>
                                <w:right w:val="dashed" w:sz="2" w:space="0" w:color="FFFFFF"/>
                              </w:divBdr>
                            </w:div>
                            <w:div w:id="1472215206">
                              <w:marLeft w:val="0"/>
                              <w:marRight w:val="0"/>
                              <w:marTop w:val="0"/>
                              <w:marBottom w:val="0"/>
                              <w:divBdr>
                                <w:top w:val="dashed" w:sz="2" w:space="0" w:color="FFFFFF"/>
                                <w:left w:val="dashed" w:sz="2" w:space="0" w:color="FFFFFF"/>
                                <w:bottom w:val="dashed" w:sz="2" w:space="0" w:color="FFFFFF"/>
                                <w:right w:val="dashed" w:sz="2" w:space="0" w:color="FFFFFF"/>
                              </w:divBdr>
                            </w:div>
                            <w:div w:id="1464732678">
                              <w:marLeft w:val="0"/>
                              <w:marRight w:val="0"/>
                              <w:marTop w:val="0"/>
                              <w:marBottom w:val="0"/>
                              <w:divBdr>
                                <w:top w:val="dashed" w:sz="2" w:space="0" w:color="FFFFFF"/>
                                <w:left w:val="dashed" w:sz="2" w:space="0" w:color="FFFFFF"/>
                                <w:bottom w:val="dashed" w:sz="2" w:space="0" w:color="FFFFFF"/>
                                <w:right w:val="dashed" w:sz="2" w:space="0" w:color="FFFFFF"/>
                              </w:divBdr>
                            </w:div>
                            <w:div w:id="1202666522">
                              <w:marLeft w:val="0"/>
                              <w:marRight w:val="0"/>
                              <w:marTop w:val="0"/>
                              <w:marBottom w:val="0"/>
                              <w:divBdr>
                                <w:top w:val="dashed" w:sz="2" w:space="0" w:color="FFFFFF"/>
                                <w:left w:val="dashed" w:sz="2" w:space="0" w:color="FFFFFF"/>
                                <w:bottom w:val="dashed" w:sz="2" w:space="0" w:color="FFFFFF"/>
                                <w:right w:val="dashed" w:sz="2" w:space="0" w:color="FFFFFF"/>
                              </w:divBdr>
                            </w:div>
                            <w:div w:id="1393961047">
                              <w:marLeft w:val="0"/>
                              <w:marRight w:val="0"/>
                              <w:marTop w:val="0"/>
                              <w:marBottom w:val="0"/>
                              <w:divBdr>
                                <w:top w:val="dashed" w:sz="2" w:space="0" w:color="FFFFFF"/>
                                <w:left w:val="dashed" w:sz="2" w:space="0" w:color="FFFFFF"/>
                                <w:bottom w:val="dashed" w:sz="2" w:space="0" w:color="FFFFFF"/>
                                <w:right w:val="dashed" w:sz="2" w:space="0" w:color="FFFFFF"/>
                              </w:divBdr>
                            </w:div>
                            <w:div w:id="540477508">
                              <w:marLeft w:val="0"/>
                              <w:marRight w:val="0"/>
                              <w:marTop w:val="0"/>
                              <w:marBottom w:val="0"/>
                              <w:divBdr>
                                <w:top w:val="dashed" w:sz="2" w:space="0" w:color="FFFFFF"/>
                                <w:left w:val="dashed" w:sz="2" w:space="0" w:color="FFFFFF"/>
                                <w:bottom w:val="dashed" w:sz="2" w:space="0" w:color="FFFFFF"/>
                                <w:right w:val="dashed" w:sz="2" w:space="0" w:color="FFFFFF"/>
                              </w:divBdr>
                            </w:div>
                            <w:div w:id="850604326">
                              <w:marLeft w:val="0"/>
                              <w:marRight w:val="0"/>
                              <w:marTop w:val="0"/>
                              <w:marBottom w:val="0"/>
                              <w:divBdr>
                                <w:top w:val="dashed" w:sz="2" w:space="0" w:color="FFFFFF"/>
                                <w:left w:val="dashed" w:sz="2" w:space="0" w:color="FFFFFF"/>
                                <w:bottom w:val="dashed" w:sz="2" w:space="0" w:color="FFFFFF"/>
                                <w:right w:val="dashed" w:sz="2" w:space="0" w:color="FFFFFF"/>
                              </w:divBdr>
                            </w:div>
                            <w:div w:id="436171251">
                              <w:marLeft w:val="0"/>
                              <w:marRight w:val="0"/>
                              <w:marTop w:val="0"/>
                              <w:marBottom w:val="0"/>
                              <w:divBdr>
                                <w:top w:val="dashed" w:sz="2" w:space="0" w:color="FFFFFF"/>
                                <w:left w:val="dashed" w:sz="2" w:space="0" w:color="FFFFFF"/>
                                <w:bottom w:val="dashed" w:sz="2" w:space="0" w:color="FFFFFF"/>
                                <w:right w:val="dashed" w:sz="2" w:space="0" w:color="FFFFFF"/>
                              </w:divBdr>
                            </w:div>
                            <w:div w:id="142354753">
                              <w:marLeft w:val="0"/>
                              <w:marRight w:val="0"/>
                              <w:marTop w:val="0"/>
                              <w:marBottom w:val="0"/>
                              <w:divBdr>
                                <w:top w:val="dashed" w:sz="2" w:space="0" w:color="FFFFFF"/>
                                <w:left w:val="dashed" w:sz="2" w:space="0" w:color="FFFFFF"/>
                                <w:bottom w:val="dashed" w:sz="2" w:space="0" w:color="FFFFFF"/>
                                <w:right w:val="dashed" w:sz="2" w:space="0" w:color="FFFFFF"/>
                              </w:divBdr>
                              <w:divsChild>
                                <w:div w:id="449251361">
                                  <w:marLeft w:val="0"/>
                                  <w:marRight w:val="0"/>
                                  <w:marTop w:val="0"/>
                                  <w:marBottom w:val="0"/>
                                  <w:divBdr>
                                    <w:top w:val="dashed" w:sz="2" w:space="0" w:color="FFFFFF"/>
                                    <w:left w:val="dashed" w:sz="2" w:space="0" w:color="FFFFFF"/>
                                    <w:bottom w:val="dashed" w:sz="2" w:space="0" w:color="FFFFFF"/>
                                    <w:right w:val="dashed" w:sz="2" w:space="0" w:color="FFFFFF"/>
                                  </w:divBdr>
                                </w:div>
                                <w:div w:id="1609847531">
                                  <w:marLeft w:val="0"/>
                                  <w:marRight w:val="0"/>
                                  <w:marTop w:val="0"/>
                                  <w:marBottom w:val="0"/>
                                  <w:divBdr>
                                    <w:top w:val="dashed" w:sz="2" w:space="0" w:color="FFFFFF"/>
                                    <w:left w:val="dashed" w:sz="2" w:space="0" w:color="FFFFFF"/>
                                    <w:bottom w:val="dashed" w:sz="2" w:space="0" w:color="FFFFFF"/>
                                    <w:right w:val="dashed" w:sz="2" w:space="0" w:color="FFFFFF"/>
                                  </w:divBdr>
                                </w:div>
                                <w:div w:id="496579912">
                                  <w:marLeft w:val="0"/>
                                  <w:marRight w:val="0"/>
                                  <w:marTop w:val="0"/>
                                  <w:marBottom w:val="0"/>
                                  <w:divBdr>
                                    <w:top w:val="dashed" w:sz="2" w:space="0" w:color="FFFFFF"/>
                                    <w:left w:val="dashed" w:sz="2" w:space="0" w:color="FFFFFF"/>
                                    <w:bottom w:val="dashed" w:sz="2" w:space="0" w:color="FFFFFF"/>
                                    <w:right w:val="dashed" w:sz="2" w:space="0" w:color="FFFFFF"/>
                                  </w:divBdr>
                                </w:div>
                                <w:div w:id="1740128704">
                                  <w:marLeft w:val="0"/>
                                  <w:marRight w:val="0"/>
                                  <w:marTop w:val="0"/>
                                  <w:marBottom w:val="0"/>
                                  <w:divBdr>
                                    <w:top w:val="dashed" w:sz="2" w:space="0" w:color="FFFFFF"/>
                                    <w:left w:val="dashed" w:sz="2" w:space="0" w:color="FFFFFF"/>
                                    <w:bottom w:val="dashed" w:sz="2" w:space="0" w:color="FFFFFF"/>
                                    <w:right w:val="dashed" w:sz="2" w:space="0" w:color="FFFFFF"/>
                                  </w:divBdr>
                                  <w:divsChild>
                                    <w:div w:id="872302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28391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7721578">
                          <w:marLeft w:val="0"/>
                          <w:marRight w:val="0"/>
                          <w:marTop w:val="0"/>
                          <w:marBottom w:val="0"/>
                          <w:divBdr>
                            <w:top w:val="dashed" w:sz="2" w:space="0" w:color="FFFFFF"/>
                            <w:left w:val="dashed" w:sz="2" w:space="0" w:color="FFFFFF"/>
                            <w:bottom w:val="dashed" w:sz="2" w:space="0" w:color="FFFFFF"/>
                            <w:right w:val="dashed" w:sz="2" w:space="0" w:color="FFFFFF"/>
                          </w:divBdr>
                        </w:div>
                        <w:div w:id="885604511">
                          <w:marLeft w:val="0"/>
                          <w:marRight w:val="0"/>
                          <w:marTop w:val="0"/>
                          <w:marBottom w:val="0"/>
                          <w:divBdr>
                            <w:top w:val="dashed" w:sz="2" w:space="0" w:color="FFFFFF"/>
                            <w:left w:val="dashed" w:sz="2" w:space="0" w:color="FFFFFF"/>
                            <w:bottom w:val="dashed" w:sz="2" w:space="0" w:color="FFFFFF"/>
                            <w:right w:val="dashed" w:sz="2" w:space="0" w:color="FFFFFF"/>
                          </w:divBdr>
                          <w:divsChild>
                            <w:div w:id="2017420185">
                              <w:marLeft w:val="0"/>
                              <w:marRight w:val="0"/>
                              <w:marTop w:val="0"/>
                              <w:marBottom w:val="0"/>
                              <w:divBdr>
                                <w:top w:val="dashed" w:sz="2" w:space="0" w:color="FFFFFF"/>
                                <w:left w:val="dashed" w:sz="2" w:space="0" w:color="FFFFFF"/>
                                <w:bottom w:val="dashed" w:sz="2" w:space="0" w:color="FFFFFF"/>
                                <w:right w:val="dashed" w:sz="2" w:space="0" w:color="FFFFFF"/>
                              </w:divBdr>
                            </w:div>
                            <w:div w:id="285552532">
                              <w:marLeft w:val="0"/>
                              <w:marRight w:val="0"/>
                              <w:marTop w:val="0"/>
                              <w:marBottom w:val="0"/>
                              <w:divBdr>
                                <w:top w:val="dashed" w:sz="2" w:space="0" w:color="FFFFFF"/>
                                <w:left w:val="dashed" w:sz="2" w:space="0" w:color="FFFFFF"/>
                                <w:bottom w:val="dashed" w:sz="2" w:space="0" w:color="FFFFFF"/>
                                <w:right w:val="dashed" w:sz="2" w:space="0" w:color="FFFFFF"/>
                              </w:divBdr>
                            </w:div>
                            <w:div w:id="1328679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8444448">
                          <w:marLeft w:val="0"/>
                          <w:marRight w:val="0"/>
                          <w:marTop w:val="0"/>
                          <w:marBottom w:val="0"/>
                          <w:divBdr>
                            <w:top w:val="dashed" w:sz="2" w:space="0" w:color="FFFFFF"/>
                            <w:left w:val="dashed" w:sz="2" w:space="0" w:color="FFFFFF"/>
                            <w:bottom w:val="dashed" w:sz="2" w:space="0" w:color="FFFFFF"/>
                            <w:right w:val="dashed" w:sz="2" w:space="0" w:color="FFFFFF"/>
                          </w:divBdr>
                        </w:div>
                        <w:div w:id="564412087">
                          <w:marLeft w:val="0"/>
                          <w:marRight w:val="0"/>
                          <w:marTop w:val="0"/>
                          <w:marBottom w:val="0"/>
                          <w:divBdr>
                            <w:top w:val="dashed" w:sz="2" w:space="0" w:color="FFFFFF"/>
                            <w:left w:val="dashed" w:sz="2" w:space="0" w:color="FFFFFF"/>
                            <w:bottom w:val="dashed" w:sz="2" w:space="0" w:color="FFFFFF"/>
                            <w:right w:val="dashed" w:sz="2" w:space="0" w:color="FFFFFF"/>
                          </w:divBdr>
                          <w:divsChild>
                            <w:div w:id="1042022641">
                              <w:marLeft w:val="0"/>
                              <w:marRight w:val="0"/>
                              <w:marTop w:val="0"/>
                              <w:marBottom w:val="0"/>
                              <w:divBdr>
                                <w:top w:val="dashed" w:sz="2" w:space="0" w:color="FFFFFF"/>
                                <w:left w:val="dashed" w:sz="2" w:space="0" w:color="FFFFFF"/>
                                <w:bottom w:val="dashed" w:sz="2" w:space="0" w:color="FFFFFF"/>
                                <w:right w:val="dashed" w:sz="2" w:space="0" w:color="FFFFFF"/>
                              </w:divBdr>
                            </w:div>
                            <w:div w:id="743338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11890542">
                  <w:marLeft w:val="0"/>
                  <w:marRight w:val="0"/>
                  <w:marTop w:val="0"/>
                  <w:marBottom w:val="0"/>
                  <w:divBdr>
                    <w:top w:val="dashed" w:sz="2" w:space="0" w:color="FFFFFF"/>
                    <w:left w:val="dashed" w:sz="2" w:space="0" w:color="FFFFFF"/>
                    <w:bottom w:val="dashed" w:sz="2" w:space="0" w:color="FFFFFF"/>
                    <w:right w:val="dashed" w:sz="2" w:space="0" w:color="FFFFFF"/>
                  </w:divBdr>
                </w:div>
                <w:div w:id="449280917">
                  <w:marLeft w:val="0"/>
                  <w:marRight w:val="0"/>
                  <w:marTop w:val="0"/>
                  <w:marBottom w:val="0"/>
                  <w:divBdr>
                    <w:top w:val="dashed" w:sz="2" w:space="0" w:color="FFFFFF"/>
                    <w:left w:val="dashed" w:sz="2" w:space="0" w:color="FFFFFF"/>
                    <w:bottom w:val="dashed" w:sz="2" w:space="0" w:color="FFFFFF"/>
                    <w:right w:val="dashed" w:sz="2" w:space="0" w:color="FFFFFF"/>
                  </w:divBdr>
                  <w:divsChild>
                    <w:div w:id="1447770892">
                      <w:marLeft w:val="0"/>
                      <w:marRight w:val="0"/>
                      <w:marTop w:val="0"/>
                      <w:marBottom w:val="0"/>
                      <w:divBdr>
                        <w:top w:val="dashed" w:sz="2" w:space="0" w:color="FFFFFF"/>
                        <w:left w:val="dashed" w:sz="2" w:space="0" w:color="FFFFFF"/>
                        <w:bottom w:val="dashed" w:sz="2" w:space="0" w:color="FFFFFF"/>
                        <w:right w:val="dashed" w:sz="2" w:space="0" w:color="FFFFFF"/>
                      </w:divBdr>
                    </w:div>
                    <w:div w:id="1601792750">
                      <w:marLeft w:val="0"/>
                      <w:marRight w:val="0"/>
                      <w:marTop w:val="0"/>
                      <w:marBottom w:val="0"/>
                      <w:divBdr>
                        <w:top w:val="dashed" w:sz="2" w:space="0" w:color="FFFFFF"/>
                        <w:left w:val="dashed" w:sz="2" w:space="0" w:color="FFFFFF"/>
                        <w:bottom w:val="dashed" w:sz="2" w:space="0" w:color="FFFFFF"/>
                        <w:right w:val="dashed" w:sz="2" w:space="0" w:color="FFFFFF"/>
                      </w:divBdr>
                      <w:divsChild>
                        <w:div w:id="1710298307">
                          <w:marLeft w:val="0"/>
                          <w:marRight w:val="0"/>
                          <w:marTop w:val="0"/>
                          <w:marBottom w:val="0"/>
                          <w:divBdr>
                            <w:top w:val="dashed" w:sz="2" w:space="0" w:color="FFFFFF"/>
                            <w:left w:val="dashed" w:sz="2" w:space="0" w:color="FFFFFF"/>
                            <w:bottom w:val="dashed" w:sz="2" w:space="0" w:color="FFFFFF"/>
                            <w:right w:val="dashed" w:sz="2" w:space="0" w:color="FFFFFF"/>
                          </w:divBdr>
                        </w:div>
                        <w:div w:id="97798865">
                          <w:marLeft w:val="0"/>
                          <w:marRight w:val="0"/>
                          <w:marTop w:val="0"/>
                          <w:marBottom w:val="0"/>
                          <w:divBdr>
                            <w:top w:val="dashed" w:sz="2" w:space="0" w:color="FFFFFF"/>
                            <w:left w:val="dashed" w:sz="2" w:space="0" w:color="FFFFFF"/>
                            <w:bottom w:val="dashed" w:sz="2" w:space="0" w:color="FFFFFF"/>
                            <w:right w:val="dashed" w:sz="2" w:space="0" w:color="FFFFFF"/>
                          </w:divBdr>
                          <w:divsChild>
                            <w:div w:id="152188016">
                              <w:marLeft w:val="0"/>
                              <w:marRight w:val="0"/>
                              <w:marTop w:val="0"/>
                              <w:marBottom w:val="0"/>
                              <w:divBdr>
                                <w:top w:val="dashed" w:sz="2" w:space="0" w:color="FFFFFF"/>
                                <w:left w:val="dashed" w:sz="2" w:space="0" w:color="FFFFFF"/>
                                <w:bottom w:val="dashed" w:sz="2" w:space="0" w:color="FFFFFF"/>
                                <w:right w:val="dashed" w:sz="2" w:space="0" w:color="FFFFFF"/>
                              </w:divBdr>
                            </w:div>
                            <w:div w:id="1053119083">
                              <w:marLeft w:val="0"/>
                              <w:marRight w:val="0"/>
                              <w:marTop w:val="0"/>
                              <w:marBottom w:val="0"/>
                              <w:divBdr>
                                <w:top w:val="dashed" w:sz="2" w:space="0" w:color="FFFFFF"/>
                                <w:left w:val="dashed" w:sz="2" w:space="0" w:color="FFFFFF"/>
                                <w:bottom w:val="dashed" w:sz="2" w:space="0" w:color="FFFFFF"/>
                                <w:right w:val="dashed" w:sz="2" w:space="0" w:color="FFFFFF"/>
                              </w:divBdr>
                            </w:div>
                            <w:div w:id="36129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9838368">
                          <w:marLeft w:val="0"/>
                          <w:marRight w:val="0"/>
                          <w:marTop w:val="0"/>
                          <w:marBottom w:val="0"/>
                          <w:divBdr>
                            <w:top w:val="dashed" w:sz="2" w:space="0" w:color="FFFFFF"/>
                            <w:left w:val="dashed" w:sz="2" w:space="0" w:color="FFFFFF"/>
                            <w:bottom w:val="dashed" w:sz="2" w:space="0" w:color="FFFFFF"/>
                            <w:right w:val="dashed" w:sz="2" w:space="0" w:color="FFFFFF"/>
                          </w:divBdr>
                        </w:div>
                        <w:div w:id="595360081">
                          <w:marLeft w:val="0"/>
                          <w:marRight w:val="0"/>
                          <w:marTop w:val="0"/>
                          <w:marBottom w:val="0"/>
                          <w:divBdr>
                            <w:top w:val="dashed" w:sz="2" w:space="0" w:color="FFFFFF"/>
                            <w:left w:val="dashed" w:sz="2" w:space="0" w:color="FFFFFF"/>
                            <w:bottom w:val="dashed" w:sz="2" w:space="0" w:color="FFFFFF"/>
                            <w:right w:val="dashed" w:sz="2" w:space="0" w:color="FFFFFF"/>
                          </w:divBdr>
                          <w:divsChild>
                            <w:div w:id="2024475798">
                              <w:marLeft w:val="0"/>
                              <w:marRight w:val="0"/>
                              <w:marTop w:val="0"/>
                              <w:marBottom w:val="0"/>
                              <w:divBdr>
                                <w:top w:val="dashed" w:sz="2" w:space="0" w:color="FFFFFF"/>
                                <w:left w:val="dashed" w:sz="2" w:space="0" w:color="FFFFFF"/>
                                <w:bottom w:val="dashed" w:sz="2" w:space="0" w:color="FFFFFF"/>
                                <w:right w:val="dashed" w:sz="2" w:space="0" w:color="FFFFFF"/>
                              </w:divBdr>
                            </w:div>
                            <w:div w:id="1335373967">
                              <w:marLeft w:val="0"/>
                              <w:marRight w:val="0"/>
                              <w:marTop w:val="0"/>
                              <w:marBottom w:val="0"/>
                              <w:divBdr>
                                <w:top w:val="dashed" w:sz="2" w:space="0" w:color="FFFFFF"/>
                                <w:left w:val="dashed" w:sz="2" w:space="0" w:color="FFFFFF"/>
                                <w:bottom w:val="dashed" w:sz="2" w:space="0" w:color="FFFFFF"/>
                                <w:right w:val="dashed" w:sz="2" w:space="0" w:color="FFFFFF"/>
                              </w:divBdr>
                            </w:div>
                            <w:div w:id="1875774002">
                              <w:marLeft w:val="0"/>
                              <w:marRight w:val="0"/>
                              <w:marTop w:val="0"/>
                              <w:marBottom w:val="0"/>
                              <w:divBdr>
                                <w:top w:val="dashed" w:sz="2" w:space="0" w:color="FFFFFF"/>
                                <w:left w:val="dashed" w:sz="2" w:space="0" w:color="FFFFFF"/>
                                <w:bottom w:val="dashed" w:sz="2" w:space="0" w:color="FFFFFF"/>
                                <w:right w:val="dashed" w:sz="2" w:space="0" w:color="FFFFFF"/>
                              </w:divBdr>
                            </w:div>
                            <w:div w:id="573584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8872821">
                          <w:marLeft w:val="0"/>
                          <w:marRight w:val="0"/>
                          <w:marTop w:val="0"/>
                          <w:marBottom w:val="0"/>
                          <w:divBdr>
                            <w:top w:val="dashed" w:sz="2" w:space="0" w:color="FFFFFF"/>
                            <w:left w:val="dashed" w:sz="2" w:space="0" w:color="FFFFFF"/>
                            <w:bottom w:val="dashed" w:sz="2" w:space="0" w:color="FFFFFF"/>
                            <w:right w:val="dashed" w:sz="2" w:space="0" w:color="FFFFFF"/>
                          </w:divBdr>
                        </w:div>
                        <w:div w:id="2016687224">
                          <w:marLeft w:val="0"/>
                          <w:marRight w:val="0"/>
                          <w:marTop w:val="0"/>
                          <w:marBottom w:val="0"/>
                          <w:divBdr>
                            <w:top w:val="dashed" w:sz="2" w:space="0" w:color="FFFFFF"/>
                            <w:left w:val="dashed" w:sz="2" w:space="0" w:color="FFFFFF"/>
                            <w:bottom w:val="dashed" w:sz="2" w:space="0" w:color="FFFFFF"/>
                            <w:right w:val="dashed" w:sz="2" w:space="0" w:color="FFFFFF"/>
                          </w:divBdr>
                          <w:divsChild>
                            <w:div w:id="763764178">
                              <w:marLeft w:val="0"/>
                              <w:marRight w:val="0"/>
                              <w:marTop w:val="0"/>
                              <w:marBottom w:val="0"/>
                              <w:divBdr>
                                <w:top w:val="dashed" w:sz="2" w:space="0" w:color="FFFFFF"/>
                                <w:left w:val="dashed" w:sz="2" w:space="0" w:color="FFFFFF"/>
                                <w:bottom w:val="dashed" w:sz="2" w:space="0" w:color="FFFFFF"/>
                                <w:right w:val="dashed" w:sz="2" w:space="0" w:color="FFFFFF"/>
                              </w:divBdr>
                            </w:div>
                            <w:div w:id="1911233277">
                              <w:marLeft w:val="0"/>
                              <w:marRight w:val="0"/>
                              <w:marTop w:val="0"/>
                              <w:marBottom w:val="0"/>
                              <w:divBdr>
                                <w:top w:val="dashed" w:sz="2" w:space="0" w:color="FFFFFF"/>
                                <w:left w:val="dashed" w:sz="2" w:space="0" w:color="FFFFFF"/>
                                <w:bottom w:val="dashed" w:sz="2" w:space="0" w:color="FFFFFF"/>
                                <w:right w:val="dashed" w:sz="2" w:space="0" w:color="FFFFFF"/>
                              </w:divBdr>
                              <w:divsChild>
                                <w:div w:id="272632884">
                                  <w:marLeft w:val="0"/>
                                  <w:marRight w:val="0"/>
                                  <w:marTop w:val="0"/>
                                  <w:marBottom w:val="0"/>
                                  <w:divBdr>
                                    <w:top w:val="dashed" w:sz="2" w:space="0" w:color="FFFFFF"/>
                                    <w:left w:val="dashed" w:sz="2" w:space="0" w:color="FFFFFF"/>
                                    <w:bottom w:val="dashed" w:sz="2" w:space="0" w:color="FFFFFF"/>
                                    <w:right w:val="dashed" w:sz="2" w:space="0" w:color="FFFFFF"/>
                                  </w:divBdr>
                                </w:div>
                                <w:div w:id="783186575">
                                  <w:marLeft w:val="0"/>
                                  <w:marRight w:val="0"/>
                                  <w:marTop w:val="0"/>
                                  <w:marBottom w:val="0"/>
                                  <w:divBdr>
                                    <w:top w:val="dashed" w:sz="2" w:space="0" w:color="FFFFFF"/>
                                    <w:left w:val="dashed" w:sz="2" w:space="0" w:color="FFFFFF"/>
                                    <w:bottom w:val="dashed" w:sz="2" w:space="0" w:color="FFFFFF"/>
                                    <w:right w:val="dashed" w:sz="2" w:space="0" w:color="FFFFFF"/>
                                  </w:divBdr>
                                </w:div>
                                <w:div w:id="1924072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8423933">
                              <w:marLeft w:val="0"/>
                              <w:marRight w:val="0"/>
                              <w:marTop w:val="0"/>
                              <w:marBottom w:val="0"/>
                              <w:divBdr>
                                <w:top w:val="dashed" w:sz="2" w:space="0" w:color="FFFFFF"/>
                                <w:left w:val="dashed" w:sz="2" w:space="0" w:color="FFFFFF"/>
                                <w:bottom w:val="dashed" w:sz="2" w:space="0" w:color="FFFFFF"/>
                                <w:right w:val="dashed" w:sz="2" w:space="0" w:color="FFFFFF"/>
                              </w:divBdr>
                            </w:div>
                            <w:div w:id="1663704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7552804">
                          <w:marLeft w:val="0"/>
                          <w:marRight w:val="0"/>
                          <w:marTop w:val="0"/>
                          <w:marBottom w:val="0"/>
                          <w:divBdr>
                            <w:top w:val="dashed" w:sz="2" w:space="0" w:color="FFFFFF"/>
                            <w:left w:val="dashed" w:sz="2" w:space="0" w:color="FFFFFF"/>
                            <w:bottom w:val="dashed" w:sz="2" w:space="0" w:color="FFFFFF"/>
                            <w:right w:val="dashed" w:sz="2" w:space="0" w:color="FFFFFF"/>
                          </w:divBdr>
                        </w:div>
                        <w:div w:id="479077118">
                          <w:marLeft w:val="0"/>
                          <w:marRight w:val="0"/>
                          <w:marTop w:val="0"/>
                          <w:marBottom w:val="0"/>
                          <w:divBdr>
                            <w:top w:val="dashed" w:sz="2" w:space="0" w:color="FFFFFF"/>
                            <w:left w:val="dashed" w:sz="2" w:space="0" w:color="FFFFFF"/>
                            <w:bottom w:val="dashed" w:sz="2" w:space="0" w:color="FFFFFF"/>
                            <w:right w:val="dashed" w:sz="2" w:space="0" w:color="FFFFFF"/>
                          </w:divBdr>
                          <w:divsChild>
                            <w:div w:id="1322780136">
                              <w:marLeft w:val="0"/>
                              <w:marRight w:val="0"/>
                              <w:marTop w:val="0"/>
                              <w:marBottom w:val="0"/>
                              <w:divBdr>
                                <w:top w:val="dashed" w:sz="2" w:space="0" w:color="FFFFFF"/>
                                <w:left w:val="dashed" w:sz="2" w:space="0" w:color="FFFFFF"/>
                                <w:bottom w:val="dashed" w:sz="2" w:space="0" w:color="FFFFFF"/>
                                <w:right w:val="dashed" w:sz="2" w:space="0" w:color="FFFFFF"/>
                              </w:divBdr>
                            </w:div>
                            <w:div w:id="801967124">
                              <w:marLeft w:val="0"/>
                              <w:marRight w:val="0"/>
                              <w:marTop w:val="0"/>
                              <w:marBottom w:val="0"/>
                              <w:divBdr>
                                <w:top w:val="dashed" w:sz="2" w:space="0" w:color="FFFFFF"/>
                                <w:left w:val="dashed" w:sz="2" w:space="0" w:color="FFFFFF"/>
                                <w:bottom w:val="dashed" w:sz="2" w:space="0" w:color="FFFFFF"/>
                                <w:right w:val="dashed" w:sz="2" w:space="0" w:color="FFFFFF"/>
                              </w:divBdr>
                            </w:div>
                            <w:div w:id="101923932">
                              <w:marLeft w:val="0"/>
                              <w:marRight w:val="0"/>
                              <w:marTop w:val="0"/>
                              <w:marBottom w:val="0"/>
                              <w:divBdr>
                                <w:top w:val="dashed" w:sz="2" w:space="0" w:color="FFFFFF"/>
                                <w:left w:val="dashed" w:sz="2" w:space="0" w:color="FFFFFF"/>
                                <w:bottom w:val="dashed" w:sz="2" w:space="0" w:color="FFFFFF"/>
                                <w:right w:val="dashed" w:sz="2" w:space="0" w:color="FFFFFF"/>
                              </w:divBdr>
                              <w:divsChild>
                                <w:div w:id="1443500317">
                                  <w:marLeft w:val="0"/>
                                  <w:marRight w:val="0"/>
                                  <w:marTop w:val="0"/>
                                  <w:marBottom w:val="0"/>
                                  <w:divBdr>
                                    <w:top w:val="dashed" w:sz="2" w:space="0" w:color="FFFFFF"/>
                                    <w:left w:val="dashed" w:sz="2" w:space="0" w:color="FFFFFF"/>
                                    <w:bottom w:val="dashed" w:sz="2" w:space="0" w:color="FFFFFF"/>
                                    <w:right w:val="dashed" w:sz="2" w:space="0" w:color="FFFFFF"/>
                                  </w:divBdr>
                                </w:div>
                                <w:div w:id="46951165">
                                  <w:marLeft w:val="0"/>
                                  <w:marRight w:val="0"/>
                                  <w:marTop w:val="0"/>
                                  <w:marBottom w:val="0"/>
                                  <w:divBdr>
                                    <w:top w:val="dashed" w:sz="2" w:space="0" w:color="FFFFFF"/>
                                    <w:left w:val="dashed" w:sz="2" w:space="0" w:color="FFFFFF"/>
                                    <w:bottom w:val="dashed" w:sz="2" w:space="0" w:color="FFFFFF"/>
                                    <w:right w:val="dashed" w:sz="2" w:space="0" w:color="FFFFFF"/>
                                  </w:divBdr>
                                </w:div>
                                <w:div w:id="40138371">
                                  <w:marLeft w:val="0"/>
                                  <w:marRight w:val="0"/>
                                  <w:marTop w:val="0"/>
                                  <w:marBottom w:val="0"/>
                                  <w:divBdr>
                                    <w:top w:val="dashed" w:sz="2" w:space="0" w:color="FFFFFF"/>
                                    <w:left w:val="dashed" w:sz="2" w:space="0" w:color="FFFFFF"/>
                                    <w:bottom w:val="dashed" w:sz="2" w:space="0" w:color="FFFFFF"/>
                                    <w:right w:val="dashed" w:sz="2" w:space="0" w:color="FFFFFF"/>
                                  </w:divBdr>
                                </w:div>
                                <w:div w:id="573472427">
                                  <w:marLeft w:val="0"/>
                                  <w:marRight w:val="0"/>
                                  <w:marTop w:val="0"/>
                                  <w:marBottom w:val="0"/>
                                  <w:divBdr>
                                    <w:top w:val="dashed" w:sz="2" w:space="0" w:color="FFFFFF"/>
                                    <w:left w:val="dashed" w:sz="2" w:space="0" w:color="FFFFFF"/>
                                    <w:bottom w:val="dashed" w:sz="2" w:space="0" w:color="FFFFFF"/>
                                    <w:right w:val="dashed" w:sz="2" w:space="0" w:color="FFFFFF"/>
                                  </w:divBdr>
                                </w:div>
                                <w:div w:id="339239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281136">
                          <w:marLeft w:val="0"/>
                          <w:marRight w:val="0"/>
                          <w:marTop w:val="0"/>
                          <w:marBottom w:val="0"/>
                          <w:divBdr>
                            <w:top w:val="dashed" w:sz="2" w:space="0" w:color="FFFFFF"/>
                            <w:left w:val="dashed" w:sz="2" w:space="0" w:color="FFFFFF"/>
                            <w:bottom w:val="dashed" w:sz="2" w:space="0" w:color="FFFFFF"/>
                            <w:right w:val="dashed" w:sz="2" w:space="0" w:color="FFFFFF"/>
                          </w:divBdr>
                        </w:div>
                        <w:div w:id="1244803992">
                          <w:marLeft w:val="0"/>
                          <w:marRight w:val="0"/>
                          <w:marTop w:val="0"/>
                          <w:marBottom w:val="0"/>
                          <w:divBdr>
                            <w:top w:val="dashed" w:sz="2" w:space="0" w:color="FFFFFF"/>
                            <w:left w:val="dashed" w:sz="2" w:space="0" w:color="FFFFFF"/>
                            <w:bottom w:val="dashed" w:sz="2" w:space="0" w:color="FFFFFF"/>
                            <w:right w:val="dashed" w:sz="2" w:space="0" w:color="FFFFFF"/>
                          </w:divBdr>
                          <w:divsChild>
                            <w:div w:id="1490638091">
                              <w:marLeft w:val="0"/>
                              <w:marRight w:val="0"/>
                              <w:marTop w:val="0"/>
                              <w:marBottom w:val="0"/>
                              <w:divBdr>
                                <w:top w:val="dashed" w:sz="2" w:space="0" w:color="FFFFFF"/>
                                <w:left w:val="dashed" w:sz="2" w:space="0" w:color="FFFFFF"/>
                                <w:bottom w:val="dashed" w:sz="2" w:space="0" w:color="FFFFFF"/>
                                <w:right w:val="dashed" w:sz="2" w:space="0" w:color="FFFFFF"/>
                              </w:divBdr>
                            </w:div>
                            <w:div w:id="492451194">
                              <w:marLeft w:val="0"/>
                              <w:marRight w:val="0"/>
                              <w:marTop w:val="0"/>
                              <w:marBottom w:val="0"/>
                              <w:divBdr>
                                <w:top w:val="dashed" w:sz="2" w:space="0" w:color="FFFFFF"/>
                                <w:left w:val="dashed" w:sz="2" w:space="0" w:color="FFFFFF"/>
                                <w:bottom w:val="dashed" w:sz="2" w:space="0" w:color="FFFFFF"/>
                                <w:right w:val="dashed" w:sz="2" w:space="0" w:color="FFFFFF"/>
                              </w:divBdr>
                            </w:div>
                            <w:div w:id="659430578">
                              <w:marLeft w:val="0"/>
                              <w:marRight w:val="0"/>
                              <w:marTop w:val="0"/>
                              <w:marBottom w:val="0"/>
                              <w:divBdr>
                                <w:top w:val="dashed" w:sz="2" w:space="0" w:color="FFFFFF"/>
                                <w:left w:val="dashed" w:sz="2" w:space="0" w:color="FFFFFF"/>
                                <w:bottom w:val="dashed" w:sz="2" w:space="0" w:color="FFFFFF"/>
                                <w:right w:val="dashed" w:sz="2" w:space="0" w:color="FFFFFF"/>
                              </w:divBdr>
                            </w:div>
                            <w:div w:id="2048679202">
                              <w:marLeft w:val="0"/>
                              <w:marRight w:val="0"/>
                              <w:marTop w:val="0"/>
                              <w:marBottom w:val="0"/>
                              <w:divBdr>
                                <w:top w:val="dashed" w:sz="2" w:space="0" w:color="FFFFFF"/>
                                <w:left w:val="dashed" w:sz="2" w:space="0" w:color="FFFFFF"/>
                                <w:bottom w:val="dashed" w:sz="2" w:space="0" w:color="FFFFFF"/>
                                <w:right w:val="dashed" w:sz="2" w:space="0" w:color="FFFFFF"/>
                              </w:divBdr>
                            </w:div>
                            <w:div w:id="340595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8430707">
                          <w:marLeft w:val="0"/>
                          <w:marRight w:val="0"/>
                          <w:marTop w:val="0"/>
                          <w:marBottom w:val="0"/>
                          <w:divBdr>
                            <w:top w:val="dashed" w:sz="2" w:space="0" w:color="FFFFFF"/>
                            <w:left w:val="dashed" w:sz="2" w:space="0" w:color="FFFFFF"/>
                            <w:bottom w:val="dashed" w:sz="2" w:space="0" w:color="FFFFFF"/>
                            <w:right w:val="dashed" w:sz="2" w:space="0" w:color="FFFFFF"/>
                          </w:divBdr>
                        </w:div>
                        <w:div w:id="2022511297">
                          <w:marLeft w:val="0"/>
                          <w:marRight w:val="0"/>
                          <w:marTop w:val="0"/>
                          <w:marBottom w:val="0"/>
                          <w:divBdr>
                            <w:top w:val="dashed" w:sz="2" w:space="0" w:color="FFFFFF"/>
                            <w:left w:val="dashed" w:sz="2" w:space="0" w:color="FFFFFF"/>
                            <w:bottom w:val="dashed" w:sz="2" w:space="0" w:color="FFFFFF"/>
                            <w:right w:val="dashed" w:sz="2" w:space="0" w:color="FFFFFF"/>
                          </w:divBdr>
                          <w:divsChild>
                            <w:div w:id="1829053233">
                              <w:marLeft w:val="0"/>
                              <w:marRight w:val="0"/>
                              <w:marTop w:val="0"/>
                              <w:marBottom w:val="0"/>
                              <w:divBdr>
                                <w:top w:val="dashed" w:sz="2" w:space="0" w:color="FFFFFF"/>
                                <w:left w:val="dashed" w:sz="2" w:space="0" w:color="FFFFFF"/>
                                <w:bottom w:val="dashed" w:sz="2" w:space="0" w:color="FFFFFF"/>
                                <w:right w:val="dashed" w:sz="2" w:space="0" w:color="FFFFFF"/>
                              </w:divBdr>
                            </w:div>
                            <w:div w:id="462965752">
                              <w:marLeft w:val="0"/>
                              <w:marRight w:val="0"/>
                              <w:marTop w:val="0"/>
                              <w:marBottom w:val="0"/>
                              <w:divBdr>
                                <w:top w:val="dashed" w:sz="2" w:space="0" w:color="FFFFFF"/>
                                <w:left w:val="dashed" w:sz="2" w:space="0" w:color="FFFFFF"/>
                                <w:bottom w:val="dashed" w:sz="2" w:space="0" w:color="FFFFFF"/>
                                <w:right w:val="dashed" w:sz="2" w:space="0" w:color="FFFFFF"/>
                              </w:divBdr>
                            </w:div>
                            <w:div w:id="259068483">
                              <w:marLeft w:val="0"/>
                              <w:marRight w:val="0"/>
                              <w:marTop w:val="0"/>
                              <w:marBottom w:val="0"/>
                              <w:divBdr>
                                <w:top w:val="dashed" w:sz="2" w:space="0" w:color="FFFFFF"/>
                                <w:left w:val="dashed" w:sz="2" w:space="0" w:color="FFFFFF"/>
                                <w:bottom w:val="dashed" w:sz="2" w:space="0" w:color="FFFFFF"/>
                                <w:right w:val="dashed" w:sz="2" w:space="0" w:color="FFFFFF"/>
                              </w:divBdr>
                            </w:div>
                            <w:div w:id="687216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110935">
                          <w:marLeft w:val="0"/>
                          <w:marRight w:val="0"/>
                          <w:marTop w:val="0"/>
                          <w:marBottom w:val="0"/>
                          <w:divBdr>
                            <w:top w:val="dashed" w:sz="2" w:space="0" w:color="FFFFFF"/>
                            <w:left w:val="dashed" w:sz="2" w:space="0" w:color="FFFFFF"/>
                            <w:bottom w:val="dashed" w:sz="2" w:space="0" w:color="FFFFFF"/>
                            <w:right w:val="dashed" w:sz="2" w:space="0" w:color="FFFFFF"/>
                          </w:divBdr>
                        </w:div>
                        <w:div w:id="1940603770">
                          <w:marLeft w:val="0"/>
                          <w:marRight w:val="0"/>
                          <w:marTop w:val="0"/>
                          <w:marBottom w:val="0"/>
                          <w:divBdr>
                            <w:top w:val="dashed" w:sz="2" w:space="0" w:color="FFFFFF"/>
                            <w:left w:val="dashed" w:sz="2" w:space="0" w:color="FFFFFF"/>
                            <w:bottom w:val="dashed" w:sz="2" w:space="0" w:color="FFFFFF"/>
                            <w:right w:val="dashed" w:sz="2" w:space="0" w:color="FFFFFF"/>
                          </w:divBdr>
                          <w:divsChild>
                            <w:div w:id="340663926">
                              <w:marLeft w:val="0"/>
                              <w:marRight w:val="0"/>
                              <w:marTop w:val="0"/>
                              <w:marBottom w:val="0"/>
                              <w:divBdr>
                                <w:top w:val="dashed" w:sz="2" w:space="0" w:color="FFFFFF"/>
                                <w:left w:val="dashed" w:sz="2" w:space="0" w:color="FFFFFF"/>
                                <w:bottom w:val="dashed" w:sz="2" w:space="0" w:color="FFFFFF"/>
                                <w:right w:val="dashed" w:sz="2" w:space="0" w:color="FFFFFF"/>
                              </w:divBdr>
                            </w:div>
                            <w:div w:id="653724288">
                              <w:marLeft w:val="0"/>
                              <w:marRight w:val="0"/>
                              <w:marTop w:val="0"/>
                              <w:marBottom w:val="0"/>
                              <w:divBdr>
                                <w:top w:val="dashed" w:sz="2" w:space="0" w:color="FFFFFF"/>
                                <w:left w:val="dashed" w:sz="2" w:space="0" w:color="FFFFFF"/>
                                <w:bottom w:val="dashed" w:sz="2" w:space="0" w:color="FFFFFF"/>
                                <w:right w:val="dashed" w:sz="2" w:space="0" w:color="FFFFFF"/>
                              </w:divBdr>
                            </w:div>
                            <w:div w:id="1648044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6471423">
                          <w:marLeft w:val="0"/>
                          <w:marRight w:val="0"/>
                          <w:marTop w:val="0"/>
                          <w:marBottom w:val="0"/>
                          <w:divBdr>
                            <w:top w:val="dashed" w:sz="2" w:space="0" w:color="FFFFFF"/>
                            <w:left w:val="dashed" w:sz="2" w:space="0" w:color="FFFFFF"/>
                            <w:bottom w:val="dashed" w:sz="2" w:space="0" w:color="FFFFFF"/>
                            <w:right w:val="dashed" w:sz="2" w:space="0" w:color="FFFFFF"/>
                          </w:divBdr>
                        </w:div>
                        <w:div w:id="1725907277">
                          <w:marLeft w:val="0"/>
                          <w:marRight w:val="0"/>
                          <w:marTop w:val="0"/>
                          <w:marBottom w:val="0"/>
                          <w:divBdr>
                            <w:top w:val="dashed" w:sz="2" w:space="0" w:color="FFFFFF"/>
                            <w:left w:val="dashed" w:sz="2" w:space="0" w:color="FFFFFF"/>
                            <w:bottom w:val="dashed" w:sz="2" w:space="0" w:color="FFFFFF"/>
                            <w:right w:val="dashed" w:sz="2" w:space="0" w:color="FFFFFF"/>
                          </w:divBdr>
                          <w:divsChild>
                            <w:div w:id="1840735119">
                              <w:marLeft w:val="0"/>
                              <w:marRight w:val="0"/>
                              <w:marTop w:val="0"/>
                              <w:marBottom w:val="0"/>
                              <w:divBdr>
                                <w:top w:val="dashed" w:sz="2" w:space="0" w:color="FFFFFF"/>
                                <w:left w:val="dashed" w:sz="2" w:space="0" w:color="FFFFFF"/>
                                <w:bottom w:val="dashed" w:sz="2" w:space="0" w:color="FFFFFF"/>
                                <w:right w:val="dashed" w:sz="2" w:space="0" w:color="FFFFFF"/>
                              </w:divBdr>
                            </w:div>
                            <w:div w:id="212158126">
                              <w:marLeft w:val="0"/>
                              <w:marRight w:val="0"/>
                              <w:marTop w:val="0"/>
                              <w:marBottom w:val="0"/>
                              <w:divBdr>
                                <w:top w:val="dashed" w:sz="2" w:space="0" w:color="FFFFFF"/>
                                <w:left w:val="dashed" w:sz="2" w:space="0" w:color="FFFFFF"/>
                                <w:bottom w:val="dashed" w:sz="2" w:space="0" w:color="FFFFFF"/>
                                <w:right w:val="dashed" w:sz="2" w:space="0" w:color="FFFFFF"/>
                              </w:divBdr>
                            </w:div>
                            <w:div w:id="1934437942">
                              <w:marLeft w:val="0"/>
                              <w:marRight w:val="0"/>
                              <w:marTop w:val="0"/>
                              <w:marBottom w:val="0"/>
                              <w:divBdr>
                                <w:top w:val="dashed" w:sz="2" w:space="0" w:color="FFFFFF"/>
                                <w:left w:val="dashed" w:sz="2" w:space="0" w:color="FFFFFF"/>
                                <w:bottom w:val="dashed" w:sz="2" w:space="0" w:color="FFFFFF"/>
                                <w:right w:val="dashed" w:sz="2" w:space="0" w:color="FFFFFF"/>
                              </w:divBdr>
                              <w:divsChild>
                                <w:div w:id="210532942">
                                  <w:marLeft w:val="0"/>
                                  <w:marRight w:val="0"/>
                                  <w:marTop w:val="0"/>
                                  <w:marBottom w:val="0"/>
                                  <w:divBdr>
                                    <w:top w:val="dashed" w:sz="2" w:space="0" w:color="FFFFFF"/>
                                    <w:left w:val="dashed" w:sz="2" w:space="0" w:color="FFFFFF"/>
                                    <w:bottom w:val="dashed" w:sz="2" w:space="0" w:color="FFFFFF"/>
                                    <w:right w:val="dashed" w:sz="2" w:space="0" w:color="FFFFFF"/>
                                  </w:divBdr>
                                </w:div>
                                <w:div w:id="920524721">
                                  <w:marLeft w:val="0"/>
                                  <w:marRight w:val="0"/>
                                  <w:marTop w:val="0"/>
                                  <w:marBottom w:val="0"/>
                                  <w:divBdr>
                                    <w:top w:val="dashed" w:sz="2" w:space="0" w:color="FFFFFF"/>
                                    <w:left w:val="dashed" w:sz="2" w:space="0" w:color="FFFFFF"/>
                                    <w:bottom w:val="dashed" w:sz="2" w:space="0" w:color="FFFFFF"/>
                                    <w:right w:val="dashed" w:sz="2" w:space="0" w:color="FFFFFF"/>
                                  </w:divBdr>
                                </w:div>
                                <w:div w:id="1620526510">
                                  <w:marLeft w:val="0"/>
                                  <w:marRight w:val="0"/>
                                  <w:marTop w:val="0"/>
                                  <w:marBottom w:val="0"/>
                                  <w:divBdr>
                                    <w:top w:val="dashed" w:sz="2" w:space="0" w:color="FFFFFF"/>
                                    <w:left w:val="dashed" w:sz="2" w:space="0" w:color="FFFFFF"/>
                                    <w:bottom w:val="dashed" w:sz="2" w:space="0" w:color="FFFFFF"/>
                                    <w:right w:val="dashed" w:sz="2" w:space="0" w:color="FFFFFF"/>
                                  </w:divBdr>
                                </w:div>
                                <w:div w:id="1065949996">
                                  <w:marLeft w:val="0"/>
                                  <w:marRight w:val="0"/>
                                  <w:marTop w:val="0"/>
                                  <w:marBottom w:val="0"/>
                                  <w:divBdr>
                                    <w:top w:val="dashed" w:sz="2" w:space="0" w:color="FFFFFF"/>
                                    <w:left w:val="dashed" w:sz="2" w:space="0" w:color="FFFFFF"/>
                                    <w:bottom w:val="dashed" w:sz="2" w:space="0" w:color="FFFFFF"/>
                                    <w:right w:val="dashed" w:sz="2" w:space="0" w:color="FFFFFF"/>
                                  </w:divBdr>
                                </w:div>
                                <w:div w:id="167716992">
                                  <w:marLeft w:val="0"/>
                                  <w:marRight w:val="0"/>
                                  <w:marTop w:val="0"/>
                                  <w:marBottom w:val="0"/>
                                  <w:divBdr>
                                    <w:top w:val="dashed" w:sz="2" w:space="0" w:color="FFFFFF"/>
                                    <w:left w:val="dashed" w:sz="2" w:space="0" w:color="FFFFFF"/>
                                    <w:bottom w:val="dashed" w:sz="2" w:space="0" w:color="FFFFFF"/>
                                    <w:right w:val="dashed" w:sz="2" w:space="0" w:color="FFFFFF"/>
                                  </w:divBdr>
                                </w:div>
                                <w:div w:id="954992570">
                                  <w:marLeft w:val="0"/>
                                  <w:marRight w:val="0"/>
                                  <w:marTop w:val="0"/>
                                  <w:marBottom w:val="0"/>
                                  <w:divBdr>
                                    <w:top w:val="dashed" w:sz="2" w:space="0" w:color="FFFFFF"/>
                                    <w:left w:val="dashed" w:sz="2" w:space="0" w:color="FFFFFF"/>
                                    <w:bottom w:val="dashed" w:sz="2" w:space="0" w:color="FFFFFF"/>
                                    <w:right w:val="dashed" w:sz="2" w:space="0" w:color="FFFFFF"/>
                                  </w:divBdr>
                                </w:div>
                                <w:div w:id="1866212667">
                                  <w:marLeft w:val="0"/>
                                  <w:marRight w:val="0"/>
                                  <w:marTop w:val="0"/>
                                  <w:marBottom w:val="0"/>
                                  <w:divBdr>
                                    <w:top w:val="dashed" w:sz="2" w:space="0" w:color="FFFFFF"/>
                                    <w:left w:val="dashed" w:sz="2" w:space="0" w:color="FFFFFF"/>
                                    <w:bottom w:val="dashed" w:sz="2" w:space="0" w:color="FFFFFF"/>
                                    <w:right w:val="dashed" w:sz="2" w:space="0" w:color="FFFFFF"/>
                                  </w:divBdr>
                                </w:div>
                                <w:div w:id="1241326202">
                                  <w:marLeft w:val="0"/>
                                  <w:marRight w:val="0"/>
                                  <w:marTop w:val="0"/>
                                  <w:marBottom w:val="0"/>
                                  <w:divBdr>
                                    <w:top w:val="dashed" w:sz="2" w:space="0" w:color="FFFFFF"/>
                                    <w:left w:val="dashed" w:sz="2" w:space="0" w:color="FFFFFF"/>
                                    <w:bottom w:val="dashed" w:sz="2" w:space="0" w:color="FFFFFF"/>
                                    <w:right w:val="dashed" w:sz="2" w:space="0" w:color="FFFFFF"/>
                                  </w:divBdr>
                                </w:div>
                                <w:div w:id="599332501">
                                  <w:marLeft w:val="0"/>
                                  <w:marRight w:val="0"/>
                                  <w:marTop w:val="0"/>
                                  <w:marBottom w:val="0"/>
                                  <w:divBdr>
                                    <w:top w:val="dashed" w:sz="2" w:space="0" w:color="FFFFFF"/>
                                    <w:left w:val="dashed" w:sz="2" w:space="0" w:color="FFFFFF"/>
                                    <w:bottom w:val="dashed" w:sz="2" w:space="0" w:color="FFFFFF"/>
                                    <w:right w:val="dashed" w:sz="2" w:space="0" w:color="FFFFFF"/>
                                  </w:divBdr>
                                </w:div>
                                <w:div w:id="1824351994">
                                  <w:marLeft w:val="0"/>
                                  <w:marRight w:val="0"/>
                                  <w:marTop w:val="0"/>
                                  <w:marBottom w:val="0"/>
                                  <w:divBdr>
                                    <w:top w:val="dashed" w:sz="2" w:space="0" w:color="FFFFFF"/>
                                    <w:left w:val="dashed" w:sz="2" w:space="0" w:color="FFFFFF"/>
                                    <w:bottom w:val="dashed" w:sz="2" w:space="0" w:color="FFFFFF"/>
                                    <w:right w:val="dashed" w:sz="2" w:space="0" w:color="FFFFFF"/>
                                  </w:divBdr>
                                </w:div>
                                <w:div w:id="949051938">
                                  <w:marLeft w:val="0"/>
                                  <w:marRight w:val="0"/>
                                  <w:marTop w:val="0"/>
                                  <w:marBottom w:val="0"/>
                                  <w:divBdr>
                                    <w:top w:val="dashed" w:sz="2" w:space="0" w:color="FFFFFF"/>
                                    <w:left w:val="dashed" w:sz="2" w:space="0" w:color="FFFFFF"/>
                                    <w:bottom w:val="dashed" w:sz="2" w:space="0" w:color="FFFFFF"/>
                                    <w:right w:val="dashed" w:sz="2" w:space="0" w:color="FFFFFF"/>
                                  </w:divBdr>
                                </w:div>
                                <w:div w:id="1306736072">
                                  <w:marLeft w:val="0"/>
                                  <w:marRight w:val="0"/>
                                  <w:marTop w:val="0"/>
                                  <w:marBottom w:val="0"/>
                                  <w:divBdr>
                                    <w:top w:val="dashed" w:sz="2" w:space="0" w:color="FFFFFF"/>
                                    <w:left w:val="dashed" w:sz="2" w:space="0" w:color="FFFFFF"/>
                                    <w:bottom w:val="dashed" w:sz="2" w:space="0" w:color="FFFFFF"/>
                                    <w:right w:val="dashed" w:sz="2" w:space="0" w:color="FFFFFF"/>
                                  </w:divBdr>
                                </w:div>
                                <w:div w:id="1113983590">
                                  <w:marLeft w:val="0"/>
                                  <w:marRight w:val="0"/>
                                  <w:marTop w:val="0"/>
                                  <w:marBottom w:val="0"/>
                                  <w:divBdr>
                                    <w:top w:val="dashed" w:sz="2" w:space="0" w:color="FFFFFF"/>
                                    <w:left w:val="dashed" w:sz="2" w:space="0" w:color="FFFFFF"/>
                                    <w:bottom w:val="dashed" w:sz="2" w:space="0" w:color="FFFFFF"/>
                                    <w:right w:val="dashed" w:sz="2" w:space="0" w:color="FFFFFF"/>
                                  </w:divBdr>
                                </w:div>
                                <w:div w:id="1838109478">
                                  <w:marLeft w:val="0"/>
                                  <w:marRight w:val="0"/>
                                  <w:marTop w:val="0"/>
                                  <w:marBottom w:val="0"/>
                                  <w:divBdr>
                                    <w:top w:val="dashed" w:sz="2" w:space="0" w:color="FFFFFF"/>
                                    <w:left w:val="dashed" w:sz="2" w:space="0" w:color="FFFFFF"/>
                                    <w:bottom w:val="dashed" w:sz="2" w:space="0" w:color="FFFFFF"/>
                                    <w:right w:val="dashed" w:sz="2" w:space="0" w:color="FFFFFF"/>
                                  </w:divBdr>
                                </w:div>
                                <w:div w:id="2140688761">
                                  <w:marLeft w:val="0"/>
                                  <w:marRight w:val="0"/>
                                  <w:marTop w:val="0"/>
                                  <w:marBottom w:val="0"/>
                                  <w:divBdr>
                                    <w:top w:val="dashed" w:sz="2" w:space="0" w:color="FFFFFF"/>
                                    <w:left w:val="dashed" w:sz="2" w:space="0" w:color="FFFFFF"/>
                                    <w:bottom w:val="dashed" w:sz="2" w:space="0" w:color="FFFFFF"/>
                                    <w:right w:val="dashed" w:sz="2" w:space="0" w:color="FFFFFF"/>
                                  </w:divBdr>
                                </w:div>
                                <w:div w:id="748814482">
                                  <w:marLeft w:val="0"/>
                                  <w:marRight w:val="0"/>
                                  <w:marTop w:val="0"/>
                                  <w:marBottom w:val="0"/>
                                  <w:divBdr>
                                    <w:top w:val="dashed" w:sz="2" w:space="0" w:color="FFFFFF"/>
                                    <w:left w:val="dashed" w:sz="2" w:space="0" w:color="FFFFFF"/>
                                    <w:bottom w:val="dashed" w:sz="2" w:space="0" w:color="FFFFFF"/>
                                    <w:right w:val="dashed" w:sz="2" w:space="0" w:color="FFFFFF"/>
                                  </w:divBdr>
                                </w:div>
                                <w:div w:id="1556893771">
                                  <w:marLeft w:val="0"/>
                                  <w:marRight w:val="0"/>
                                  <w:marTop w:val="0"/>
                                  <w:marBottom w:val="0"/>
                                  <w:divBdr>
                                    <w:top w:val="dashed" w:sz="2" w:space="0" w:color="FFFFFF"/>
                                    <w:left w:val="dashed" w:sz="2" w:space="0" w:color="FFFFFF"/>
                                    <w:bottom w:val="dashed" w:sz="2" w:space="0" w:color="FFFFFF"/>
                                    <w:right w:val="dashed" w:sz="2" w:space="0" w:color="FFFFFF"/>
                                  </w:divBdr>
                                </w:div>
                                <w:div w:id="1640920393">
                                  <w:marLeft w:val="0"/>
                                  <w:marRight w:val="0"/>
                                  <w:marTop w:val="0"/>
                                  <w:marBottom w:val="0"/>
                                  <w:divBdr>
                                    <w:top w:val="dashed" w:sz="2" w:space="0" w:color="FFFFFF"/>
                                    <w:left w:val="dashed" w:sz="2" w:space="0" w:color="FFFFFF"/>
                                    <w:bottom w:val="dashed" w:sz="2" w:space="0" w:color="FFFFFF"/>
                                    <w:right w:val="dashed" w:sz="2" w:space="0" w:color="FFFFFF"/>
                                  </w:divBdr>
                                </w:div>
                                <w:div w:id="715855972">
                                  <w:marLeft w:val="0"/>
                                  <w:marRight w:val="0"/>
                                  <w:marTop w:val="0"/>
                                  <w:marBottom w:val="0"/>
                                  <w:divBdr>
                                    <w:top w:val="dashed" w:sz="2" w:space="0" w:color="FFFFFF"/>
                                    <w:left w:val="dashed" w:sz="2" w:space="0" w:color="FFFFFF"/>
                                    <w:bottom w:val="dashed" w:sz="2" w:space="0" w:color="FFFFFF"/>
                                    <w:right w:val="dashed" w:sz="2" w:space="0" w:color="FFFFFF"/>
                                  </w:divBdr>
                                </w:div>
                                <w:div w:id="1151486491">
                                  <w:marLeft w:val="0"/>
                                  <w:marRight w:val="0"/>
                                  <w:marTop w:val="0"/>
                                  <w:marBottom w:val="0"/>
                                  <w:divBdr>
                                    <w:top w:val="dashed" w:sz="2" w:space="0" w:color="FFFFFF"/>
                                    <w:left w:val="dashed" w:sz="2" w:space="0" w:color="FFFFFF"/>
                                    <w:bottom w:val="dashed" w:sz="2" w:space="0" w:color="FFFFFF"/>
                                    <w:right w:val="dashed" w:sz="2" w:space="0" w:color="FFFFFF"/>
                                  </w:divBdr>
                                </w:div>
                                <w:div w:id="214439294">
                                  <w:marLeft w:val="0"/>
                                  <w:marRight w:val="0"/>
                                  <w:marTop w:val="0"/>
                                  <w:marBottom w:val="0"/>
                                  <w:divBdr>
                                    <w:top w:val="dashed" w:sz="2" w:space="0" w:color="FFFFFF"/>
                                    <w:left w:val="dashed" w:sz="2" w:space="0" w:color="FFFFFF"/>
                                    <w:bottom w:val="dashed" w:sz="2" w:space="0" w:color="FFFFFF"/>
                                    <w:right w:val="dashed" w:sz="2" w:space="0" w:color="FFFFFF"/>
                                  </w:divBdr>
                                </w:div>
                                <w:div w:id="106896683">
                                  <w:marLeft w:val="0"/>
                                  <w:marRight w:val="0"/>
                                  <w:marTop w:val="0"/>
                                  <w:marBottom w:val="0"/>
                                  <w:divBdr>
                                    <w:top w:val="dashed" w:sz="2" w:space="0" w:color="FFFFFF"/>
                                    <w:left w:val="dashed" w:sz="2" w:space="0" w:color="FFFFFF"/>
                                    <w:bottom w:val="dashed" w:sz="2" w:space="0" w:color="FFFFFF"/>
                                    <w:right w:val="dashed" w:sz="2" w:space="0" w:color="FFFFFF"/>
                                  </w:divBdr>
                                </w:div>
                                <w:div w:id="75131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9555937">
                          <w:marLeft w:val="0"/>
                          <w:marRight w:val="0"/>
                          <w:marTop w:val="0"/>
                          <w:marBottom w:val="0"/>
                          <w:divBdr>
                            <w:top w:val="dashed" w:sz="2" w:space="0" w:color="FFFFFF"/>
                            <w:left w:val="dashed" w:sz="2" w:space="0" w:color="FFFFFF"/>
                            <w:bottom w:val="dashed" w:sz="2" w:space="0" w:color="FFFFFF"/>
                            <w:right w:val="dashed" w:sz="2" w:space="0" w:color="FFFFFF"/>
                          </w:divBdr>
                        </w:div>
                        <w:div w:id="1598248086">
                          <w:marLeft w:val="0"/>
                          <w:marRight w:val="0"/>
                          <w:marTop w:val="0"/>
                          <w:marBottom w:val="0"/>
                          <w:divBdr>
                            <w:top w:val="dashed" w:sz="2" w:space="0" w:color="FFFFFF"/>
                            <w:left w:val="dashed" w:sz="2" w:space="0" w:color="FFFFFF"/>
                            <w:bottom w:val="dashed" w:sz="2" w:space="0" w:color="FFFFFF"/>
                            <w:right w:val="dashed" w:sz="2" w:space="0" w:color="FFFFFF"/>
                          </w:divBdr>
                          <w:divsChild>
                            <w:div w:id="967593001">
                              <w:marLeft w:val="0"/>
                              <w:marRight w:val="0"/>
                              <w:marTop w:val="0"/>
                              <w:marBottom w:val="0"/>
                              <w:divBdr>
                                <w:top w:val="dashed" w:sz="2" w:space="0" w:color="FFFFFF"/>
                                <w:left w:val="dashed" w:sz="2" w:space="0" w:color="FFFFFF"/>
                                <w:bottom w:val="dashed" w:sz="2" w:space="0" w:color="FFFFFF"/>
                                <w:right w:val="dashed" w:sz="2" w:space="0" w:color="FFFFFF"/>
                              </w:divBdr>
                            </w:div>
                            <w:div w:id="1742631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8091352">
                          <w:marLeft w:val="0"/>
                          <w:marRight w:val="0"/>
                          <w:marTop w:val="0"/>
                          <w:marBottom w:val="0"/>
                          <w:divBdr>
                            <w:top w:val="dashed" w:sz="2" w:space="0" w:color="FFFFFF"/>
                            <w:left w:val="dashed" w:sz="2" w:space="0" w:color="FFFFFF"/>
                            <w:bottom w:val="dashed" w:sz="2" w:space="0" w:color="FFFFFF"/>
                            <w:right w:val="dashed" w:sz="2" w:space="0" w:color="FFFFFF"/>
                          </w:divBdr>
                        </w:div>
                        <w:div w:id="1524198910">
                          <w:marLeft w:val="0"/>
                          <w:marRight w:val="0"/>
                          <w:marTop w:val="0"/>
                          <w:marBottom w:val="0"/>
                          <w:divBdr>
                            <w:top w:val="dashed" w:sz="2" w:space="0" w:color="FFFFFF"/>
                            <w:left w:val="dashed" w:sz="2" w:space="0" w:color="FFFFFF"/>
                            <w:bottom w:val="dashed" w:sz="2" w:space="0" w:color="FFFFFF"/>
                            <w:right w:val="dashed" w:sz="2" w:space="0" w:color="FFFFFF"/>
                          </w:divBdr>
                          <w:divsChild>
                            <w:div w:id="1168864269">
                              <w:marLeft w:val="0"/>
                              <w:marRight w:val="0"/>
                              <w:marTop w:val="0"/>
                              <w:marBottom w:val="0"/>
                              <w:divBdr>
                                <w:top w:val="dashed" w:sz="2" w:space="0" w:color="FFFFFF"/>
                                <w:left w:val="dashed" w:sz="2" w:space="0" w:color="FFFFFF"/>
                                <w:bottom w:val="dashed" w:sz="2" w:space="0" w:color="FFFFFF"/>
                                <w:right w:val="dashed" w:sz="2" w:space="0" w:color="FFFFFF"/>
                              </w:divBdr>
                            </w:div>
                            <w:div w:id="1529296631">
                              <w:marLeft w:val="0"/>
                              <w:marRight w:val="0"/>
                              <w:marTop w:val="0"/>
                              <w:marBottom w:val="0"/>
                              <w:divBdr>
                                <w:top w:val="dashed" w:sz="2" w:space="0" w:color="FFFFFF"/>
                                <w:left w:val="dashed" w:sz="2" w:space="0" w:color="FFFFFF"/>
                                <w:bottom w:val="dashed" w:sz="2" w:space="0" w:color="FFFFFF"/>
                                <w:right w:val="dashed" w:sz="2" w:space="0" w:color="FFFFFF"/>
                              </w:divBdr>
                              <w:divsChild>
                                <w:div w:id="1017343655">
                                  <w:marLeft w:val="0"/>
                                  <w:marRight w:val="0"/>
                                  <w:marTop w:val="0"/>
                                  <w:marBottom w:val="0"/>
                                  <w:divBdr>
                                    <w:top w:val="dashed" w:sz="2" w:space="0" w:color="FFFFFF"/>
                                    <w:left w:val="dashed" w:sz="2" w:space="0" w:color="FFFFFF"/>
                                    <w:bottom w:val="dashed" w:sz="2" w:space="0" w:color="FFFFFF"/>
                                    <w:right w:val="dashed" w:sz="2" w:space="0" w:color="FFFFFF"/>
                                  </w:divBdr>
                                </w:div>
                                <w:div w:id="595944984">
                                  <w:marLeft w:val="0"/>
                                  <w:marRight w:val="0"/>
                                  <w:marTop w:val="0"/>
                                  <w:marBottom w:val="0"/>
                                  <w:divBdr>
                                    <w:top w:val="dashed" w:sz="2" w:space="0" w:color="FFFFFF"/>
                                    <w:left w:val="dashed" w:sz="2" w:space="0" w:color="FFFFFF"/>
                                    <w:bottom w:val="dashed" w:sz="2" w:space="0" w:color="FFFFFF"/>
                                    <w:right w:val="dashed" w:sz="2" w:space="0" w:color="FFFFFF"/>
                                  </w:divBdr>
                                </w:div>
                                <w:div w:id="1302419378">
                                  <w:marLeft w:val="0"/>
                                  <w:marRight w:val="0"/>
                                  <w:marTop w:val="0"/>
                                  <w:marBottom w:val="0"/>
                                  <w:divBdr>
                                    <w:top w:val="dashed" w:sz="2" w:space="0" w:color="FFFFFF"/>
                                    <w:left w:val="dashed" w:sz="2" w:space="0" w:color="FFFFFF"/>
                                    <w:bottom w:val="dashed" w:sz="2" w:space="0" w:color="FFFFFF"/>
                                    <w:right w:val="dashed" w:sz="2" w:space="0" w:color="FFFFFF"/>
                                  </w:divBdr>
                                </w:div>
                                <w:div w:id="1678262886">
                                  <w:marLeft w:val="0"/>
                                  <w:marRight w:val="0"/>
                                  <w:marTop w:val="0"/>
                                  <w:marBottom w:val="0"/>
                                  <w:divBdr>
                                    <w:top w:val="dashed" w:sz="2" w:space="0" w:color="FFFFFF"/>
                                    <w:left w:val="dashed" w:sz="2" w:space="0" w:color="FFFFFF"/>
                                    <w:bottom w:val="dashed" w:sz="2" w:space="0" w:color="FFFFFF"/>
                                    <w:right w:val="dashed" w:sz="2" w:space="0" w:color="FFFFFF"/>
                                  </w:divBdr>
                                </w:div>
                                <w:div w:id="1815489420">
                                  <w:marLeft w:val="0"/>
                                  <w:marRight w:val="0"/>
                                  <w:marTop w:val="0"/>
                                  <w:marBottom w:val="0"/>
                                  <w:divBdr>
                                    <w:top w:val="dashed" w:sz="2" w:space="0" w:color="FFFFFF"/>
                                    <w:left w:val="dashed" w:sz="2" w:space="0" w:color="FFFFFF"/>
                                    <w:bottom w:val="dashed" w:sz="2" w:space="0" w:color="FFFFFF"/>
                                    <w:right w:val="dashed" w:sz="2" w:space="0" w:color="FFFFFF"/>
                                  </w:divBdr>
                                </w:div>
                                <w:div w:id="842474378">
                                  <w:marLeft w:val="0"/>
                                  <w:marRight w:val="0"/>
                                  <w:marTop w:val="0"/>
                                  <w:marBottom w:val="0"/>
                                  <w:divBdr>
                                    <w:top w:val="dashed" w:sz="2" w:space="0" w:color="FFFFFF"/>
                                    <w:left w:val="dashed" w:sz="2" w:space="0" w:color="FFFFFF"/>
                                    <w:bottom w:val="dashed" w:sz="2" w:space="0" w:color="FFFFFF"/>
                                    <w:right w:val="dashed" w:sz="2" w:space="0" w:color="FFFFFF"/>
                                  </w:divBdr>
                                </w:div>
                                <w:div w:id="1723938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4609986">
                              <w:marLeft w:val="0"/>
                              <w:marRight w:val="0"/>
                              <w:marTop w:val="0"/>
                              <w:marBottom w:val="0"/>
                              <w:divBdr>
                                <w:top w:val="dashed" w:sz="2" w:space="0" w:color="FFFFFF"/>
                                <w:left w:val="dashed" w:sz="2" w:space="0" w:color="FFFFFF"/>
                                <w:bottom w:val="dashed" w:sz="2" w:space="0" w:color="FFFFFF"/>
                                <w:right w:val="dashed" w:sz="2" w:space="0" w:color="FFFFFF"/>
                              </w:divBdr>
                            </w:div>
                            <w:div w:id="1610314416">
                              <w:marLeft w:val="0"/>
                              <w:marRight w:val="0"/>
                              <w:marTop w:val="0"/>
                              <w:marBottom w:val="0"/>
                              <w:divBdr>
                                <w:top w:val="dashed" w:sz="2" w:space="0" w:color="FFFFFF"/>
                                <w:left w:val="dashed" w:sz="2" w:space="0" w:color="FFFFFF"/>
                                <w:bottom w:val="dashed" w:sz="2" w:space="0" w:color="FFFFFF"/>
                                <w:right w:val="dashed" w:sz="2" w:space="0" w:color="FFFFFF"/>
                              </w:divBdr>
                            </w:div>
                            <w:div w:id="1771312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2852851">
                          <w:marLeft w:val="0"/>
                          <w:marRight w:val="0"/>
                          <w:marTop w:val="0"/>
                          <w:marBottom w:val="0"/>
                          <w:divBdr>
                            <w:top w:val="dashed" w:sz="2" w:space="0" w:color="FFFFFF"/>
                            <w:left w:val="dashed" w:sz="2" w:space="0" w:color="FFFFFF"/>
                            <w:bottom w:val="dashed" w:sz="2" w:space="0" w:color="FFFFFF"/>
                            <w:right w:val="dashed" w:sz="2" w:space="0" w:color="FFFFFF"/>
                          </w:divBdr>
                        </w:div>
                        <w:div w:id="1055473557">
                          <w:marLeft w:val="0"/>
                          <w:marRight w:val="0"/>
                          <w:marTop w:val="0"/>
                          <w:marBottom w:val="0"/>
                          <w:divBdr>
                            <w:top w:val="dashed" w:sz="2" w:space="0" w:color="FFFFFF"/>
                            <w:left w:val="dashed" w:sz="2" w:space="0" w:color="FFFFFF"/>
                            <w:bottom w:val="dashed" w:sz="2" w:space="0" w:color="FFFFFF"/>
                            <w:right w:val="dashed" w:sz="2" w:space="0" w:color="FFFFFF"/>
                          </w:divBdr>
                          <w:divsChild>
                            <w:div w:id="991446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57195887">
                      <w:marLeft w:val="0"/>
                      <w:marRight w:val="0"/>
                      <w:marTop w:val="0"/>
                      <w:marBottom w:val="0"/>
                      <w:divBdr>
                        <w:top w:val="dashed" w:sz="2" w:space="0" w:color="FFFFFF"/>
                        <w:left w:val="dashed" w:sz="2" w:space="0" w:color="FFFFFF"/>
                        <w:bottom w:val="dashed" w:sz="2" w:space="0" w:color="FFFFFF"/>
                        <w:right w:val="dashed" w:sz="2" w:space="0" w:color="FFFFFF"/>
                      </w:divBdr>
                    </w:div>
                    <w:div w:id="1369990799">
                      <w:marLeft w:val="0"/>
                      <w:marRight w:val="0"/>
                      <w:marTop w:val="0"/>
                      <w:marBottom w:val="0"/>
                      <w:divBdr>
                        <w:top w:val="dashed" w:sz="2" w:space="0" w:color="FFFFFF"/>
                        <w:left w:val="dashed" w:sz="2" w:space="0" w:color="FFFFFF"/>
                        <w:bottom w:val="dashed" w:sz="2" w:space="0" w:color="FFFFFF"/>
                        <w:right w:val="dashed" w:sz="2" w:space="0" w:color="FFFFFF"/>
                      </w:divBdr>
                      <w:divsChild>
                        <w:div w:id="1859541730">
                          <w:marLeft w:val="0"/>
                          <w:marRight w:val="0"/>
                          <w:marTop w:val="0"/>
                          <w:marBottom w:val="0"/>
                          <w:divBdr>
                            <w:top w:val="dashed" w:sz="2" w:space="0" w:color="FFFFFF"/>
                            <w:left w:val="dashed" w:sz="2" w:space="0" w:color="FFFFFF"/>
                            <w:bottom w:val="dashed" w:sz="2" w:space="0" w:color="FFFFFF"/>
                            <w:right w:val="dashed" w:sz="2" w:space="0" w:color="FFFFFF"/>
                          </w:divBdr>
                        </w:div>
                        <w:div w:id="1533223507">
                          <w:marLeft w:val="0"/>
                          <w:marRight w:val="0"/>
                          <w:marTop w:val="0"/>
                          <w:marBottom w:val="0"/>
                          <w:divBdr>
                            <w:top w:val="dashed" w:sz="2" w:space="0" w:color="FFFFFF"/>
                            <w:left w:val="dashed" w:sz="2" w:space="0" w:color="FFFFFF"/>
                            <w:bottom w:val="dashed" w:sz="2" w:space="0" w:color="FFFFFF"/>
                            <w:right w:val="dashed" w:sz="2" w:space="0" w:color="FFFFFF"/>
                          </w:divBdr>
                          <w:divsChild>
                            <w:div w:id="1096245318">
                              <w:marLeft w:val="0"/>
                              <w:marRight w:val="0"/>
                              <w:marTop w:val="0"/>
                              <w:marBottom w:val="0"/>
                              <w:divBdr>
                                <w:top w:val="dashed" w:sz="2" w:space="0" w:color="FFFFFF"/>
                                <w:left w:val="dashed" w:sz="2" w:space="0" w:color="FFFFFF"/>
                                <w:bottom w:val="dashed" w:sz="2" w:space="0" w:color="FFFFFF"/>
                                <w:right w:val="dashed" w:sz="2" w:space="0" w:color="FFFFFF"/>
                              </w:divBdr>
                            </w:div>
                            <w:div w:id="1913155246">
                              <w:marLeft w:val="0"/>
                              <w:marRight w:val="0"/>
                              <w:marTop w:val="0"/>
                              <w:marBottom w:val="0"/>
                              <w:divBdr>
                                <w:top w:val="dashed" w:sz="2" w:space="0" w:color="FFFFFF"/>
                                <w:left w:val="dashed" w:sz="2" w:space="0" w:color="FFFFFF"/>
                                <w:bottom w:val="dashed" w:sz="2" w:space="0" w:color="FFFFFF"/>
                                <w:right w:val="dashed" w:sz="2" w:space="0" w:color="FFFFFF"/>
                              </w:divBdr>
                            </w:div>
                            <w:div w:id="1103233505">
                              <w:marLeft w:val="0"/>
                              <w:marRight w:val="0"/>
                              <w:marTop w:val="0"/>
                              <w:marBottom w:val="0"/>
                              <w:divBdr>
                                <w:top w:val="dashed" w:sz="2" w:space="0" w:color="FFFFFF"/>
                                <w:left w:val="dashed" w:sz="2" w:space="0" w:color="FFFFFF"/>
                                <w:bottom w:val="dashed" w:sz="2" w:space="0" w:color="FFFFFF"/>
                                <w:right w:val="dashed" w:sz="2" w:space="0" w:color="FFFFFF"/>
                              </w:divBdr>
                            </w:div>
                            <w:div w:id="565071246">
                              <w:marLeft w:val="0"/>
                              <w:marRight w:val="0"/>
                              <w:marTop w:val="0"/>
                              <w:marBottom w:val="0"/>
                              <w:divBdr>
                                <w:top w:val="dashed" w:sz="2" w:space="0" w:color="FFFFFF"/>
                                <w:left w:val="dashed" w:sz="2" w:space="0" w:color="FFFFFF"/>
                                <w:bottom w:val="dashed" w:sz="2" w:space="0" w:color="FFFFFF"/>
                                <w:right w:val="dashed" w:sz="2" w:space="0" w:color="FFFFFF"/>
                              </w:divBdr>
                            </w:div>
                            <w:div w:id="1530989665">
                              <w:marLeft w:val="0"/>
                              <w:marRight w:val="0"/>
                              <w:marTop w:val="0"/>
                              <w:marBottom w:val="0"/>
                              <w:divBdr>
                                <w:top w:val="dashed" w:sz="2" w:space="0" w:color="FFFFFF"/>
                                <w:left w:val="dashed" w:sz="2" w:space="0" w:color="FFFFFF"/>
                                <w:bottom w:val="dashed" w:sz="2" w:space="0" w:color="FFFFFF"/>
                                <w:right w:val="dashed" w:sz="2" w:space="0" w:color="FFFFFF"/>
                              </w:divBdr>
                            </w:div>
                            <w:div w:id="1578632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2094381">
                          <w:marLeft w:val="0"/>
                          <w:marRight w:val="0"/>
                          <w:marTop w:val="0"/>
                          <w:marBottom w:val="0"/>
                          <w:divBdr>
                            <w:top w:val="dashed" w:sz="2" w:space="0" w:color="FFFFFF"/>
                            <w:left w:val="dashed" w:sz="2" w:space="0" w:color="FFFFFF"/>
                            <w:bottom w:val="dashed" w:sz="2" w:space="0" w:color="FFFFFF"/>
                            <w:right w:val="dashed" w:sz="2" w:space="0" w:color="FFFFFF"/>
                          </w:divBdr>
                        </w:div>
                        <w:div w:id="202594532">
                          <w:marLeft w:val="0"/>
                          <w:marRight w:val="0"/>
                          <w:marTop w:val="0"/>
                          <w:marBottom w:val="0"/>
                          <w:divBdr>
                            <w:top w:val="dashed" w:sz="2" w:space="0" w:color="FFFFFF"/>
                            <w:left w:val="dashed" w:sz="2" w:space="0" w:color="FFFFFF"/>
                            <w:bottom w:val="dashed" w:sz="2" w:space="0" w:color="FFFFFF"/>
                            <w:right w:val="dashed" w:sz="2" w:space="0" w:color="FFFFFF"/>
                          </w:divBdr>
                          <w:divsChild>
                            <w:div w:id="953514076">
                              <w:marLeft w:val="0"/>
                              <w:marRight w:val="0"/>
                              <w:marTop w:val="0"/>
                              <w:marBottom w:val="0"/>
                              <w:divBdr>
                                <w:top w:val="dashed" w:sz="2" w:space="0" w:color="FFFFFF"/>
                                <w:left w:val="dashed" w:sz="2" w:space="0" w:color="FFFFFF"/>
                                <w:bottom w:val="dashed" w:sz="2" w:space="0" w:color="FFFFFF"/>
                                <w:right w:val="dashed" w:sz="2" w:space="0" w:color="FFFFFF"/>
                              </w:divBdr>
                            </w:div>
                            <w:div w:id="748120722">
                              <w:marLeft w:val="0"/>
                              <w:marRight w:val="0"/>
                              <w:marTop w:val="0"/>
                              <w:marBottom w:val="0"/>
                              <w:divBdr>
                                <w:top w:val="dashed" w:sz="2" w:space="0" w:color="FFFFFF"/>
                                <w:left w:val="dashed" w:sz="2" w:space="0" w:color="FFFFFF"/>
                                <w:bottom w:val="dashed" w:sz="2" w:space="0" w:color="FFFFFF"/>
                                <w:right w:val="dashed" w:sz="2" w:space="0" w:color="FFFFFF"/>
                              </w:divBdr>
                              <w:divsChild>
                                <w:div w:id="390737530">
                                  <w:marLeft w:val="0"/>
                                  <w:marRight w:val="0"/>
                                  <w:marTop w:val="0"/>
                                  <w:marBottom w:val="0"/>
                                  <w:divBdr>
                                    <w:top w:val="dashed" w:sz="2" w:space="0" w:color="FFFFFF"/>
                                    <w:left w:val="dashed" w:sz="2" w:space="0" w:color="FFFFFF"/>
                                    <w:bottom w:val="dashed" w:sz="2" w:space="0" w:color="FFFFFF"/>
                                    <w:right w:val="dashed" w:sz="2" w:space="0" w:color="FFFFFF"/>
                                  </w:divBdr>
                                </w:div>
                                <w:div w:id="358823249">
                                  <w:marLeft w:val="0"/>
                                  <w:marRight w:val="0"/>
                                  <w:marTop w:val="0"/>
                                  <w:marBottom w:val="0"/>
                                  <w:divBdr>
                                    <w:top w:val="dashed" w:sz="2" w:space="0" w:color="FFFFFF"/>
                                    <w:left w:val="dashed" w:sz="2" w:space="0" w:color="FFFFFF"/>
                                    <w:bottom w:val="dashed" w:sz="2" w:space="0" w:color="FFFFFF"/>
                                    <w:right w:val="dashed" w:sz="2" w:space="0" w:color="FFFFFF"/>
                                  </w:divBdr>
                                </w:div>
                                <w:div w:id="258149720">
                                  <w:marLeft w:val="0"/>
                                  <w:marRight w:val="0"/>
                                  <w:marTop w:val="0"/>
                                  <w:marBottom w:val="0"/>
                                  <w:divBdr>
                                    <w:top w:val="dashed" w:sz="2" w:space="0" w:color="FFFFFF"/>
                                    <w:left w:val="dashed" w:sz="2" w:space="0" w:color="FFFFFF"/>
                                    <w:bottom w:val="dashed" w:sz="2" w:space="0" w:color="FFFFFF"/>
                                    <w:right w:val="dashed" w:sz="2" w:space="0" w:color="FFFFFF"/>
                                  </w:divBdr>
                                </w:div>
                                <w:div w:id="1828474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6634602">
                              <w:marLeft w:val="0"/>
                              <w:marRight w:val="0"/>
                              <w:marTop w:val="0"/>
                              <w:marBottom w:val="0"/>
                              <w:divBdr>
                                <w:top w:val="dashed" w:sz="2" w:space="0" w:color="FFFFFF"/>
                                <w:left w:val="dashed" w:sz="2" w:space="0" w:color="FFFFFF"/>
                                <w:bottom w:val="dashed" w:sz="2" w:space="0" w:color="FFFFFF"/>
                                <w:right w:val="dashed" w:sz="2" w:space="0" w:color="FFFFFF"/>
                              </w:divBdr>
                            </w:div>
                            <w:div w:id="431976896">
                              <w:marLeft w:val="0"/>
                              <w:marRight w:val="0"/>
                              <w:marTop w:val="0"/>
                              <w:marBottom w:val="0"/>
                              <w:divBdr>
                                <w:top w:val="dashed" w:sz="2" w:space="0" w:color="FFFFFF"/>
                                <w:left w:val="dashed" w:sz="2" w:space="0" w:color="FFFFFF"/>
                                <w:bottom w:val="dashed" w:sz="2" w:space="0" w:color="FFFFFF"/>
                                <w:right w:val="dashed" w:sz="2" w:space="0" w:color="FFFFFF"/>
                              </w:divBdr>
                              <w:divsChild>
                                <w:div w:id="730421882">
                                  <w:marLeft w:val="0"/>
                                  <w:marRight w:val="0"/>
                                  <w:marTop w:val="0"/>
                                  <w:marBottom w:val="0"/>
                                  <w:divBdr>
                                    <w:top w:val="dashed" w:sz="2" w:space="0" w:color="FFFFFF"/>
                                    <w:left w:val="dashed" w:sz="2" w:space="0" w:color="FFFFFF"/>
                                    <w:bottom w:val="dashed" w:sz="2" w:space="0" w:color="FFFFFF"/>
                                    <w:right w:val="dashed" w:sz="2" w:space="0" w:color="FFFFFF"/>
                                  </w:divBdr>
                                </w:div>
                                <w:div w:id="651712901">
                                  <w:marLeft w:val="0"/>
                                  <w:marRight w:val="0"/>
                                  <w:marTop w:val="0"/>
                                  <w:marBottom w:val="0"/>
                                  <w:divBdr>
                                    <w:top w:val="dashed" w:sz="2" w:space="0" w:color="FFFFFF"/>
                                    <w:left w:val="dashed" w:sz="2" w:space="0" w:color="FFFFFF"/>
                                    <w:bottom w:val="dashed" w:sz="2" w:space="0" w:color="FFFFFF"/>
                                    <w:right w:val="dashed" w:sz="2" w:space="0" w:color="FFFFFF"/>
                                  </w:divBdr>
                                </w:div>
                                <w:div w:id="2018120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36394874">
                          <w:marLeft w:val="0"/>
                          <w:marRight w:val="0"/>
                          <w:marTop w:val="0"/>
                          <w:marBottom w:val="0"/>
                          <w:divBdr>
                            <w:top w:val="dashed" w:sz="2" w:space="0" w:color="FFFFFF"/>
                            <w:left w:val="dashed" w:sz="2" w:space="0" w:color="FFFFFF"/>
                            <w:bottom w:val="dashed" w:sz="2" w:space="0" w:color="FFFFFF"/>
                            <w:right w:val="dashed" w:sz="2" w:space="0" w:color="FFFFFF"/>
                          </w:divBdr>
                        </w:div>
                        <w:div w:id="1110660181">
                          <w:marLeft w:val="0"/>
                          <w:marRight w:val="0"/>
                          <w:marTop w:val="0"/>
                          <w:marBottom w:val="0"/>
                          <w:divBdr>
                            <w:top w:val="dashed" w:sz="2" w:space="0" w:color="FFFFFF"/>
                            <w:left w:val="dashed" w:sz="2" w:space="0" w:color="FFFFFF"/>
                            <w:bottom w:val="dashed" w:sz="2" w:space="0" w:color="FFFFFF"/>
                            <w:right w:val="dashed" w:sz="2" w:space="0" w:color="FFFFFF"/>
                          </w:divBdr>
                          <w:divsChild>
                            <w:div w:id="1206795186">
                              <w:marLeft w:val="0"/>
                              <w:marRight w:val="0"/>
                              <w:marTop w:val="0"/>
                              <w:marBottom w:val="0"/>
                              <w:divBdr>
                                <w:top w:val="dashed" w:sz="2" w:space="0" w:color="FFFFFF"/>
                                <w:left w:val="dashed" w:sz="2" w:space="0" w:color="FFFFFF"/>
                                <w:bottom w:val="dashed" w:sz="2" w:space="0" w:color="FFFFFF"/>
                                <w:right w:val="dashed" w:sz="2" w:space="0" w:color="FFFFFF"/>
                              </w:divBdr>
                            </w:div>
                            <w:div w:id="1141657735">
                              <w:marLeft w:val="0"/>
                              <w:marRight w:val="0"/>
                              <w:marTop w:val="0"/>
                              <w:marBottom w:val="0"/>
                              <w:divBdr>
                                <w:top w:val="dashed" w:sz="2" w:space="0" w:color="FFFFFF"/>
                                <w:left w:val="dashed" w:sz="2" w:space="0" w:color="FFFFFF"/>
                                <w:bottom w:val="dashed" w:sz="2" w:space="0" w:color="FFFFFF"/>
                                <w:right w:val="dashed" w:sz="2" w:space="0" w:color="FFFFFF"/>
                              </w:divBdr>
                            </w:div>
                            <w:div w:id="18904531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3996022">
                          <w:marLeft w:val="0"/>
                          <w:marRight w:val="0"/>
                          <w:marTop w:val="0"/>
                          <w:marBottom w:val="0"/>
                          <w:divBdr>
                            <w:top w:val="dashed" w:sz="2" w:space="0" w:color="FFFFFF"/>
                            <w:left w:val="dashed" w:sz="2" w:space="0" w:color="FFFFFF"/>
                            <w:bottom w:val="dashed" w:sz="2" w:space="0" w:color="FFFFFF"/>
                            <w:right w:val="dashed" w:sz="2" w:space="0" w:color="FFFFFF"/>
                          </w:divBdr>
                        </w:div>
                        <w:div w:id="953055401">
                          <w:marLeft w:val="0"/>
                          <w:marRight w:val="0"/>
                          <w:marTop w:val="0"/>
                          <w:marBottom w:val="0"/>
                          <w:divBdr>
                            <w:top w:val="dashed" w:sz="2" w:space="0" w:color="FFFFFF"/>
                            <w:left w:val="dashed" w:sz="2" w:space="0" w:color="FFFFFF"/>
                            <w:bottom w:val="dashed" w:sz="2" w:space="0" w:color="FFFFFF"/>
                            <w:right w:val="dashed" w:sz="2" w:space="0" w:color="FFFFFF"/>
                          </w:divBdr>
                          <w:divsChild>
                            <w:div w:id="1145047763">
                              <w:marLeft w:val="0"/>
                              <w:marRight w:val="0"/>
                              <w:marTop w:val="0"/>
                              <w:marBottom w:val="0"/>
                              <w:divBdr>
                                <w:top w:val="dashed" w:sz="2" w:space="0" w:color="FFFFFF"/>
                                <w:left w:val="dashed" w:sz="2" w:space="0" w:color="FFFFFF"/>
                                <w:bottom w:val="dashed" w:sz="2" w:space="0" w:color="FFFFFF"/>
                                <w:right w:val="dashed" w:sz="2" w:space="0" w:color="FFFFFF"/>
                              </w:divBdr>
                            </w:div>
                            <w:div w:id="1181774800">
                              <w:marLeft w:val="0"/>
                              <w:marRight w:val="0"/>
                              <w:marTop w:val="0"/>
                              <w:marBottom w:val="0"/>
                              <w:divBdr>
                                <w:top w:val="dashed" w:sz="2" w:space="0" w:color="FFFFFF"/>
                                <w:left w:val="dashed" w:sz="2" w:space="0" w:color="FFFFFF"/>
                                <w:bottom w:val="dashed" w:sz="2" w:space="0" w:color="FFFFFF"/>
                                <w:right w:val="dashed" w:sz="2" w:space="0" w:color="FFFFFF"/>
                              </w:divBdr>
                            </w:div>
                            <w:div w:id="806439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7291931">
                          <w:marLeft w:val="0"/>
                          <w:marRight w:val="0"/>
                          <w:marTop w:val="0"/>
                          <w:marBottom w:val="0"/>
                          <w:divBdr>
                            <w:top w:val="dashed" w:sz="2" w:space="0" w:color="FFFFFF"/>
                            <w:left w:val="dashed" w:sz="2" w:space="0" w:color="FFFFFF"/>
                            <w:bottom w:val="dashed" w:sz="2" w:space="0" w:color="FFFFFF"/>
                            <w:right w:val="dashed" w:sz="2" w:space="0" w:color="FFFFFF"/>
                          </w:divBdr>
                        </w:div>
                        <w:div w:id="417101061">
                          <w:marLeft w:val="0"/>
                          <w:marRight w:val="0"/>
                          <w:marTop w:val="0"/>
                          <w:marBottom w:val="0"/>
                          <w:divBdr>
                            <w:top w:val="dashed" w:sz="2" w:space="0" w:color="FFFFFF"/>
                            <w:left w:val="dashed" w:sz="2" w:space="0" w:color="FFFFFF"/>
                            <w:bottom w:val="dashed" w:sz="2" w:space="0" w:color="FFFFFF"/>
                            <w:right w:val="dashed" w:sz="2" w:space="0" w:color="FFFFFF"/>
                          </w:divBdr>
                          <w:divsChild>
                            <w:div w:id="1016885670">
                              <w:marLeft w:val="0"/>
                              <w:marRight w:val="0"/>
                              <w:marTop w:val="0"/>
                              <w:marBottom w:val="0"/>
                              <w:divBdr>
                                <w:top w:val="dashed" w:sz="2" w:space="0" w:color="FFFFFF"/>
                                <w:left w:val="dashed" w:sz="2" w:space="0" w:color="FFFFFF"/>
                                <w:bottom w:val="dashed" w:sz="2" w:space="0" w:color="FFFFFF"/>
                                <w:right w:val="dashed" w:sz="2" w:space="0" w:color="FFFFFF"/>
                              </w:divBdr>
                            </w:div>
                            <w:div w:id="1895702611">
                              <w:marLeft w:val="0"/>
                              <w:marRight w:val="0"/>
                              <w:marTop w:val="0"/>
                              <w:marBottom w:val="0"/>
                              <w:divBdr>
                                <w:top w:val="dashed" w:sz="2" w:space="0" w:color="FFFFFF"/>
                                <w:left w:val="dashed" w:sz="2" w:space="0" w:color="FFFFFF"/>
                                <w:bottom w:val="dashed" w:sz="2" w:space="0" w:color="FFFFFF"/>
                                <w:right w:val="dashed" w:sz="2" w:space="0" w:color="FFFFFF"/>
                              </w:divBdr>
                              <w:divsChild>
                                <w:div w:id="437674240">
                                  <w:marLeft w:val="0"/>
                                  <w:marRight w:val="0"/>
                                  <w:marTop w:val="0"/>
                                  <w:marBottom w:val="0"/>
                                  <w:divBdr>
                                    <w:top w:val="dashed" w:sz="2" w:space="0" w:color="FFFFFF"/>
                                    <w:left w:val="dashed" w:sz="2" w:space="0" w:color="FFFFFF"/>
                                    <w:bottom w:val="dashed" w:sz="2" w:space="0" w:color="FFFFFF"/>
                                    <w:right w:val="dashed" w:sz="2" w:space="0" w:color="FFFFFF"/>
                                  </w:divBdr>
                                </w:div>
                                <w:div w:id="1533617132">
                                  <w:marLeft w:val="0"/>
                                  <w:marRight w:val="0"/>
                                  <w:marTop w:val="0"/>
                                  <w:marBottom w:val="0"/>
                                  <w:divBdr>
                                    <w:top w:val="dashed" w:sz="2" w:space="0" w:color="FFFFFF"/>
                                    <w:left w:val="dashed" w:sz="2" w:space="0" w:color="FFFFFF"/>
                                    <w:bottom w:val="dashed" w:sz="2" w:space="0" w:color="FFFFFF"/>
                                    <w:right w:val="dashed" w:sz="2" w:space="0" w:color="FFFFFF"/>
                                  </w:divBdr>
                                </w:div>
                                <w:div w:id="869073163">
                                  <w:marLeft w:val="0"/>
                                  <w:marRight w:val="0"/>
                                  <w:marTop w:val="0"/>
                                  <w:marBottom w:val="0"/>
                                  <w:divBdr>
                                    <w:top w:val="dashed" w:sz="2" w:space="0" w:color="FFFFFF"/>
                                    <w:left w:val="dashed" w:sz="2" w:space="0" w:color="FFFFFF"/>
                                    <w:bottom w:val="dashed" w:sz="2" w:space="0" w:color="FFFFFF"/>
                                    <w:right w:val="dashed" w:sz="2" w:space="0" w:color="FFFFFF"/>
                                  </w:divBdr>
                                </w:div>
                                <w:div w:id="460080889">
                                  <w:marLeft w:val="0"/>
                                  <w:marRight w:val="0"/>
                                  <w:marTop w:val="0"/>
                                  <w:marBottom w:val="0"/>
                                  <w:divBdr>
                                    <w:top w:val="dashed" w:sz="2" w:space="0" w:color="FFFFFF"/>
                                    <w:left w:val="dashed" w:sz="2" w:space="0" w:color="FFFFFF"/>
                                    <w:bottom w:val="dashed" w:sz="2" w:space="0" w:color="FFFFFF"/>
                                    <w:right w:val="dashed" w:sz="2" w:space="0" w:color="FFFFFF"/>
                                  </w:divBdr>
                                </w:div>
                                <w:div w:id="1856310477">
                                  <w:marLeft w:val="0"/>
                                  <w:marRight w:val="0"/>
                                  <w:marTop w:val="0"/>
                                  <w:marBottom w:val="0"/>
                                  <w:divBdr>
                                    <w:top w:val="dashed" w:sz="2" w:space="0" w:color="FFFFFF"/>
                                    <w:left w:val="dashed" w:sz="2" w:space="0" w:color="FFFFFF"/>
                                    <w:bottom w:val="dashed" w:sz="2" w:space="0" w:color="FFFFFF"/>
                                    <w:right w:val="dashed" w:sz="2" w:space="0" w:color="FFFFFF"/>
                                  </w:divBdr>
                                </w:div>
                                <w:div w:id="461919940">
                                  <w:marLeft w:val="0"/>
                                  <w:marRight w:val="0"/>
                                  <w:marTop w:val="0"/>
                                  <w:marBottom w:val="0"/>
                                  <w:divBdr>
                                    <w:top w:val="dashed" w:sz="2" w:space="0" w:color="FFFFFF"/>
                                    <w:left w:val="dashed" w:sz="2" w:space="0" w:color="FFFFFF"/>
                                    <w:bottom w:val="dashed" w:sz="2" w:space="0" w:color="FFFFFF"/>
                                    <w:right w:val="dashed" w:sz="2" w:space="0" w:color="FFFFFF"/>
                                  </w:divBdr>
                                </w:div>
                                <w:div w:id="1103450839">
                                  <w:marLeft w:val="0"/>
                                  <w:marRight w:val="0"/>
                                  <w:marTop w:val="0"/>
                                  <w:marBottom w:val="0"/>
                                  <w:divBdr>
                                    <w:top w:val="dashed" w:sz="2" w:space="0" w:color="FFFFFF"/>
                                    <w:left w:val="dashed" w:sz="2" w:space="0" w:color="FFFFFF"/>
                                    <w:bottom w:val="dashed" w:sz="2" w:space="0" w:color="FFFFFF"/>
                                    <w:right w:val="dashed" w:sz="2" w:space="0" w:color="FFFFFF"/>
                                  </w:divBdr>
                                </w:div>
                                <w:div w:id="735931205">
                                  <w:marLeft w:val="0"/>
                                  <w:marRight w:val="0"/>
                                  <w:marTop w:val="0"/>
                                  <w:marBottom w:val="0"/>
                                  <w:divBdr>
                                    <w:top w:val="dashed" w:sz="2" w:space="0" w:color="FFFFFF"/>
                                    <w:left w:val="dashed" w:sz="2" w:space="0" w:color="FFFFFF"/>
                                    <w:bottom w:val="dashed" w:sz="2" w:space="0" w:color="FFFFFF"/>
                                    <w:right w:val="dashed" w:sz="2" w:space="0" w:color="FFFFFF"/>
                                  </w:divBdr>
                                </w:div>
                                <w:div w:id="1610971865">
                                  <w:marLeft w:val="0"/>
                                  <w:marRight w:val="0"/>
                                  <w:marTop w:val="0"/>
                                  <w:marBottom w:val="0"/>
                                  <w:divBdr>
                                    <w:top w:val="dashed" w:sz="2" w:space="0" w:color="FFFFFF"/>
                                    <w:left w:val="dashed" w:sz="2" w:space="0" w:color="FFFFFF"/>
                                    <w:bottom w:val="dashed" w:sz="2" w:space="0" w:color="FFFFFF"/>
                                    <w:right w:val="dashed" w:sz="2" w:space="0" w:color="FFFFFF"/>
                                  </w:divBdr>
                                </w:div>
                                <w:div w:id="286008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2204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5097990">
                          <w:marLeft w:val="0"/>
                          <w:marRight w:val="0"/>
                          <w:marTop w:val="0"/>
                          <w:marBottom w:val="0"/>
                          <w:divBdr>
                            <w:top w:val="dashed" w:sz="2" w:space="0" w:color="FFFFFF"/>
                            <w:left w:val="dashed" w:sz="2" w:space="0" w:color="FFFFFF"/>
                            <w:bottom w:val="dashed" w:sz="2" w:space="0" w:color="FFFFFF"/>
                            <w:right w:val="dashed" w:sz="2" w:space="0" w:color="FFFFFF"/>
                          </w:divBdr>
                        </w:div>
                        <w:div w:id="60107475">
                          <w:marLeft w:val="0"/>
                          <w:marRight w:val="0"/>
                          <w:marTop w:val="0"/>
                          <w:marBottom w:val="0"/>
                          <w:divBdr>
                            <w:top w:val="dashed" w:sz="2" w:space="0" w:color="FFFFFF"/>
                            <w:left w:val="dashed" w:sz="2" w:space="0" w:color="FFFFFF"/>
                            <w:bottom w:val="dashed" w:sz="2" w:space="0" w:color="FFFFFF"/>
                            <w:right w:val="dashed" w:sz="2" w:space="0" w:color="FFFFFF"/>
                          </w:divBdr>
                          <w:divsChild>
                            <w:div w:id="1065684943">
                              <w:marLeft w:val="0"/>
                              <w:marRight w:val="0"/>
                              <w:marTop w:val="0"/>
                              <w:marBottom w:val="0"/>
                              <w:divBdr>
                                <w:top w:val="dashed" w:sz="2" w:space="0" w:color="FFFFFF"/>
                                <w:left w:val="dashed" w:sz="2" w:space="0" w:color="FFFFFF"/>
                                <w:bottom w:val="dashed" w:sz="2" w:space="0" w:color="FFFFFF"/>
                                <w:right w:val="dashed" w:sz="2" w:space="0" w:color="FFFFFF"/>
                              </w:divBdr>
                            </w:div>
                            <w:div w:id="362217592">
                              <w:marLeft w:val="0"/>
                              <w:marRight w:val="0"/>
                              <w:marTop w:val="0"/>
                              <w:marBottom w:val="0"/>
                              <w:divBdr>
                                <w:top w:val="dashed" w:sz="2" w:space="0" w:color="FFFFFF"/>
                                <w:left w:val="dashed" w:sz="2" w:space="0" w:color="FFFFFF"/>
                                <w:bottom w:val="dashed" w:sz="2" w:space="0" w:color="FFFFFF"/>
                                <w:right w:val="dashed" w:sz="2" w:space="0" w:color="FFFFFF"/>
                              </w:divBdr>
                            </w:div>
                            <w:div w:id="149298415">
                              <w:marLeft w:val="0"/>
                              <w:marRight w:val="0"/>
                              <w:marTop w:val="0"/>
                              <w:marBottom w:val="0"/>
                              <w:divBdr>
                                <w:top w:val="dashed" w:sz="2" w:space="0" w:color="FFFFFF"/>
                                <w:left w:val="dashed" w:sz="2" w:space="0" w:color="FFFFFF"/>
                                <w:bottom w:val="dashed" w:sz="2" w:space="0" w:color="FFFFFF"/>
                                <w:right w:val="dashed" w:sz="2" w:space="0" w:color="FFFFFF"/>
                              </w:divBdr>
                            </w:div>
                            <w:div w:id="462306798">
                              <w:marLeft w:val="0"/>
                              <w:marRight w:val="0"/>
                              <w:marTop w:val="0"/>
                              <w:marBottom w:val="0"/>
                              <w:divBdr>
                                <w:top w:val="dashed" w:sz="2" w:space="0" w:color="FFFFFF"/>
                                <w:left w:val="dashed" w:sz="2" w:space="0" w:color="FFFFFF"/>
                                <w:bottom w:val="dashed" w:sz="2" w:space="0" w:color="FFFFFF"/>
                                <w:right w:val="dashed" w:sz="2" w:space="0" w:color="FFFFFF"/>
                              </w:divBdr>
                            </w:div>
                            <w:div w:id="1522433776">
                              <w:marLeft w:val="0"/>
                              <w:marRight w:val="0"/>
                              <w:marTop w:val="0"/>
                              <w:marBottom w:val="0"/>
                              <w:divBdr>
                                <w:top w:val="dashed" w:sz="2" w:space="0" w:color="FFFFFF"/>
                                <w:left w:val="dashed" w:sz="2" w:space="0" w:color="FFFFFF"/>
                                <w:bottom w:val="dashed" w:sz="2" w:space="0" w:color="FFFFFF"/>
                                <w:right w:val="dashed" w:sz="2" w:space="0" w:color="FFFFFF"/>
                              </w:divBdr>
                            </w:div>
                            <w:div w:id="2046322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4296391">
                          <w:marLeft w:val="0"/>
                          <w:marRight w:val="0"/>
                          <w:marTop w:val="0"/>
                          <w:marBottom w:val="0"/>
                          <w:divBdr>
                            <w:top w:val="dashed" w:sz="2" w:space="0" w:color="FFFFFF"/>
                            <w:left w:val="dashed" w:sz="2" w:space="0" w:color="FFFFFF"/>
                            <w:bottom w:val="dashed" w:sz="2" w:space="0" w:color="FFFFFF"/>
                            <w:right w:val="dashed" w:sz="2" w:space="0" w:color="FFFFFF"/>
                          </w:divBdr>
                        </w:div>
                        <w:div w:id="355430646">
                          <w:marLeft w:val="0"/>
                          <w:marRight w:val="0"/>
                          <w:marTop w:val="0"/>
                          <w:marBottom w:val="0"/>
                          <w:divBdr>
                            <w:top w:val="dashed" w:sz="2" w:space="0" w:color="FFFFFF"/>
                            <w:left w:val="dashed" w:sz="2" w:space="0" w:color="FFFFFF"/>
                            <w:bottom w:val="dashed" w:sz="2" w:space="0" w:color="FFFFFF"/>
                            <w:right w:val="dashed" w:sz="2" w:space="0" w:color="FFFFFF"/>
                          </w:divBdr>
                          <w:divsChild>
                            <w:div w:id="2093820672">
                              <w:marLeft w:val="0"/>
                              <w:marRight w:val="0"/>
                              <w:marTop w:val="0"/>
                              <w:marBottom w:val="0"/>
                              <w:divBdr>
                                <w:top w:val="dashed" w:sz="2" w:space="0" w:color="FFFFFF"/>
                                <w:left w:val="dashed" w:sz="2" w:space="0" w:color="FFFFFF"/>
                                <w:bottom w:val="dashed" w:sz="2" w:space="0" w:color="FFFFFF"/>
                                <w:right w:val="dashed" w:sz="2" w:space="0" w:color="FFFFFF"/>
                              </w:divBdr>
                            </w:div>
                            <w:div w:id="1047266423">
                              <w:marLeft w:val="0"/>
                              <w:marRight w:val="0"/>
                              <w:marTop w:val="0"/>
                              <w:marBottom w:val="0"/>
                              <w:divBdr>
                                <w:top w:val="dashed" w:sz="2" w:space="0" w:color="FFFFFF"/>
                                <w:left w:val="dashed" w:sz="2" w:space="0" w:color="FFFFFF"/>
                                <w:bottom w:val="dashed" w:sz="2" w:space="0" w:color="FFFFFF"/>
                                <w:right w:val="dashed" w:sz="2" w:space="0" w:color="FFFFFF"/>
                              </w:divBdr>
                            </w:div>
                            <w:div w:id="1281182716">
                              <w:marLeft w:val="0"/>
                              <w:marRight w:val="0"/>
                              <w:marTop w:val="0"/>
                              <w:marBottom w:val="0"/>
                              <w:divBdr>
                                <w:top w:val="dashed" w:sz="2" w:space="0" w:color="FFFFFF"/>
                                <w:left w:val="dashed" w:sz="2" w:space="0" w:color="FFFFFF"/>
                                <w:bottom w:val="dashed" w:sz="2" w:space="0" w:color="FFFFFF"/>
                                <w:right w:val="dashed" w:sz="2" w:space="0" w:color="FFFFFF"/>
                              </w:divBdr>
                            </w:div>
                            <w:div w:id="793132489">
                              <w:marLeft w:val="0"/>
                              <w:marRight w:val="0"/>
                              <w:marTop w:val="0"/>
                              <w:marBottom w:val="0"/>
                              <w:divBdr>
                                <w:top w:val="dashed" w:sz="2" w:space="0" w:color="FFFFFF"/>
                                <w:left w:val="dashed" w:sz="2" w:space="0" w:color="FFFFFF"/>
                                <w:bottom w:val="dashed" w:sz="2" w:space="0" w:color="FFFFFF"/>
                                <w:right w:val="dashed" w:sz="2" w:space="0" w:color="FFFFFF"/>
                              </w:divBdr>
                            </w:div>
                            <w:div w:id="1443644536">
                              <w:marLeft w:val="0"/>
                              <w:marRight w:val="0"/>
                              <w:marTop w:val="0"/>
                              <w:marBottom w:val="0"/>
                              <w:divBdr>
                                <w:top w:val="dashed" w:sz="2" w:space="0" w:color="FFFFFF"/>
                                <w:left w:val="dashed" w:sz="2" w:space="0" w:color="FFFFFF"/>
                                <w:bottom w:val="dashed" w:sz="2" w:space="0" w:color="FFFFFF"/>
                                <w:right w:val="dashed" w:sz="2" w:space="0" w:color="FFFFFF"/>
                              </w:divBdr>
                            </w:div>
                            <w:div w:id="1531525937">
                              <w:marLeft w:val="0"/>
                              <w:marRight w:val="0"/>
                              <w:marTop w:val="0"/>
                              <w:marBottom w:val="0"/>
                              <w:divBdr>
                                <w:top w:val="dashed" w:sz="2" w:space="0" w:color="FFFFFF"/>
                                <w:left w:val="dashed" w:sz="2" w:space="0" w:color="FFFFFF"/>
                                <w:bottom w:val="dashed" w:sz="2" w:space="0" w:color="FFFFFF"/>
                                <w:right w:val="dashed" w:sz="2" w:space="0" w:color="FFFFFF"/>
                              </w:divBdr>
                            </w:div>
                            <w:div w:id="1580598126">
                              <w:marLeft w:val="0"/>
                              <w:marRight w:val="0"/>
                              <w:marTop w:val="0"/>
                              <w:marBottom w:val="0"/>
                              <w:divBdr>
                                <w:top w:val="dashed" w:sz="2" w:space="0" w:color="FFFFFF"/>
                                <w:left w:val="dashed" w:sz="2" w:space="0" w:color="FFFFFF"/>
                                <w:bottom w:val="dashed" w:sz="2" w:space="0" w:color="FFFFFF"/>
                                <w:right w:val="dashed" w:sz="2" w:space="0" w:color="FFFFFF"/>
                              </w:divBdr>
                            </w:div>
                            <w:div w:id="493033309">
                              <w:marLeft w:val="0"/>
                              <w:marRight w:val="0"/>
                              <w:marTop w:val="0"/>
                              <w:marBottom w:val="0"/>
                              <w:divBdr>
                                <w:top w:val="dashed" w:sz="2" w:space="0" w:color="FFFFFF"/>
                                <w:left w:val="dashed" w:sz="2" w:space="0" w:color="FFFFFF"/>
                                <w:bottom w:val="dashed" w:sz="2" w:space="0" w:color="FFFFFF"/>
                                <w:right w:val="dashed" w:sz="2" w:space="0" w:color="FFFFFF"/>
                              </w:divBdr>
                            </w:div>
                            <w:div w:id="1791169479">
                              <w:marLeft w:val="0"/>
                              <w:marRight w:val="0"/>
                              <w:marTop w:val="0"/>
                              <w:marBottom w:val="0"/>
                              <w:divBdr>
                                <w:top w:val="dashed" w:sz="2" w:space="0" w:color="FFFFFF"/>
                                <w:left w:val="dashed" w:sz="2" w:space="0" w:color="FFFFFF"/>
                                <w:bottom w:val="dashed" w:sz="2" w:space="0" w:color="FFFFFF"/>
                                <w:right w:val="dashed" w:sz="2" w:space="0" w:color="FFFFFF"/>
                              </w:divBdr>
                            </w:div>
                            <w:div w:id="1478374268">
                              <w:marLeft w:val="0"/>
                              <w:marRight w:val="0"/>
                              <w:marTop w:val="0"/>
                              <w:marBottom w:val="0"/>
                              <w:divBdr>
                                <w:top w:val="dashed" w:sz="2" w:space="0" w:color="FFFFFF"/>
                                <w:left w:val="dashed" w:sz="2" w:space="0" w:color="FFFFFF"/>
                                <w:bottom w:val="dashed" w:sz="2" w:space="0" w:color="FFFFFF"/>
                                <w:right w:val="dashed" w:sz="2" w:space="0" w:color="FFFFFF"/>
                              </w:divBdr>
                            </w:div>
                            <w:div w:id="1112700017">
                              <w:marLeft w:val="0"/>
                              <w:marRight w:val="0"/>
                              <w:marTop w:val="0"/>
                              <w:marBottom w:val="0"/>
                              <w:divBdr>
                                <w:top w:val="dashed" w:sz="2" w:space="0" w:color="FFFFFF"/>
                                <w:left w:val="dashed" w:sz="2" w:space="0" w:color="FFFFFF"/>
                                <w:bottom w:val="dashed" w:sz="2" w:space="0" w:color="FFFFFF"/>
                                <w:right w:val="dashed" w:sz="2" w:space="0" w:color="FFFFFF"/>
                              </w:divBdr>
                            </w:div>
                            <w:div w:id="841966906">
                              <w:marLeft w:val="0"/>
                              <w:marRight w:val="0"/>
                              <w:marTop w:val="0"/>
                              <w:marBottom w:val="0"/>
                              <w:divBdr>
                                <w:top w:val="dashed" w:sz="2" w:space="0" w:color="FFFFFF"/>
                                <w:left w:val="dashed" w:sz="2" w:space="0" w:color="FFFFFF"/>
                                <w:bottom w:val="dashed" w:sz="2" w:space="0" w:color="FFFFFF"/>
                                <w:right w:val="dashed" w:sz="2" w:space="0" w:color="FFFFFF"/>
                              </w:divBdr>
                            </w:div>
                            <w:div w:id="2098282920">
                              <w:marLeft w:val="0"/>
                              <w:marRight w:val="0"/>
                              <w:marTop w:val="0"/>
                              <w:marBottom w:val="0"/>
                              <w:divBdr>
                                <w:top w:val="dashed" w:sz="2" w:space="0" w:color="FFFFFF"/>
                                <w:left w:val="dashed" w:sz="2" w:space="0" w:color="FFFFFF"/>
                                <w:bottom w:val="dashed" w:sz="2" w:space="0" w:color="FFFFFF"/>
                                <w:right w:val="dashed" w:sz="2" w:space="0" w:color="FFFFFF"/>
                              </w:divBdr>
                            </w:div>
                            <w:div w:id="1488522365">
                              <w:marLeft w:val="0"/>
                              <w:marRight w:val="0"/>
                              <w:marTop w:val="0"/>
                              <w:marBottom w:val="0"/>
                              <w:divBdr>
                                <w:top w:val="dashed" w:sz="2" w:space="0" w:color="FFFFFF"/>
                                <w:left w:val="dashed" w:sz="2" w:space="0" w:color="FFFFFF"/>
                                <w:bottom w:val="dashed" w:sz="2" w:space="0" w:color="FFFFFF"/>
                                <w:right w:val="dashed" w:sz="2" w:space="0" w:color="FFFFFF"/>
                              </w:divBdr>
                            </w:div>
                            <w:div w:id="539165741">
                              <w:marLeft w:val="0"/>
                              <w:marRight w:val="0"/>
                              <w:marTop w:val="0"/>
                              <w:marBottom w:val="0"/>
                              <w:divBdr>
                                <w:top w:val="dashed" w:sz="2" w:space="0" w:color="FFFFFF"/>
                                <w:left w:val="dashed" w:sz="2" w:space="0" w:color="FFFFFF"/>
                                <w:bottom w:val="dashed" w:sz="2" w:space="0" w:color="FFFFFF"/>
                                <w:right w:val="dashed" w:sz="2" w:space="0" w:color="FFFFFF"/>
                              </w:divBdr>
                            </w:div>
                            <w:div w:id="840662640">
                              <w:marLeft w:val="0"/>
                              <w:marRight w:val="0"/>
                              <w:marTop w:val="0"/>
                              <w:marBottom w:val="0"/>
                              <w:divBdr>
                                <w:top w:val="dashed" w:sz="2" w:space="0" w:color="FFFFFF"/>
                                <w:left w:val="dashed" w:sz="2" w:space="0" w:color="FFFFFF"/>
                                <w:bottom w:val="dashed" w:sz="2" w:space="0" w:color="FFFFFF"/>
                                <w:right w:val="dashed" w:sz="2" w:space="0" w:color="FFFFFF"/>
                              </w:divBdr>
                            </w:div>
                            <w:div w:id="920023189">
                              <w:marLeft w:val="0"/>
                              <w:marRight w:val="0"/>
                              <w:marTop w:val="0"/>
                              <w:marBottom w:val="0"/>
                              <w:divBdr>
                                <w:top w:val="dashed" w:sz="2" w:space="0" w:color="FFFFFF"/>
                                <w:left w:val="dashed" w:sz="2" w:space="0" w:color="FFFFFF"/>
                                <w:bottom w:val="dashed" w:sz="2" w:space="0" w:color="FFFFFF"/>
                                <w:right w:val="dashed" w:sz="2" w:space="0" w:color="FFFFFF"/>
                              </w:divBdr>
                            </w:div>
                            <w:div w:id="941837581">
                              <w:marLeft w:val="0"/>
                              <w:marRight w:val="0"/>
                              <w:marTop w:val="0"/>
                              <w:marBottom w:val="0"/>
                              <w:divBdr>
                                <w:top w:val="dashed" w:sz="2" w:space="0" w:color="FFFFFF"/>
                                <w:left w:val="dashed" w:sz="2" w:space="0" w:color="FFFFFF"/>
                                <w:bottom w:val="dashed" w:sz="2" w:space="0" w:color="FFFFFF"/>
                                <w:right w:val="dashed" w:sz="2" w:space="0" w:color="FFFFFF"/>
                              </w:divBdr>
                            </w:div>
                            <w:div w:id="195236715">
                              <w:marLeft w:val="0"/>
                              <w:marRight w:val="0"/>
                              <w:marTop w:val="0"/>
                              <w:marBottom w:val="0"/>
                              <w:divBdr>
                                <w:top w:val="dashed" w:sz="2" w:space="0" w:color="FFFFFF"/>
                                <w:left w:val="dashed" w:sz="2" w:space="0" w:color="FFFFFF"/>
                                <w:bottom w:val="dashed" w:sz="2" w:space="0" w:color="FFFFFF"/>
                                <w:right w:val="dashed" w:sz="2" w:space="0" w:color="FFFFFF"/>
                              </w:divBdr>
                            </w:div>
                            <w:div w:id="71893767">
                              <w:marLeft w:val="0"/>
                              <w:marRight w:val="0"/>
                              <w:marTop w:val="0"/>
                              <w:marBottom w:val="0"/>
                              <w:divBdr>
                                <w:top w:val="dashed" w:sz="2" w:space="0" w:color="FFFFFF"/>
                                <w:left w:val="dashed" w:sz="2" w:space="0" w:color="FFFFFF"/>
                                <w:bottom w:val="dashed" w:sz="2" w:space="0" w:color="FFFFFF"/>
                                <w:right w:val="dashed" w:sz="2" w:space="0" w:color="FFFFFF"/>
                              </w:divBdr>
                            </w:div>
                            <w:div w:id="598607011">
                              <w:marLeft w:val="0"/>
                              <w:marRight w:val="0"/>
                              <w:marTop w:val="0"/>
                              <w:marBottom w:val="0"/>
                              <w:divBdr>
                                <w:top w:val="dashed" w:sz="2" w:space="0" w:color="FFFFFF"/>
                                <w:left w:val="dashed" w:sz="2" w:space="0" w:color="FFFFFF"/>
                                <w:bottom w:val="dashed" w:sz="2" w:space="0" w:color="FFFFFF"/>
                                <w:right w:val="dashed" w:sz="2" w:space="0" w:color="FFFFFF"/>
                              </w:divBdr>
                            </w:div>
                            <w:div w:id="1720519894">
                              <w:marLeft w:val="0"/>
                              <w:marRight w:val="0"/>
                              <w:marTop w:val="0"/>
                              <w:marBottom w:val="0"/>
                              <w:divBdr>
                                <w:top w:val="dashed" w:sz="2" w:space="0" w:color="FFFFFF"/>
                                <w:left w:val="dashed" w:sz="2" w:space="0" w:color="FFFFFF"/>
                                <w:bottom w:val="dashed" w:sz="2" w:space="0" w:color="FFFFFF"/>
                                <w:right w:val="dashed" w:sz="2" w:space="0" w:color="FFFFFF"/>
                              </w:divBdr>
                            </w:div>
                            <w:div w:id="99960263">
                              <w:marLeft w:val="0"/>
                              <w:marRight w:val="0"/>
                              <w:marTop w:val="0"/>
                              <w:marBottom w:val="0"/>
                              <w:divBdr>
                                <w:top w:val="dashed" w:sz="2" w:space="0" w:color="FFFFFF"/>
                                <w:left w:val="dashed" w:sz="2" w:space="0" w:color="FFFFFF"/>
                                <w:bottom w:val="dashed" w:sz="2" w:space="0" w:color="FFFFFF"/>
                                <w:right w:val="dashed" w:sz="2" w:space="0" w:color="FFFFFF"/>
                              </w:divBdr>
                            </w:div>
                            <w:div w:id="212425863">
                              <w:marLeft w:val="0"/>
                              <w:marRight w:val="0"/>
                              <w:marTop w:val="0"/>
                              <w:marBottom w:val="0"/>
                              <w:divBdr>
                                <w:top w:val="dashed" w:sz="2" w:space="0" w:color="FFFFFF"/>
                                <w:left w:val="dashed" w:sz="2" w:space="0" w:color="FFFFFF"/>
                                <w:bottom w:val="dashed" w:sz="2" w:space="0" w:color="FFFFFF"/>
                                <w:right w:val="dashed" w:sz="2" w:space="0" w:color="FFFFFF"/>
                              </w:divBdr>
                            </w:div>
                            <w:div w:id="1125923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1563734">
                          <w:marLeft w:val="0"/>
                          <w:marRight w:val="0"/>
                          <w:marTop w:val="0"/>
                          <w:marBottom w:val="0"/>
                          <w:divBdr>
                            <w:top w:val="dashed" w:sz="2" w:space="0" w:color="FFFFFF"/>
                            <w:left w:val="dashed" w:sz="2" w:space="0" w:color="FFFFFF"/>
                            <w:bottom w:val="dashed" w:sz="2" w:space="0" w:color="FFFFFF"/>
                            <w:right w:val="dashed" w:sz="2" w:space="0" w:color="FFFFFF"/>
                          </w:divBdr>
                        </w:div>
                        <w:div w:id="925646820">
                          <w:marLeft w:val="0"/>
                          <w:marRight w:val="0"/>
                          <w:marTop w:val="0"/>
                          <w:marBottom w:val="0"/>
                          <w:divBdr>
                            <w:top w:val="dashed" w:sz="2" w:space="0" w:color="FFFFFF"/>
                            <w:left w:val="dashed" w:sz="2" w:space="0" w:color="FFFFFF"/>
                            <w:bottom w:val="dashed" w:sz="2" w:space="0" w:color="FFFFFF"/>
                            <w:right w:val="dashed" w:sz="2" w:space="0" w:color="FFFFFF"/>
                          </w:divBdr>
                          <w:divsChild>
                            <w:div w:id="1349672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6995727">
                          <w:marLeft w:val="0"/>
                          <w:marRight w:val="0"/>
                          <w:marTop w:val="0"/>
                          <w:marBottom w:val="0"/>
                          <w:divBdr>
                            <w:top w:val="dashed" w:sz="2" w:space="0" w:color="FFFFFF"/>
                            <w:left w:val="dashed" w:sz="2" w:space="0" w:color="FFFFFF"/>
                            <w:bottom w:val="dashed" w:sz="2" w:space="0" w:color="FFFFFF"/>
                            <w:right w:val="dashed" w:sz="2" w:space="0" w:color="FFFFFF"/>
                          </w:divBdr>
                        </w:div>
                        <w:div w:id="270476154">
                          <w:marLeft w:val="0"/>
                          <w:marRight w:val="0"/>
                          <w:marTop w:val="0"/>
                          <w:marBottom w:val="0"/>
                          <w:divBdr>
                            <w:top w:val="dashed" w:sz="2" w:space="0" w:color="FFFFFF"/>
                            <w:left w:val="dashed" w:sz="2" w:space="0" w:color="FFFFFF"/>
                            <w:bottom w:val="dashed" w:sz="2" w:space="0" w:color="FFFFFF"/>
                            <w:right w:val="dashed" w:sz="2" w:space="0" w:color="FFFFFF"/>
                          </w:divBdr>
                          <w:divsChild>
                            <w:div w:id="1419864036">
                              <w:marLeft w:val="0"/>
                              <w:marRight w:val="0"/>
                              <w:marTop w:val="0"/>
                              <w:marBottom w:val="0"/>
                              <w:divBdr>
                                <w:top w:val="dashed" w:sz="2" w:space="0" w:color="FFFFFF"/>
                                <w:left w:val="dashed" w:sz="2" w:space="0" w:color="FFFFFF"/>
                                <w:bottom w:val="dashed" w:sz="2" w:space="0" w:color="FFFFFF"/>
                                <w:right w:val="dashed" w:sz="2" w:space="0" w:color="FFFFFF"/>
                              </w:divBdr>
                            </w:div>
                            <w:div w:id="1538619930">
                              <w:marLeft w:val="0"/>
                              <w:marRight w:val="0"/>
                              <w:marTop w:val="0"/>
                              <w:marBottom w:val="0"/>
                              <w:divBdr>
                                <w:top w:val="dashed" w:sz="2" w:space="0" w:color="FFFFFF"/>
                                <w:left w:val="dashed" w:sz="2" w:space="0" w:color="FFFFFF"/>
                                <w:bottom w:val="dashed" w:sz="2" w:space="0" w:color="FFFFFF"/>
                                <w:right w:val="dashed" w:sz="2" w:space="0" w:color="FFFFFF"/>
                              </w:divBdr>
                              <w:divsChild>
                                <w:div w:id="709038770">
                                  <w:marLeft w:val="0"/>
                                  <w:marRight w:val="0"/>
                                  <w:marTop w:val="0"/>
                                  <w:marBottom w:val="0"/>
                                  <w:divBdr>
                                    <w:top w:val="dashed" w:sz="2" w:space="0" w:color="FFFFFF"/>
                                    <w:left w:val="dashed" w:sz="2" w:space="0" w:color="FFFFFF"/>
                                    <w:bottom w:val="dashed" w:sz="2" w:space="0" w:color="FFFFFF"/>
                                    <w:right w:val="dashed" w:sz="2" w:space="0" w:color="FFFFFF"/>
                                  </w:divBdr>
                                </w:div>
                                <w:div w:id="1290893515">
                                  <w:marLeft w:val="0"/>
                                  <w:marRight w:val="0"/>
                                  <w:marTop w:val="0"/>
                                  <w:marBottom w:val="0"/>
                                  <w:divBdr>
                                    <w:top w:val="dashed" w:sz="2" w:space="0" w:color="FFFFFF"/>
                                    <w:left w:val="dashed" w:sz="2" w:space="0" w:color="FFFFFF"/>
                                    <w:bottom w:val="dashed" w:sz="2" w:space="0" w:color="FFFFFF"/>
                                    <w:right w:val="dashed" w:sz="2" w:space="0" w:color="FFFFFF"/>
                                  </w:divBdr>
                                </w:div>
                                <w:div w:id="694160085">
                                  <w:marLeft w:val="0"/>
                                  <w:marRight w:val="0"/>
                                  <w:marTop w:val="0"/>
                                  <w:marBottom w:val="0"/>
                                  <w:divBdr>
                                    <w:top w:val="dashed" w:sz="2" w:space="0" w:color="FFFFFF"/>
                                    <w:left w:val="dashed" w:sz="2" w:space="0" w:color="FFFFFF"/>
                                    <w:bottom w:val="dashed" w:sz="2" w:space="0" w:color="FFFFFF"/>
                                    <w:right w:val="dashed" w:sz="2" w:space="0" w:color="FFFFFF"/>
                                  </w:divBdr>
                                </w:div>
                                <w:div w:id="483393717">
                                  <w:marLeft w:val="0"/>
                                  <w:marRight w:val="0"/>
                                  <w:marTop w:val="0"/>
                                  <w:marBottom w:val="0"/>
                                  <w:divBdr>
                                    <w:top w:val="dashed" w:sz="2" w:space="0" w:color="FFFFFF"/>
                                    <w:left w:val="dashed" w:sz="2" w:space="0" w:color="FFFFFF"/>
                                    <w:bottom w:val="dashed" w:sz="2" w:space="0" w:color="FFFFFF"/>
                                    <w:right w:val="dashed" w:sz="2" w:space="0" w:color="FFFFFF"/>
                                  </w:divBdr>
                                </w:div>
                                <w:div w:id="802424046">
                                  <w:marLeft w:val="0"/>
                                  <w:marRight w:val="0"/>
                                  <w:marTop w:val="0"/>
                                  <w:marBottom w:val="0"/>
                                  <w:divBdr>
                                    <w:top w:val="dashed" w:sz="2" w:space="0" w:color="FFFFFF"/>
                                    <w:left w:val="dashed" w:sz="2" w:space="0" w:color="FFFFFF"/>
                                    <w:bottom w:val="dashed" w:sz="2" w:space="0" w:color="FFFFFF"/>
                                    <w:right w:val="dashed" w:sz="2" w:space="0" w:color="FFFFFF"/>
                                  </w:divBdr>
                                </w:div>
                                <w:div w:id="470053888">
                                  <w:marLeft w:val="0"/>
                                  <w:marRight w:val="0"/>
                                  <w:marTop w:val="0"/>
                                  <w:marBottom w:val="0"/>
                                  <w:divBdr>
                                    <w:top w:val="dashed" w:sz="2" w:space="0" w:color="FFFFFF"/>
                                    <w:left w:val="dashed" w:sz="2" w:space="0" w:color="FFFFFF"/>
                                    <w:bottom w:val="dashed" w:sz="2" w:space="0" w:color="FFFFFF"/>
                                    <w:right w:val="dashed" w:sz="2" w:space="0" w:color="FFFFFF"/>
                                  </w:divBdr>
                                </w:div>
                                <w:div w:id="1163204343">
                                  <w:marLeft w:val="0"/>
                                  <w:marRight w:val="0"/>
                                  <w:marTop w:val="0"/>
                                  <w:marBottom w:val="0"/>
                                  <w:divBdr>
                                    <w:top w:val="dashed" w:sz="2" w:space="0" w:color="FFFFFF"/>
                                    <w:left w:val="dashed" w:sz="2" w:space="0" w:color="FFFFFF"/>
                                    <w:bottom w:val="dashed" w:sz="2" w:space="0" w:color="FFFFFF"/>
                                    <w:right w:val="dashed" w:sz="2" w:space="0" w:color="FFFFFF"/>
                                  </w:divBdr>
                                </w:div>
                                <w:div w:id="372735856">
                                  <w:marLeft w:val="0"/>
                                  <w:marRight w:val="0"/>
                                  <w:marTop w:val="0"/>
                                  <w:marBottom w:val="0"/>
                                  <w:divBdr>
                                    <w:top w:val="dashed" w:sz="2" w:space="0" w:color="FFFFFF"/>
                                    <w:left w:val="dashed" w:sz="2" w:space="0" w:color="FFFFFF"/>
                                    <w:bottom w:val="dashed" w:sz="2" w:space="0" w:color="FFFFFF"/>
                                    <w:right w:val="dashed" w:sz="2" w:space="0" w:color="FFFFFF"/>
                                  </w:divBdr>
                                </w:div>
                                <w:div w:id="639463872">
                                  <w:marLeft w:val="0"/>
                                  <w:marRight w:val="0"/>
                                  <w:marTop w:val="0"/>
                                  <w:marBottom w:val="0"/>
                                  <w:divBdr>
                                    <w:top w:val="dashed" w:sz="2" w:space="0" w:color="FFFFFF"/>
                                    <w:left w:val="dashed" w:sz="2" w:space="0" w:color="FFFFFF"/>
                                    <w:bottom w:val="dashed" w:sz="2" w:space="0" w:color="FFFFFF"/>
                                    <w:right w:val="dashed" w:sz="2" w:space="0" w:color="FFFFFF"/>
                                  </w:divBdr>
                                </w:div>
                                <w:div w:id="97872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8264087">
                              <w:marLeft w:val="0"/>
                              <w:marRight w:val="0"/>
                              <w:marTop w:val="0"/>
                              <w:marBottom w:val="0"/>
                              <w:divBdr>
                                <w:top w:val="dashed" w:sz="2" w:space="0" w:color="FFFFFF"/>
                                <w:left w:val="dashed" w:sz="2" w:space="0" w:color="FFFFFF"/>
                                <w:bottom w:val="dashed" w:sz="2" w:space="0" w:color="FFFFFF"/>
                                <w:right w:val="dashed" w:sz="2" w:space="0" w:color="FFFFFF"/>
                              </w:divBdr>
                            </w:div>
                            <w:div w:id="88158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1918792">
                          <w:marLeft w:val="0"/>
                          <w:marRight w:val="0"/>
                          <w:marTop w:val="0"/>
                          <w:marBottom w:val="0"/>
                          <w:divBdr>
                            <w:top w:val="dashed" w:sz="2" w:space="0" w:color="FFFFFF"/>
                            <w:left w:val="dashed" w:sz="2" w:space="0" w:color="FFFFFF"/>
                            <w:bottom w:val="dashed" w:sz="2" w:space="0" w:color="FFFFFF"/>
                            <w:right w:val="dashed" w:sz="2" w:space="0" w:color="FFFFFF"/>
                          </w:divBdr>
                        </w:div>
                        <w:div w:id="703140509">
                          <w:marLeft w:val="0"/>
                          <w:marRight w:val="0"/>
                          <w:marTop w:val="0"/>
                          <w:marBottom w:val="0"/>
                          <w:divBdr>
                            <w:top w:val="dashed" w:sz="2" w:space="0" w:color="FFFFFF"/>
                            <w:left w:val="dashed" w:sz="2" w:space="0" w:color="FFFFFF"/>
                            <w:bottom w:val="dashed" w:sz="2" w:space="0" w:color="FFFFFF"/>
                            <w:right w:val="dashed" w:sz="2" w:space="0" w:color="FFFFFF"/>
                          </w:divBdr>
                          <w:divsChild>
                            <w:div w:id="1374112165">
                              <w:marLeft w:val="0"/>
                              <w:marRight w:val="0"/>
                              <w:marTop w:val="0"/>
                              <w:marBottom w:val="0"/>
                              <w:divBdr>
                                <w:top w:val="dashed" w:sz="2" w:space="0" w:color="FFFFFF"/>
                                <w:left w:val="dashed" w:sz="2" w:space="0" w:color="FFFFFF"/>
                                <w:bottom w:val="dashed" w:sz="2" w:space="0" w:color="FFFFFF"/>
                                <w:right w:val="dashed" w:sz="2" w:space="0" w:color="FFFFFF"/>
                              </w:divBdr>
                            </w:div>
                            <w:div w:id="1859157923">
                              <w:marLeft w:val="0"/>
                              <w:marRight w:val="0"/>
                              <w:marTop w:val="0"/>
                              <w:marBottom w:val="0"/>
                              <w:divBdr>
                                <w:top w:val="dashed" w:sz="2" w:space="0" w:color="FFFFFF"/>
                                <w:left w:val="dashed" w:sz="2" w:space="0" w:color="FFFFFF"/>
                                <w:bottom w:val="dashed" w:sz="2" w:space="0" w:color="FFFFFF"/>
                                <w:right w:val="dashed" w:sz="2" w:space="0" w:color="FFFFFF"/>
                              </w:divBdr>
                              <w:divsChild>
                                <w:div w:id="1464499123">
                                  <w:marLeft w:val="0"/>
                                  <w:marRight w:val="0"/>
                                  <w:marTop w:val="0"/>
                                  <w:marBottom w:val="0"/>
                                  <w:divBdr>
                                    <w:top w:val="dashed" w:sz="2" w:space="0" w:color="FFFFFF"/>
                                    <w:left w:val="dashed" w:sz="2" w:space="0" w:color="FFFFFF"/>
                                    <w:bottom w:val="dashed" w:sz="2" w:space="0" w:color="FFFFFF"/>
                                    <w:right w:val="dashed" w:sz="2" w:space="0" w:color="FFFFFF"/>
                                  </w:divBdr>
                                </w:div>
                                <w:div w:id="824126908">
                                  <w:marLeft w:val="0"/>
                                  <w:marRight w:val="0"/>
                                  <w:marTop w:val="0"/>
                                  <w:marBottom w:val="0"/>
                                  <w:divBdr>
                                    <w:top w:val="dashed" w:sz="2" w:space="0" w:color="FFFFFF"/>
                                    <w:left w:val="dashed" w:sz="2" w:space="0" w:color="FFFFFF"/>
                                    <w:bottom w:val="dashed" w:sz="2" w:space="0" w:color="FFFFFF"/>
                                    <w:right w:val="dashed" w:sz="2" w:space="0" w:color="FFFFFF"/>
                                  </w:divBdr>
                                </w:div>
                                <w:div w:id="186986808">
                                  <w:marLeft w:val="0"/>
                                  <w:marRight w:val="0"/>
                                  <w:marTop w:val="0"/>
                                  <w:marBottom w:val="0"/>
                                  <w:divBdr>
                                    <w:top w:val="dashed" w:sz="2" w:space="0" w:color="FFFFFF"/>
                                    <w:left w:val="dashed" w:sz="2" w:space="0" w:color="FFFFFF"/>
                                    <w:bottom w:val="dashed" w:sz="2" w:space="0" w:color="FFFFFF"/>
                                    <w:right w:val="dashed" w:sz="2" w:space="0" w:color="FFFFFF"/>
                                  </w:divBdr>
                                </w:div>
                                <w:div w:id="1225599192">
                                  <w:marLeft w:val="0"/>
                                  <w:marRight w:val="0"/>
                                  <w:marTop w:val="0"/>
                                  <w:marBottom w:val="0"/>
                                  <w:divBdr>
                                    <w:top w:val="dashed" w:sz="2" w:space="0" w:color="FFFFFF"/>
                                    <w:left w:val="dashed" w:sz="2" w:space="0" w:color="FFFFFF"/>
                                    <w:bottom w:val="dashed" w:sz="2" w:space="0" w:color="FFFFFF"/>
                                    <w:right w:val="dashed" w:sz="2" w:space="0" w:color="FFFFFF"/>
                                  </w:divBdr>
                                </w:div>
                                <w:div w:id="2138721437">
                                  <w:marLeft w:val="0"/>
                                  <w:marRight w:val="0"/>
                                  <w:marTop w:val="0"/>
                                  <w:marBottom w:val="0"/>
                                  <w:divBdr>
                                    <w:top w:val="dashed" w:sz="2" w:space="0" w:color="FFFFFF"/>
                                    <w:left w:val="dashed" w:sz="2" w:space="0" w:color="FFFFFF"/>
                                    <w:bottom w:val="dashed" w:sz="2" w:space="0" w:color="FFFFFF"/>
                                    <w:right w:val="dashed" w:sz="2" w:space="0" w:color="FFFFFF"/>
                                  </w:divBdr>
                                </w:div>
                                <w:div w:id="895626865">
                                  <w:marLeft w:val="0"/>
                                  <w:marRight w:val="0"/>
                                  <w:marTop w:val="0"/>
                                  <w:marBottom w:val="0"/>
                                  <w:divBdr>
                                    <w:top w:val="dashed" w:sz="2" w:space="0" w:color="FFFFFF"/>
                                    <w:left w:val="dashed" w:sz="2" w:space="0" w:color="FFFFFF"/>
                                    <w:bottom w:val="dashed" w:sz="2" w:space="0" w:color="FFFFFF"/>
                                    <w:right w:val="dashed" w:sz="2" w:space="0" w:color="FFFFFF"/>
                                  </w:divBdr>
                                </w:div>
                                <w:div w:id="956525836">
                                  <w:marLeft w:val="0"/>
                                  <w:marRight w:val="0"/>
                                  <w:marTop w:val="0"/>
                                  <w:marBottom w:val="0"/>
                                  <w:divBdr>
                                    <w:top w:val="dashed" w:sz="2" w:space="0" w:color="FFFFFF"/>
                                    <w:left w:val="dashed" w:sz="2" w:space="0" w:color="FFFFFF"/>
                                    <w:bottom w:val="dashed" w:sz="2" w:space="0" w:color="FFFFFF"/>
                                    <w:right w:val="dashed" w:sz="2" w:space="0" w:color="FFFFFF"/>
                                  </w:divBdr>
                                </w:div>
                                <w:div w:id="270019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7129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7065259">
                          <w:marLeft w:val="0"/>
                          <w:marRight w:val="0"/>
                          <w:marTop w:val="0"/>
                          <w:marBottom w:val="0"/>
                          <w:divBdr>
                            <w:top w:val="dashed" w:sz="2" w:space="0" w:color="FFFFFF"/>
                            <w:left w:val="dashed" w:sz="2" w:space="0" w:color="FFFFFF"/>
                            <w:bottom w:val="dashed" w:sz="2" w:space="0" w:color="FFFFFF"/>
                            <w:right w:val="dashed" w:sz="2" w:space="0" w:color="FFFFFF"/>
                          </w:divBdr>
                        </w:div>
                        <w:div w:id="938682660">
                          <w:marLeft w:val="0"/>
                          <w:marRight w:val="0"/>
                          <w:marTop w:val="0"/>
                          <w:marBottom w:val="0"/>
                          <w:divBdr>
                            <w:top w:val="dashed" w:sz="2" w:space="0" w:color="FFFFFF"/>
                            <w:left w:val="dashed" w:sz="2" w:space="0" w:color="FFFFFF"/>
                            <w:bottom w:val="dashed" w:sz="2" w:space="0" w:color="FFFFFF"/>
                            <w:right w:val="dashed" w:sz="2" w:space="0" w:color="FFFFFF"/>
                          </w:divBdr>
                          <w:divsChild>
                            <w:div w:id="949048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43878815">
                  <w:marLeft w:val="0"/>
                  <w:marRight w:val="0"/>
                  <w:marTop w:val="0"/>
                  <w:marBottom w:val="0"/>
                  <w:divBdr>
                    <w:top w:val="dashed" w:sz="2" w:space="0" w:color="FFFFFF"/>
                    <w:left w:val="dashed" w:sz="2" w:space="0" w:color="FFFFFF"/>
                    <w:bottom w:val="dashed" w:sz="2" w:space="0" w:color="FFFFFF"/>
                    <w:right w:val="dashed" w:sz="2" w:space="0" w:color="FFFFFF"/>
                  </w:divBdr>
                </w:div>
                <w:div w:id="1209419118">
                  <w:marLeft w:val="0"/>
                  <w:marRight w:val="0"/>
                  <w:marTop w:val="0"/>
                  <w:marBottom w:val="0"/>
                  <w:divBdr>
                    <w:top w:val="dashed" w:sz="2" w:space="0" w:color="FFFFFF"/>
                    <w:left w:val="dashed" w:sz="2" w:space="0" w:color="FFFFFF"/>
                    <w:bottom w:val="dashed" w:sz="2" w:space="0" w:color="FFFFFF"/>
                    <w:right w:val="dashed" w:sz="2" w:space="0" w:color="FFFFFF"/>
                  </w:divBdr>
                  <w:divsChild>
                    <w:div w:id="1974024119">
                      <w:marLeft w:val="0"/>
                      <w:marRight w:val="0"/>
                      <w:marTop w:val="0"/>
                      <w:marBottom w:val="0"/>
                      <w:divBdr>
                        <w:top w:val="dashed" w:sz="2" w:space="0" w:color="FFFFFF"/>
                        <w:left w:val="dashed" w:sz="2" w:space="0" w:color="FFFFFF"/>
                        <w:bottom w:val="dashed" w:sz="2" w:space="0" w:color="FFFFFF"/>
                        <w:right w:val="dashed" w:sz="2" w:space="0" w:color="FFFFFF"/>
                      </w:divBdr>
                    </w:div>
                    <w:div w:id="1436904077">
                      <w:marLeft w:val="0"/>
                      <w:marRight w:val="0"/>
                      <w:marTop w:val="0"/>
                      <w:marBottom w:val="0"/>
                      <w:divBdr>
                        <w:top w:val="dashed" w:sz="2" w:space="0" w:color="FFFFFF"/>
                        <w:left w:val="dashed" w:sz="2" w:space="0" w:color="FFFFFF"/>
                        <w:bottom w:val="dashed" w:sz="2" w:space="0" w:color="FFFFFF"/>
                        <w:right w:val="dashed" w:sz="2" w:space="0" w:color="FFFFFF"/>
                      </w:divBdr>
                      <w:divsChild>
                        <w:div w:id="1875577935">
                          <w:marLeft w:val="0"/>
                          <w:marRight w:val="0"/>
                          <w:marTop w:val="0"/>
                          <w:marBottom w:val="0"/>
                          <w:divBdr>
                            <w:top w:val="dashed" w:sz="2" w:space="0" w:color="FFFFFF"/>
                            <w:left w:val="dashed" w:sz="2" w:space="0" w:color="FFFFFF"/>
                            <w:bottom w:val="dashed" w:sz="2" w:space="0" w:color="FFFFFF"/>
                            <w:right w:val="dashed" w:sz="2" w:space="0" w:color="FFFFFF"/>
                          </w:divBdr>
                        </w:div>
                        <w:div w:id="536699671">
                          <w:marLeft w:val="0"/>
                          <w:marRight w:val="0"/>
                          <w:marTop w:val="0"/>
                          <w:marBottom w:val="0"/>
                          <w:divBdr>
                            <w:top w:val="dashed" w:sz="2" w:space="0" w:color="FFFFFF"/>
                            <w:left w:val="dashed" w:sz="2" w:space="0" w:color="FFFFFF"/>
                            <w:bottom w:val="dashed" w:sz="2" w:space="0" w:color="FFFFFF"/>
                            <w:right w:val="dashed" w:sz="2" w:space="0" w:color="FFFFFF"/>
                          </w:divBdr>
                          <w:divsChild>
                            <w:div w:id="1265654825">
                              <w:marLeft w:val="0"/>
                              <w:marRight w:val="0"/>
                              <w:marTop w:val="0"/>
                              <w:marBottom w:val="0"/>
                              <w:divBdr>
                                <w:top w:val="dashed" w:sz="2" w:space="0" w:color="FFFFFF"/>
                                <w:left w:val="dashed" w:sz="2" w:space="0" w:color="FFFFFF"/>
                                <w:bottom w:val="dashed" w:sz="2" w:space="0" w:color="FFFFFF"/>
                                <w:right w:val="dashed" w:sz="2" w:space="0" w:color="FFFFFF"/>
                              </w:divBdr>
                            </w:div>
                            <w:div w:id="988751255">
                              <w:marLeft w:val="0"/>
                              <w:marRight w:val="0"/>
                              <w:marTop w:val="0"/>
                              <w:marBottom w:val="0"/>
                              <w:divBdr>
                                <w:top w:val="dashed" w:sz="2" w:space="0" w:color="FFFFFF"/>
                                <w:left w:val="dashed" w:sz="2" w:space="0" w:color="FFFFFF"/>
                                <w:bottom w:val="dashed" w:sz="2" w:space="0" w:color="FFFFFF"/>
                                <w:right w:val="dashed" w:sz="2" w:space="0" w:color="FFFFFF"/>
                              </w:divBdr>
                              <w:divsChild>
                                <w:div w:id="942302938">
                                  <w:marLeft w:val="0"/>
                                  <w:marRight w:val="0"/>
                                  <w:marTop w:val="0"/>
                                  <w:marBottom w:val="0"/>
                                  <w:divBdr>
                                    <w:top w:val="dashed" w:sz="2" w:space="0" w:color="FFFFFF"/>
                                    <w:left w:val="dashed" w:sz="2" w:space="0" w:color="FFFFFF"/>
                                    <w:bottom w:val="dashed" w:sz="2" w:space="0" w:color="FFFFFF"/>
                                    <w:right w:val="dashed" w:sz="2" w:space="0" w:color="FFFFFF"/>
                                  </w:divBdr>
                                </w:div>
                                <w:div w:id="1494103518">
                                  <w:marLeft w:val="0"/>
                                  <w:marRight w:val="0"/>
                                  <w:marTop w:val="0"/>
                                  <w:marBottom w:val="0"/>
                                  <w:divBdr>
                                    <w:top w:val="dashed" w:sz="2" w:space="0" w:color="FFFFFF"/>
                                    <w:left w:val="dashed" w:sz="2" w:space="0" w:color="FFFFFF"/>
                                    <w:bottom w:val="dashed" w:sz="2" w:space="0" w:color="FFFFFF"/>
                                    <w:right w:val="dashed" w:sz="2" w:space="0" w:color="FFFFFF"/>
                                  </w:divBdr>
                                </w:div>
                                <w:div w:id="48432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6453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785194">
                          <w:marLeft w:val="0"/>
                          <w:marRight w:val="0"/>
                          <w:marTop w:val="0"/>
                          <w:marBottom w:val="0"/>
                          <w:divBdr>
                            <w:top w:val="dashed" w:sz="2" w:space="0" w:color="FFFFFF"/>
                            <w:left w:val="dashed" w:sz="2" w:space="0" w:color="FFFFFF"/>
                            <w:bottom w:val="dashed" w:sz="2" w:space="0" w:color="FFFFFF"/>
                            <w:right w:val="dashed" w:sz="2" w:space="0" w:color="FFFFFF"/>
                          </w:divBdr>
                        </w:div>
                        <w:div w:id="546382182">
                          <w:marLeft w:val="0"/>
                          <w:marRight w:val="0"/>
                          <w:marTop w:val="0"/>
                          <w:marBottom w:val="0"/>
                          <w:divBdr>
                            <w:top w:val="dashed" w:sz="2" w:space="0" w:color="FFFFFF"/>
                            <w:left w:val="dashed" w:sz="2" w:space="0" w:color="FFFFFF"/>
                            <w:bottom w:val="dashed" w:sz="2" w:space="0" w:color="FFFFFF"/>
                            <w:right w:val="dashed" w:sz="2" w:space="0" w:color="FFFFFF"/>
                          </w:divBdr>
                          <w:divsChild>
                            <w:div w:id="809636415">
                              <w:marLeft w:val="0"/>
                              <w:marRight w:val="0"/>
                              <w:marTop w:val="0"/>
                              <w:marBottom w:val="0"/>
                              <w:divBdr>
                                <w:top w:val="dashed" w:sz="2" w:space="0" w:color="FFFFFF"/>
                                <w:left w:val="dashed" w:sz="2" w:space="0" w:color="FFFFFF"/>
                                <w:bottom w:val="dashed" w:sz="2" w:space="0" w:color="FFFFFF"/>
                                <w:right w:val="dashed" w:sz="2" w:space="0" w:color="FFFFFF"/>
                              </w:divBdr>
                            </w:div>
                            <w:div w:id="19354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3406151">
                          <w:marLeft w:val="0"/>
                          <w:marRight w:val="0"/>
                          <w:marTop w:val="0"/>
                          <w:marBottom w:val="0"/>
                          <w:divBdr>
                            <w:top w:val="dashed" w:sz="2" w:space="0" w:color="FFFFFF"/>
                            <w:left w:val="dashed" w:sz="2" w:space="0" w:color="FFFFFF"/>
                            <w:bottom w:val="dashed" w:sz="2" w:space="0" w:color="FFFFFF"/>
                            <w:right w:val="dashed" w:sz="2" w:space="0" w:color="FFFFFF"/>
                          </w:divBdr>
                        </w:div>
                        <w:div w:id="2086994277">
                          <w:marLeft w:val="0"/>
                          <w:marRight w:val="0"/>
                          <w:marTop w:val="0"/>
                          <w:marBottom w:val="0"/>
                          <w:divBdr>
                            <w:top w:val="dashed" w:sz="2" w:space="0" w:color="FFFFFF"/>
                            <w:left w:val="dashed" w:sz="2" w:space="0" w:color="FFFFFF"/>
                            <w:bottom w:val="dashed" w:sz="2" w:space="0" w:color="FFFFFF"/>
                            <w:right w:val="dashed" w:sz="2" w:space="0" w:color="FFFFFF"/>
                          </w:divBdr>
                          <w:divsChild>
                            <w:div w:id="2115663322">
                              <w:marLeft w:val="0"/>
                              <w:marRight w:val="0"/>
                              <w:marTop w:val="0"/>
                              <w:marBottom w:val="0"/>
                              <w:divBdr>
                                <w:top w:val="dashed" w:sz="2" w:space="0" w:color="FFFFFF"/>
                                <w:left w:val="dashed" w:sz="2" w:space="0" w:color="FFFFFF"/>
                                <w:bottom w:val="dashed" w:sz="2" w:space="0" w:color="FFFFFF"/>
                                <w:right w:val="dashed" w:sz="2" w:space="0" w:color="FFFFFF"/>
                              </w:divBdr>
                            </w:div>
                            <w:div w:id="1220246284">
                              <w:marLeft w:val="0"/>
                              <w:marRight w:val="0"/>
                              <w:marTop w:val="0"/>
                              <w:marBottom w:val="0"/>
                              <w:divBdr>
                                <w:top w:val="dashed" w:sz="2" w:space="0" w:color="FFFFFF"/>
                                <w:left w:val="dashed" w:sz="2" w:space="0" w:color="FFFFFF"/>
                                <w:bottom w:val="dashed" w:sz="2" w:space="0" w:color="FFFFFF"/>
                                <w:right w:val="dashed" w:sz="2" w:space="0" w:color="FFFFFF"/>
                              </w:divBdr>
                            </w:div>
                            <w:div w:id="364789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4024785">
                          <w:marLeft w:val="0"/>
                          <w:marRight w:val="0"/>
                          <w:marTop w:val="0"/>
                          <w:marBottom w:val="0"/>
                          <w:divBdr>
                            <w:top w:val="dashed" w:sz="2" w:space="0" w:color="FFFFFF"/>
                            <w:left w:val="dashed" w:sz="2" w:space="0" w:color="FFFFFF"/>
                            <w:bottom w:val="dashed" w:sz="2" w:space="0" w:color="FFFFFF"/>
                            <w:right w:val="dashed" w:sz="2" w:space="0" w:color="FFFFFF"/>
                          </w:divBdr>
                        </w:div>
                        <w:div w:id="515581110">
                          <w:marLeft w:val="0"/>
                          <w:marRight w:val="0"/>
                          <w:marTop w:val="0"/>
                          <w:marBottom w:val="0"/>
                          <w:divBdr>
                            <w:top w:val="dashed" w:sz="2" w:space="0" w:color="FFFFFF"/>
                            <w:left w:val="dashed" w:sz="2" w:space="0" w:color="FFFFFF"/>
                            <w:bottom w:val="dashed" w:sz="2" w:space="0" w:color="FFFFFF"/>
                            <w:right w:val="dashed" w:sz="2" w:space="0" w:color="FFFFFF"/>
                          </w:divBdr>
                          <w:divsChild>
                            <w:div w:id="1508523868">
                              <w:marLeft w:val="0"/>
                              <w:marRight w:val="0"/>
                              <w:marTop w:val="0"/>
                              <w:marBottom w:val="0"/>
                              <w:divBdr>
                                <w:top w:val="dashed" w:sz="2" w:space="0" w:color="FFFFFF"/>
                                <w:left w:val="dashed" w:sz="2" w:space="0" w:color="FFFFFF"/>
                                <w:bottom w:val="dashed" w:sz="2" w:space="0" w:color="FFFFFF"/>
                                <w:right w:val="dashed" w:sz="2" w:space="0" w:color="FFFFFF"/>
                              </w:divBdr>
                            </w:div>
                            <w:div w:id="968243943">
                              <w:marLeft w:val="0"/>
                              <w:marRight w:val="0"/>
                              <w:marTop w:val="0"/>
                              <w:marBottom w:val="0"/>
                              <w:divBdr>
                                <w:top w:val="dashed" w:sz="2" w:space="0" w:color="FFFFFF"/>
                                <w:left w:val="dashed" w:sz="2" w:space="0" w:color="FFFFFF"/>
                                <w:bottom w:val="dashed" w:sz="2" w:space="0" w:color="FFFFFF"/>
                                <w:right w:val="dashed" w:sz="2" w:space="0" w:color="FFFFFF"/>
                              </w:divBdr>
                            </w:div>
                            <w:div w:id="1596209585">
                              <w:marLeft w:val="0"/>
                              <w:marRight w:val="0"/>
                              <w:marTop w:val="0"/>
                              <w:marBottom w:val="0"/>
                              <w:divBdr>
                                <w:top w:val="dashed" w:sz="2" w:space="0" w:color="FFFFFF"/>
                                <w:left w:val="dashed" w:sz="2" w:space="0" w:color="FFFFFF"/>
                                <w:bottom w:val="dashed" w:sz="2" w:space="0" w:color="FFFFFF"/>
                                <w:right w:val="dashed" w:sz="2" w:space="0" w:color="FFFFFF"/>
                              </w:divBdr>
                              <w:divsChild>
                                <w:div w:id="1509753426">
                                  <w:marLeft w:val="0"/>
                                  <w:marRight w:val="0"/>
                                  <w:marTop w:val="0"/>
                                  <w:marBottom w:val="0"/>
                                  <w:divBdr>
                                    <w:top w:val="dashed" w:sz="2" w:space="0" w:color="FFFFFF"/>
                                    <w:left w:val="dashed" w:sz="2" w:space="0" w:color="FFFFFF"/>
                                    <w:bottom w:val="dashed" w:sz="2" w:space="0" w:color="FFFFFF"/>
                                    <w:right w:val="dashed" w:sz="2" w:space="0" w:color="FFFFFF"/>
                                  </w:divBdr>
                                </w:div>
                                <w:div w:id="417680239">
                                  <w:marLeft w:val="0"/>
                                  <w:marRight w:val="0"/>
                                  <w:marTop w:val="0"/>
                                  <w:marBottom w:val="0"/>
                                  <w:divBdr>
                                    <w:top w:val="dashed" w:sz="2" w:space="0" w:color="FFFFFF"/>
                                    <w:left w:val="dashed" w:sz="2" w:space="0" w:color="FFFFFF"/>
                                    <w:bottom w:val="dashed" w:sz="2" w:space="0" w:color="FFFFFF"/>
                                    <w:right w:val="dashed" w:sz="2" w:space="0" w:color="FFFFFF"/>
                                  </w:divBdr>
                                </w:div>
                                <w:div w:id="2128116528">
                                  <w:marLeft w:val="0"/>
                                  <w:marRight w:val="0"/>
                                  <w:marTop w:val="0"/>
                                  <w:marBottom w:val="0"/>
                                  <w:divBdr>
                                    <w:top w:val="dashed" w:sz="2" w:space="0" w:color="FFFFFF"/>
                                    <w:left w:val="dashed" w:sz="2" w:space="0" w:color="FFFFFF"/>
                                    <w:bottom w:val="dashed" w:sz="2" w:space="0" w:color="FFFFFF"/>
                                    <w:right w:val="dashed" w:sz="2" w:space="0" w:color="FFFFFF"/>
                                  </w:divBdr>
                                </w:div>
                                <w:div w:id="390422945">
                                  <w:marLeft w:val="0"/>
                                  <w:marRight w:val="0"/>
                                  <w:marTop w:val="0"/>
                                  <w:marBottom w:val="0"/>
                                  <w:divBdr>
                                    <w:top w:val="dashed" w:sz="2" w:space="0" w:color="FFFFFF"/>
                                    <w:left w:val="dashed" w:sz="2" w:space="0" w:color="FFFFFF"/>
                                    <w:bottom w:val="dashed" w:sz="2" w:space="0" w:color="FFFFFF"/>
                                    <w:right w:val="dashed" w:sz="2" w:space="0" w:color="FFFFFF"/>
                                  </w:divBdr>
                                </w:div>
                                <w:div w:id="300548142">
                                  <w:marLeft w:val="0"/>
                                  <w:marRight w:val="0"/>
                                  <w:marTop w:val="0"/>
                                  <w:marBottom w:val="0"/>
                                  <w:divBdr>
                                    <w:top w:val="dashed" w:sz="2" w:space="0" w:color="FFFFFF"/>
                                    <w:left w:val="dashed" w:sz="2" w:space="0" w:color="FFFFFF"/>
                                    <w:bottom w:val="dashed" w:sz="2" w:space="0" w:color="FFFFFF"/>
                                    <w:right w:val="dashed" w:sz="2" w:space="0" w:color="FFFFFF"/>
                                  </w:divBdr>
                                </w:div>
                                <w:div w:id="1604268960">
                                  <w:marLeft w:val="0"/>
                                  <w:marRight w:val="0"/>
                                  <w:marTop w:val="0"/>
                                  <w:marBottom w:val="0"/>
                                  <w:divBdr>
                                    <w:top w:val="dashed" w:sz="2" w:space="0" w:color="FFFFFF"/>
                                    <w:left w:val="dashed" w:sz="2" w:space="0" w:color="FFFFFF"/>
                                    <w:bottom w:val="dashed" w:sz="2" w:space="0" w:color="FFFFFF"/>
                                    <w:right w:val="dashed" w:sz="2" w:space="0" w:color="FFFFFF"/>
                                  </w:divBdr>
                                </w:div>
                                <w:div w:id="644089737">
                                  <w:marLeft w:val="0"/>
                                  <w:marRight w:val="0"/>
                                  <w:marTop w:val="0"/>
                                  <w:marBottom w:val="0"/>
                                  <w:divBdr>
                                    <w:top w:val="dashed" w:sz="2" w:space="0" w:color="FFFFFF"/>
                                    <w:left w:val="dashed" w:sz="2" w:space="0" w:color="FFFFFF"/>
                                    <w:bottom w:val="dashed" w:sz="2" w:space="0" w:color="FFFFFF"/>
                                    <w:right w:val="dashed" w:sz="2" w:space="0" w:color="FFFFFF"/>
                                  </w:divBdr>
                                </w:div>
                                <w:div w:id="429855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6056236">
                              <w:marLeft w:val="0"/>
                              <w:marRight w:val="0"/>
                              <w:marTop w:val="0"/>
                              <w:marBottom w:val="0"/>
                              <w:divBdr>
                                <w:top w:val="dashed" w:sz="2" w:space="0" w:color="FFFFFF"/>
                                <w:left w:val="dashed" w:sz="2" w:space="0" w:color="FFFFFF"/>
                                <w:bottom w:val="dashed" w:sz="2" w:space="0" w:color="FFFFFF"/>
                                <w:right w:val="dashed" w:sz="2" w:space="0" w:color="FFFFFF"/>
                              </w:divBdr>
                            </w:div>
                            <w:div w:id="921451017">
                              <w:marLeft w:val="0"/>
                              <w:marRight w:val="0"/>
                              <w:marTop w:val="0"/>
                              <w:marBottom w:val="0"/>
                              <w:divBdr>
                                <w:top w:val="dashed" w:sz="2" w:space="0" w:color="FFFFFF"/>
                                <w:left w:val="dashed" w:sz="2" w:space="0" w:color="FFFFFF"/>
                                <w:bottom w:val="dashed" w:sz="2" w:space="0" w:color="FFFFFF"/>
                                <w:right w:val="dashed" w:sz="2" w:space="0" w:color="FFFFFF"/>
                              </w:divBdr>
                            </w:div>
                            <w:div w:id="1671786956">
                              <w:marLeft w:val="0"/>
                              <w:marRight w:val="0"/>
                              <w:marTop w:val="0"/>
                              <w:marBottom w:val="0"/>
                              <w:divBdr>
                                <w:top w:val="dashed" w:sz="2" w:space="0" w:color="FFFFFF"/>
                                <w:left w:val="dashed" w:sz="2" w:space="0" w:color="FFFFFF"/>
                                <w:bottom w:val="dashed" w:sz="2" w:space="0" w:color="FFFFFF"/>
                                <w:right w:val="dashed" w:sz="2" w:space="0" w:color="FFFFFF"/>
                              </w:divBdr>
                              <w:divsChild>
                                <w:div w:id="1908565729">
                                  <w:marLeft w:val="0"/>
                                  <w:marRight w:val="0"/>
                                  <w:marTop w:val="0"/>
                                  <w:marBottom w:val="0"/>
                                  <w:divBdr>
                                    <w:top w:val="dashed" w:sz="2" w:space="0" w:color="FFFFFF"/>
                                    <w:left w:val="dashed" w:sz="2" w:space="0" w:color="FFFFFF"/>
                                    <w:bottom w:val="dashed" w:sz="2" w:space="0" w:color="FFFFFF"/>
                                    <w:right w:val="dashed" w:sz="2" w:space="0" w:color="FFFFFF"/>
                                  </w:divBdr>
                                </w:div>
                                <w:div w:id="1547721806">
                                  <w:marLeft w:val="0"/>
                                  <w:marRight w:val="0"/>
                                  <w:marTop w:val="0"/>
                                  <w:marBottom w:val="0"/>
                                  <w:divBdr>
                                    <w:top w:val="dashed" w:sz="2" w:space="0" w:color="FFFFFF"/>
                                    <w:left w:val="dashed" w:sz="2" w:space="0" w:color="FFFFFF"/>
                                    <w:bottom w:val="dashed" w:sz="2" w:space="0" w:color="FFFFFF"/>
                                    <w:right w:val="dashed" w:sz="2" w:space="0" w:color="FFFFFF"/>
                                  </w:divBdr>
                                </w:div>
                                <w:div w:id="1366642071">
                                  <w:marLeft w:val="0"/>
                                  <w:marRight w:val="0"/>
                                  <w:marTop w:val="0"/>
                                  <w:marBottom w:val="0"/>
                                  <w:divBdr>
                                    <w:top w:val="dashed" w:sz="2" w:space="0" w:color="FFFFFF"/>
                                    <w:left w:val="dashed" w:sz="2" w:space="0" w:color="FFFFFF"/>
                                    <w:bottom w:val="dashed" w:sz="2" w:space="0" w:color="FFFFFF"/>
                                    <w:right w:val="dashed" w:sz="2" w:space="0" w:color="FFFFFF"/>
                                  </w:divBdr>
                                </w:div>
                                <w:div w:id="1256986375">
                                  <w:marLeft w:val="0"/>
                                  <w:marRight w:val="0"/>
                                  <w:marTop w:val="0"/>
                                  <w:marBottom w:val="0"/>
                                  <w:divBdr>
                                    <w:top w:val="dashed" w:sz="2" w:space="0" w:color="FFFFFF"/>
                                    <w:left w:val="dashed" w:sz="2" w:space="0" w:color="FFFFFF"/>
                                    <w:bottom w:val="dashed" w:sz="2" w:space="0" w:color="FFFFFF"/>
                                    <w:right w:val="dashed" w:sz="2" w:space="0" w:color="FFFFFF"/>
                                  </w:divBdr>
                                </w:div>
                                <w:div w:id="6760613">
                                  <w:marLeft w:val="0"/>
                                  <w:marRight w:val="0"/>
                                  <w:marTop w:val="0"/>
                                  <w:marBottom w:val="0"/>
                                  <w:divBdr>
                                    <w:top w:val="dashed" w:sz="2" w:space="0" w:color="FFFFFF"/>
                                    <w:left w:val="dashed" w:sz="2" w:space="0" w:color="FFFFFF"/>
                                    <w:bottom w:val="dashed" w:sz="2" w:space="0" w:color="FFFFFF"/>
                                    <w:right w:val="dashed" w:sz="2" w:space="0" w:color="FFFFFF"/>
                                  </w:divBdr>
                                </w:div>
                                <w:div w:id="1584951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4762227">
                              <w:marLeft w:val="0"/>
                              <w:marRight w:val="0"/>
                              <w:marTop w:val="0"/>
                              <w:marBottom w:val="0"/>
                              <w:divBdr>
                                <w:top w:val="dashed" w:sz="2" w:space="0" w:color="FFFFFF"/>
                                <w:left w:val="dashed" w:sz="2" w:space="0" w:color="FFFFFF"/>
                                <w:bottom w:val="dashed" w:sz="2" w:space="0" w:color="FFFFFF"/>
                                <w:right w:val="dashed" w:sz="2" w:space="0" w:color="FFFFFF"/>
                              </w:divBdr>
                            </w:div>
                            <w:div w:id="950745968">
                              <w:marLeft w:val="0"/>
                              <w:marRight w:val="0"/>
                              <w:marTop w:val="0"/>
                              <w:marBottom w:val="0"/>
                              <w:divBdr>
                                <w:top w:val="dashed" w:sz="2" w:space="0" w:color="FFFFFF"/>
                                <w:left w:val="dashed" w:sz="2" w:space="0" w:color="FFFFFF"/>
                                <w:bottom w:val="dashed" w:sz="2" w:space="0" w:color="FFFFFF"/>
                                <w:right w:val="dashed" w:sz="2" w:space="0" w:color="FFFFFF"/>
                              </w:divBdr>
                            </w:div>
                            <w:div w:id="1091269896">
                              <w:marLeft w:val="0"/>
                              <w:marRight w:val="0"/>
                              <w:marTop w:val="0"/>
                              <w:marBottom w:val="0"/>
                              <w:divBdr>
                                <w:top w:val="dashed" w:sz="2" w:space="0" w:color="FFFFFF"/>
                                <w:left w:val="dashed" w:sz="2" w:space="0" w:color="FFFFFF"/>
                                <w:bottom w:val="dashed" w:sz="2" w:space="0" w:color="FFFFFF"/>
                                <w:right w:val="dashed" w:sz="2" w:space="0" w:color="FFFFFF"/>
                              </w:divBdr>
                            </w:div>
                            <w:div w:id="1783183564">
                              <w:marLeft w:val="0"/>
                              <w:marRight w:val="0"/>
                              <w:marTop w:val="0"/>
                              <w:marBottom w:val="0"/>
                              <w:divBdr>
                                <w:top w:val="dashed" w:sz="2" w:space="0" w:color="FFFFFF"/>
                                <w:left w:val="dashed" w:sz="2" w:space="0" w:color="FFFFFF"/>
                                <w:bottom w:val="dashed" w:sz="2" w:space="0" w:color="FFFFFF"/>
                                <w:right w:val="dashed" w:sz="2" w:space="0" w:color="FFFFFF"/>
                              </w:divBdr>
                            </w:div>
                            <w:div w:id="2060545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7216327">
                          <w:marLeft w:val="0"/>
                          <w:marRight w:val="0"/>
                          <w:marTop w:val="0"/>
                          <w:marBottom w:val="0"/>
                          <w:divBdr>
                            <w:top w:val="dashed" w:sz="2" w:space="0" w:color="FFFFFF"/>
                            <w:left w:val="dashed" w:sz="2" w:space="0" w:color="FFFFFF"/>
                            <w:bottom w:val="dashed" w:sz="2" w:space="0" w:color="FFFFFF"/>
                            <w:right w:val="dashed" w:sz="2" w:space="0" w:color="FFFFFF"/>
                          </w:divBdr>
                        </w:div>
                        <w:div w:id="1761679868">
                          <w:marLeft w:val="0"/>
                          <w:marRight w:val="0"/>
                          <w:marTop w:val="0"/>
                          <w:marBottom w:val="0"/>
                          <w:divBdr>
                            <w:top w:val="dashed" w:sz="2" w:space="0" w:color="FFFFFF"/>
                            <w:left w:val="dashed" w:sz="2" w:space="0" w:color="FFFFFF"/>
                            <w:bottom w:val="dashed" w:sz="2" w:space="0" w:color="FFFFFF"/>
                            <w:right w:val="dashed" w:sz="2" w:space="0" w:color="FFFFFF"/>
                          </w:divBdr>
                          <w:divsChild>
                            <w:div w:id="587691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2911754">
                      <w:marLeft w:val="0"/>
                      <w:marRight w:val="0"/>
                      <w:marTop w:val="0"/>
                      <w:marBottom w:val="0"/>
                      <w:divBdr>
                        <w:top w:val="dashed" w:sz="2" w:space="0" w:color="FFFFFF"/>
                        <w:left w:val="dashed" w:sz="2" w:space="0" w:color="FFFFFF"/>
                        <w:bottom w:val="dashed" w:sz="2" w:space="0" w:color="FFFFFF"/>
                        <w:right w:val="dashed" w:sz="2" w:space="0" w:color="FFFFFF"/>
                      </w:divBdr>
                    </w:div>
                    <w:div w:id="306594199">
                      <w:marLeft w:val="0"/>
                      <w:marRight w:val="0"/>
                      <w:marTop w:val="0"/>
                      <w:marBottom w:val="0"/>
                      <w:divBdr>
                        <w:top w:val="dashed" w:sz="2" w:space="0" w:color="FFFFFF"/>
                        <w:left w:val="dashed" w:sz="2" w:space="0" w:color="FFFFFF"/>
                        <w:bottom w:val="dashed" w:sz="2" w:space="0" w:color="FFFFFF"/>
                        <w:right w:val="dashed" w:sz="2" w:space="0" w:color="FFFFFF"/>
                      </w:divBdr>
                      <w:divsChild>
                        <w:div w:id="348144274">
                          <w:marLeft w:val="0"/>
                          <w:marRight w:val="0"/>
                          <w:marTop w:val="0"/>
                          <w:marBottom w:val="0"/>
                          <w:divBdr>
                            <w:top w:val="dashed" w:sz="2" w:space="0" w:color="FFFFFF"/>
                            <w:left w:val="dashed" w:sz="2" w:space="0" w:color="FFFFFF"/>
                            <w:bottom w:val="dashed" w:sz="2" w:space="0" w:color="FFFFFF"/>
                            <w:right w:val="dashed" w:sz="2" w:space="0" w:color="FFFFFF"/>
                          </w:divBdr>
                        </w:div>
                        <w:div w:id="704674327">
                          <w:marLeft w:val="0"/>
                          <w:marRight w:val="0"/>
                          <w:marTop w:val="0"/>
                          <w:marBottom w:val="0"/>
                          <w:divBdr>
                            <w:top w:val="dashed" w:sz="2" w:space="0" w:color="FFFFFF"/>
                            <w:left w:val="dashed" w:sz="2" w:space="0" w:color="FFFFFF"/>
                            <w:bottom w:val="dashed" w:sz="2" w:space="0" w:color="FFFFFF"/>
                            <w:right w:val="dashed" w:sz="2" w:space="0" w:color="FFFFFF"/>
                          </w:divBdr>
                          <w:divsChild>
                            <w:div w:id="14814951">
                              <w:marLeft w:val="0"/>
                              <w:marRight w:val="0"/>
                              <w:marTop w:val="0"/>
                              <w:marBottom w:val="0"/>
                              <w:divBdr>
                                <w:top w:val="dashed" w:sz="2" w:space="0" w:color="FFFFFF"/>
                                <w:left w:val="dashed" w:sz="2" w:space="0" w:color="FFFFFF"/>
                                <w:bottom w:val="dashed" w:sz="2" w:space="0" w:color="FFFFFF"/>
                                <w:right w:val="dashed" w:sz="2" w:space="0" w:color="FFFFFF"/>
                              </w:divBdr>
                            </w:div>
                            <w:div w:id="1057317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0495964">
                          <w:marLeft w:val="0"/>
                          <w:marRight w:val="0"/>
                          <w:marTop w:val="0"/>
                          <w:marBottom w:val="0"/>
                          <w:divBdr>
                            <w:top w:val="dashed" w:sz="2" w:space="0" w:color="FFFFFF"/>
                            <w:left w:val="dashed" w:sz="2" w:space="0" w:color="FFFFFF"/>
                            <w:bottom w:val="dashed" w:sz="2" w:space="0" w:color="FFFFFF"/>
                            <w:right w:val="dashed" w:sz="2" w:space="0" w:color="FFFFFF"/>
                          </w:divBdr>
                        </w:div>
                        <w:div w:id="1226336440">
                          <w:marLeft w:val="0"/>
                          <w:marRight w:val="0"/>
                          <w:marTop w:val="0"/>
                          <w:marBottom w:val="0"/>
                          <w:divBdr>
                            <w:top w:val="dashed" w:sz="2" w:space="0" w:color="FFFFFF"/>
                            <w:left w:val="dashed" w:sz="2" w:space="0" w:color="FFFFFF"/>
                            <w:bottom w:val="dashed" w:sz="2" w:space="0" w:color="FFFFFF"/>
                            <w:right w:val="dashed" w:sz="2" w:space="0" w:color="FFFFFF"/>
                          </w:divBdr>
                          <w:divsChild>
                            <w:div w:id="340543917">
                              <w:marLeft w:val="0"/>
                              <w:marRight w:val="0"/>
                              <w:marTop w:val="0"/>
                              <w:marBottom w:val="0"/>
                              <w:divBdr>
                                <w:top w:val="dashed" w:sz="2" w:space="0" w:color="FFFFFF"/>
                                <w:left w:val="dashed" w:sz="2" w:space="0" w:color="FFFFFF"/>
                                <w:bottom w:val="dashed" w:sz="2" w:space="0" w:color="FFFFFF"/>
                                <w:right w:val="dashed" w:sz="2" w:space="0" w:color="FFFFFF"/>
                              </w:divBdr>
                            </w:div>
                            <w:div w:id="541212620">
                              <w:marLeft w:val="0"/>
                              <w:marRight w:val="0"/>
                              <w:marTop w:val="0"/>
                              <w:marBottom w:val="0"/>
                              <w:divBdr>
                                <w:top w:val="dashed" w:sz="2" w:space="0" w:color="FFFFFF"/>
                                <w:left w:val="dashed" w:sz="2" w:space="0" w:color="FFFFFF"/>
                                <w:bottom w:val="dashed" w:sz="2" w:space="0" w:color="FFFFFF"/>
                                <w:right w:val="dashed" w:sz="2" w:space="0" w:color="FFFFFF"/>
                              </w:divBdr>
                            </w:div>
                            <w:div w:id="97872076">
                              <w:marLeft w:val="0"/>
                              <w:marRight w:val="0"/>
                              <w:marTop w:val="0"/>
                              <w:marBottom w:val="0"/>
                              <w:divBdr>
                                <w:top w:val="dashed" w:sz="2" w:space="0" w:color="FFFFFF"/>
                                <w:left w:val="dashed" w:sz="2" w:space="0" w:color="FFFFFF"/>
                                <w:bottom w:val="dashed" w:sz="2" w:space="0" w:color="FFFFFF"/>
                                <w:right w:val="dashed" w:sz="2" w:space="0" w:color="FFFFFF"/>
                              </w:divBdr>
                            </w:div>
                            <w:div w:id="293104757">
                              <w:marLeft w:val="0"/>
                              <w:marRight w:val="0"/>
                              <w:marTop w:val="0"/>
                              <w:marBottom w:val="0"/>
                              <w:divBdr>
                                <w:top w:val="dashed" w:sz="2" w:space="0" w:color="FFFFFF"/>
                                <w:left w:val="dashed" w:sz="2" w:space="0" w:color="FFFFFF"/>
                                <w:bottom w:val="dashed" w:sz="2" w:space="0" w:color="FFFFFF"/>
                                <w:right w:val="dashed" w:sz="2" w:space="0" w:color="FFFFFF"/>
                              </w:divBdr>
                            </w:div>
                            <w:div w:id="1997954972">
                              <w:marLeft w:val="0"/>
                              <w:marRight w:val="0"/>
                              <w:marTop w:val="0"/>
                              <w:marBottom w:val="0"/>
                              <w:divBdr>
                                <w:top w:val="dashed" w:sz="2" w:space="0" w:color="FFFFFF"/>
                                <w:left w:val="dashed" w:sz="2" w:space="0" w:color="FFFFFF"/>
                                <w:bottom w:val="dashed" w:sz="2" w:space="0" w:color="FFFFFF"/>
                                <w:right w:val="dashed" w:sz="2" w:space="0" w:color="FFFFFF"/>
                              </w:divBdr>
                            </w:div>
                            <w:div w:id="185872912">
                              <w:marLeft w:val="0"/>
                              <w:marRight w:val="0"/>
                              <w:marTop w:val="0"/>
                              <w:marBottom w:val="0"/>
                              <w:divBdr>
                                <w:top w:val="dashed" w:sz="2" w:space="0" w:color="FFFFFF"/>
                                <w:left w:val="dashed" w:sz="2" w:space="0" w:color="FFFFFF"/>
                                <w:bottom w:val="dashed" w:sz="2" w:space="0" w:color="FFFFFF"/>
                                <w:right w:val="dashed" w:sz="2" w:space="0" w:color="FFFFFF"/>
                              </w:divBdr>
                            </w:div>
                            <w:div w:id="510804296">
                              <w:marLeft w:val="0"/>
                              <w:marRight w:val="0"/>
                              <w:marTop w:val="0"/>
                              <w:marBottom w:val="0"/>
                              <w:divBdr>
                                <w:top w:val="dashed" w:sz="2" w:space="0" w:color="FFFFFF"/>
                                <w:left w:val="dashed" w:sz="2" w:space="0" w:color="FFFFFF"/>
                                <w:bottom w:val="dashed" w:sz="2" w:space="0" w:color="FFFFFF"/>
                                <w:right w:val="dashed" w:sz="2" w:space="0" w:color="FFFFFF"/>
                              </w:divBdr>
                            </w:div>
                            <w:div w:id="2104446807">
                              <w:marLeft w:val="0"/>
                              <w:marRight w:val="0"/>
                              <w:marTop w:val="0"/>
                              <w:marBottom w:val="0"/>
                              <w:divBdr>
                                <w:top w:val="dashed" w:sz="2" w:space="0" w:color="FFFFFF"/>
                                <w:left w:val="dashed" w:sz="2" w:space="0" w:color="FFFFFF"/>
                                <w:bottom w:val="dashed" w:sz="2" w:space="0" w:color="FFFFFF"/>
                                <w:right w:val="dashed" w:sz="2" w:space="0" w:color="FFFFFF"/>
                              </w:divBdr>
                            </w:div>
                            <w:div w:id="1429497601">
                              <w:marLeft w:val="0"/>
                              <w:marRight w:val="0"/>
                              <w:marTop w:val="0"/>
                              <w:marBottom w:val="0"/>
                              <w:divBdr>
                                <w:top w:val="dashed" w:sz="2" w:space="0" w:color="FFFFFF"/>
                                <w:left w:val="dashed" w:sz="2" w:space="0" w:color="FFFFFF"/>
                                <w:bottom w:val="dashed" w:sz="2" w:space="0" w:color="FFFFFF"/>
                                <w:right w:val="dashed" w:sz="2" w:space="0" w:color="FFFFFF"/>
                              </w:divBdr>
                            </w:div>
                            <w:div w:id="1128277433">
                              <w:marLeft w:val="0"/>
                              <w:marRight w:val="0"/>
                              <w:marTop w:val="0"/>
                              <w:marBottom w:val="0"/>
                              <w:divBdr>
                                <w:top w:val="dashed" w:sz="2" w:space="0" w:color="FFFFFF"/>
                                <w:left w:val="dashed" w:sz="2" w:space="0" w:color="FFFFFF"/>
                                <w:bottom w:val="dashed" w:sz="2" w:space="0" w:color="FFFFFF"/>
                                <w:right w:val="dashed" w:sz="2" w:space="0" w:color="FFFFFF"/>
                              </w:divBdr>
                            </w:div>
                            <w:div w:id="785780502">
                              <w:marLeft w:val="0"/>
                              <w:marRight w:val="0"/>
                              <w:marTop w:val="0"/>
                              <w:marBottom w:val="0"/>
                              <w:divBdr>
                                <w:top w:val="dashed" w:sz="2" w:space="0" w:color="FFFFFF"/>
                                <w:left w:val="dashed" w:sz="2" w:space="0" w:color="FFFFFF"/>
                                <w:bottom w:val="dashed" w:sz="2" w:space="0" w:color="FFFFFF"/>
                                <w:right w:val="dashed" w:sz="2" w:space="0" w:color="FFFFFF"/>
                              </w:divBdr>
                            </w:div>
                            <w:div w:id="1403260371">
                              <w:marLeft w:val="0"/>
                              <w:marRight w:val="0"/>
                              <w:marTop w:val="0"/>
                              <w:marBottom w:val="0"/>
                              <w:divBdr>
                                <w:top w:val="dashed" w:sz="2" w:space="0" w:color="FFFFFF"/>
                                <w:left w:val="dashed" w:sz="2" w:space="0" w:color="FFFFFF"/>
                                <w:bottom w:val="dashed" w:sz="2" w:space="0" w:color="FFFFFF"/>
                                <w:right w:val="dashed" w:sz="2" w:space="0" w:color="FFFFFF"/>
                              </w:divBdr>
                            </w:div>
                            <w:div w:id="1757629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635725">
                          <w:marLeft w:val="0"/>
                          <w:marRight w:val="0"/>
                          <w:marTop w:val="0"/>
                          <w:marBottom w:val="0"/>
                          <w:divBdr>
                            <w:top w:val="dashed" w:sz="2" w:space="0" w:color="FFFFFF"/>
                            <w:left w:val="dashed" w:sz="2" w:space="0" w:color="FFFFFF"/>
                            <w:bottom w:val="dashed" w:sz="2" w:space="0" w:color="FFFFFF"/>
                            <w:right w:val="dashed" w:sz="2" w:space="0" w:color="FFFFFF"/>
                          </w:divBdr>
                        </w:div>
                        <w:div w:id="254439866">
                          <w:marLeft w:val="0"/>
                          <w:marRight w:val="0"/>
                          <w:marTop w:val="0"/>
                          <w:marBottom w:val="0"/>
                          <w:divBdr>
                            <w:top w:val="dashed" w:sz="2" w:space="0" w:color="FFFFFF"/>
                            <w:left w:val="dashed" w:sz="2" w:space="0" w:color="FFFFFF"/>
                            <w:bottom w:val="dashed" w:sz="2" w:space="0" w:color="FFFFFF"/>
                            <w:right w:val="dashed" w:sz="2" w:space="0" w:color="FFFFFF"/>
                          </w:divBdr>
                          <w:divsChild>
                            <w:div w:id="2046251799">
                              <w:marLeft w:val="0"/>
                              <w:marRight w:val="0"/>
                              <w:marTop w:val="0"/>
                              <w:marBottom w:val="0"/>
                              <w:divBdr>
                                <w:top w:val="dashed" w:sz="2" w:space="0" w:color="FFFFFF"/>
                                <w:left w:val="dashed" w:sz="2" w:space="0" w:color="FFFFFF"/>
                                <w:bottom w:val="dashed" w:sz="2" w:space="0" w:color="FFFFFF"/>
                                <w:right w:val="dashed" w:sz="2" w:space="0" w:color="FFFFFF"/>
                              </w:divBdr>
                            </w:div>
                            <w:div w:id="1082220385">
                              <w:marLeft w:val="0"/>
                              <w:marRight w:val="0"/>
                              <w:marTop w:val="0"/>
                              <w:marBottom w:val="0"/>
                              <w:divBdr>
                                <w:top w:val="dashed" w:sz="2" w:space="0" w:color="FFFFFF"/>
                                <w:left w:val="dashed" w:sz="2" w:space="0" w:color="FFFFFF"/>
                                <w:bottom w:val="dashed" w:sz="2" w:space="0" w:color="FFFFFF"/>
                                <w:right w:val="dashed" w:sz="2" w:space="0" w:color="FFFFFF"/>
                              </w:divBdr>
                            </w:div>
                            <w:div w:id="1025866998">
                              <w:marLeft w:val="0"/>
                              <w:marRight w:val="0"/>
                              <w:marTop w:val="0"/>
                              <w:marBottom w:val="0"/>
                              <w:divBdr>
                                <w:top w:val="dashed" w:sz="2" w:space="0" w:color="FFFFFF"/>
                                <w:left w:val="dashed" w:sz="2" w:space="0" w:color="FFFFFF"/>
                                <w:bottom w:val="dashed" w:sz="2" w:space="0" w:color="FFFFFF"/>
                                <w:right w:val="dashed" w:sz="2" w:space="0" w:color="FFFFFF"/>
                              </w:divBdr>
                            </w:div>
                            <w:div w:id="636179093">
                              <w:marLeft w:val="0"/>
                              <w:marRight w:val="0"/>
                              <w:marTop w:val="0"/>
                              <w:marBottom w:val="0"/>
                              <w:divBdr>
                                <w:top w:val="dashed" w:sz="2" w:space="0" w:color="FFFFFF"/>
                                <w:left w:val="dashed" w:sz="2" w:space="0" w:color="FFFFFF"/>
                                <w:bottom w:val="dashed" w:sz="2" w:space="0" w:color="FFFFFF"/>
                                <w:right w:val="dashed" w:sz="2" w:space="0" w:color="FFFFFF"/>
                              </w:divBdr>
                            </w:div>
                            <w:div w:id="827554278">
                              <w:marLeft w:val="0"/>
                              <w:marRight w:val="0"/>
                              <w:marTop w:val="0"/>
                              <w:marBottom w:val="0"/>
                              <w:divBdr>
                                <w:top w:val="dashed" w:sz="2" w:space="0" w:color="FFFFFF"/>
                                <w:left w:val="dashed" w:sz="2" w:space="0" w:color="FFFFFF"/>
                                <w:bottom w:val="dashed" w:sz="2" w:space="0" w:color="FFFFFF"/>
                                <w:right w:val="dashed" w:sz="2" w:space="0" w:color="FFFFFF"/>
                              </w:divBdr>
                            </w:div>
                            <w:div w:id="255292837">
                              <w:marLeft w:val="0"/>
                              <w:marRight w:val="0"/>
                              <w:marTop w:val="0"/>
                              <w:marBottom w:val="0"/>
                              <w:divBdr>
                                <w:top w:val="dashed" w:sz="2" w:space="0" w:color="FFFFFF"/>
                                <w:left w:val="dashed" w:sz="2" w:space="0" w:color="FFFFFF"/>
                                <w:bottom w:val="dashed" w:sz="2" w:space="0" w:color="FFFFFF"/>
                                <w:right w:val="dashed" w:sz="2" w:space="0" w:color="FFFFFF"/>
                              </w:divBdr>
                            </w:div>
                            <w:div w:id="1685127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5819361">
                          <w:marLeft w:val="0"/>
                          <w:marRight w:val="0"/>
                          <w:marTop w:val="0"/>
                          <w:marBottom w:val="0"/>
                          <w:divBdr>
                            <w:top w:val="dashed" w:sz="2" w:space="0" w:color="FFFFFF"/>
                            <w:left w:val="dashed" w:sz="2" w:space="0" w:color="FFFFFF"/>
                            <w:bottom w:val="dashed" w:sz="2" w:space="0" w:color="FFFFFF"/>
                            <w:right w:val="dashed" w:sz="2" w:space="0" w:color="FFFFFF"/>
                          </w:divBdr>
                        </w:div>
                        <w:div w:id="692653415">
                          <w:marLeft w:val="0"/>
                          <w:marRight w:val="0"/>
                          <w:marTop w:val="0"/>
                          <w:marBottom w:val="0"/>
                          <w:divBdr>
                            <w:top w:val="dashed" w:sz="2" w:space="0" w:color="FFFFFF"/>
                            <w:left w:val="dashed" w:sz="2" w:space="0" w:color="FFFFFF"/>
                            <w:bottom w:val="dashed" w:sz="2" w:space="0" w:color="FFFFFF"/>
                            <w:right w:val="dashed" w:sz="2" w:space="0" w:color="FFFFFF"/>
                          </w:divBdr>
                          <w:divsChild>
                            <w:div w:id="116804565">
                              <w:marLeft w:val="0"/>
                              <w:marRight w:val="0"/>
                              <w:marTop w:val="0"/>
                              <w:marBottom w:val="0"/>
                              <w:divBdr>
                                <w:top w:val="dashed" w:sz="2" w:space="0" w:color="FFFFFF"/>
                                <w:left w:val="dashed" w:sz="2" w:space="0" w:color="FFFFFF"/>
                                <w:bottom w:val="dashed" w:sz="2" w:space="0" w:color="FFFFFF"/>
                                <w:right w:val="dashed" w:sz="2" w:space="0" w:color="FFFFFF"/>
                              </w:divBdr>
                            </w:div>
                            <w:div w:id="1012299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8314612">
                          <w:marLeft w:val="0"/>
                          <w:marRight w:val="0"/>
                          <w:marTop w:val="0"/>
                          <w:marBottom w:val="0"/>
                          <w:divBdr>
                            <w:top w:val="dashed" w:sz="2" w:space="0" w:color="FFFFFF"/>
                            <w:left w:val="dashed" w:sz="2" w:space="0" w:color="FFFFFF"/>
                            <w:bottom w:val="dashed" w:sz="2" w:space="0" w:color="FFFFFF"/>
                            <w:right w:val="dashed" w:sz="2" w:space="0" w:color="FFFFFF"/>
                          </w:divBdr>
                        </w:div>
                        <w:div w:id="1803425655">
                          <w:marLeft w:val="0"/>
                          <w:marRight w:val="0"/>
                          <w:marTop w:val="0"/>
                          <w:marBottom w:val="0"/>
                          <w:divBdr>
                            <w:top w:val="dashed" w:sz="2" w:space="0" w:color="FFFFFF"/>
                            <w:left w:val="dashed" w:sz="2" w:space="0" w:color="FFFFFF"/>
                            <w:bottom w:val="dashed" w:sz="2" w:space="0" w:color="FFFFFF"/>
                            <w:right w:val="dashed" w:sz="2" w:space="0" w:color="FFFFFF"/>
                          </w:divBdr>
                          <w:divsChild>
                            <w:div w:id="169562154">
                              <w:marLeft w:val="0"/>
                              <w:marRight w:val="0"/>
                              <w:marTop w:val="0"/>
                              <w:marBottom w:val="0"/>
                              <w:divBdr>
                                <w:top w:val="dashed" w:sz="2" w:space="0" w:color="FFFFFF"/>
                                <w:left w:val="dashed" w:sz="2" w:space="0" w:color="FFFFFF"/>
                                <w:bottom w:val="dashed" w:sz="2" w:space="0" w:color="FFFFFF"/>
                                <w:right w:val="dashed" w:sz="2" w:space="0" w:color="FFFFFF"/>
                              </w:divBdr>
                            </w:div>
                            <w:div w:id="1898129738">
                              <w:marLeft w:val="0"/>
                              <w:marRight w:val="0"/>
                              <w:marTop w:val="0"/>
                              <w:marBottom w:val="0"/>
                              <w:divBdr>
                                <w:top w:val="dashed" w:sz="2" w:space="0" w:color="FFFFFF"/>
                                <w:left w:val="dashed" w:sz="2" w:space="0" w:color="FFFFFF"/>
                                <w:bottom w:val="dashed" w:sz="2" w:space="0" w:color="FFFFFF"/>
                                <w:right w:val="dashed" w:sz="2" w:space="0" w:color="FFFFFF"/>
                              </w:divBdr>
                            </w:div>
                            <w:div w:id="360782242">
                              <w:marLeft w:val="0"/>
                              <w:marRight w:val="0"/>
                              <w:marTop w:val="0"/>
                              <w:marBottom w:val="0"/>
                              <w:divBdr>
                                <w:top w:val="dashed" w:sz="2" w:space="0" w:color="FFFFFF"/>
                                <w:left w:val="dashed" w:sz="2" w:space="0" w:color="FFFFFF"/>
                                <w:bottom w:val="dashed" w:sz="2" w:space="0" w:color="FFFFFF"/>
                                <w:right w:val="dashed" w:sz="2" w:space="0" w:color="FFFFFF"/>
                              </w:divBdr>
                            </w:div>
                            <w:div w:id="1792045875">
                              <w:marLeft w:val="0"/>
                              <w:marRight w:val="0"/>
                              <w:marTop w:val="0"/>
                              <w:marBottom w:val="0"/>
                              <w:divBdr>
                                <w:top w:val="dashed" w:sz="2" w:space="0" w:color="FFFFFF"/>
                                <w:left w:val="dashed" w:sz="2" w:space="0" w:color="FFFFFF"/>
                                <w:bottom w:val="dashed" w:sz="2" w:space="0" w:color="FFFFFF"/>
                                <w:right w:val="dashed" w:sz="2" w:space="0" w:color="FFFFFF"/>
                              </w:divBdr>
                            </w:div>
                            <w:div w:id="208420905">
                              <w:marLeft w:val="0"/>
                              <w:marRight w:val="0"/>
                              <w:marTop w:val="0"/>
                              <w:marBottom w:val="0"/>
                              <w:divBdr>
                                <w:top w:val="dashed" w:sz="2" w:space="0" w:color="FFFFFF"/>
                                <w:left w:val="dashed" w:sz="2" w:space="0" w:color="FFFFFF"/>
                                <w:bottom w:val="dashed" w:sz="2" w:space="0" w:color="FFFFFF"/>
                                <w:right w:val="dashed" w:sz="2" w:space="0" w:color="FFFFFF"/>
                              </w:divBdr>
                            </w:div>
                            <w:div w:id="230773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6129931">
                          <w:marLeft w:val="0"/>
                          <w:marRight w:val="0"/>
                          <w:marTop w:val="0"/>
                          <w:marBottom w:val="0"/>
                          <w:divBdr>
                            <w:top w:val="dashed" w:sz="2" w:space="0" w:color="FFFFFF"/>
                            <w:left w:val="dashed" w:sz="2" w:space="0" w:color="FFFFFF"/>
                            <w:bottom w:val="dashed" w:sz="2" w:space="0" w:color="FFFFFF"/>
                            <w:right w:val="dashed" w:sz="2" w:space="0" w:color="FFFFFF"/>
                          </w:divBdr>
                        </w:div>
                        <w:div w:id="139199241">
                          <w:marLeft w:val="0"/>
                          <w:marRight w:val="0"/>
                          <w:marTop w:val="0"/>
                          <w:marBottom w:val="0"/>
                          <w:divBdr>
                            <w:top w:val="dashed" w:sz="2" w:space="0" w:color="FFFFFF"/>
                            <w:left w:val="dashed" w:sz="2" w:space="0" w:color="FFFFFF"/>
                            <w:bottom w:val="dashed" w:sz="2" w:space="0" w:color="FFFFFF"/>
                            <w:right w:val="dashed" w:sz="2" w:space="0" w:color="FFFFFF"/>
                          </w:divBdr>
                          <w:divsChild>
                            <w:div w:id="2147382815">
                              <w:marLeft w:val="0"/>
                              <w:marRight w:val="0"/>
                              <w:marTop w:val="0"/>
                              <w:marBottom w:val="0"/>
                              <w:divBdr>
                                <w:top w:val="dashed" w:sz="2" w:space="0" w:color="FFFFFF"/>
                                <w:left w:val="dashed" w:sz="2" w:space="0" w:color="FFFFFF"/>
                                <w:bottom w:val="dashed" w:sz="2" w:space="0" w:color="FFFFFF"/>
                                <w:right w:val="dashed" w:sz="2" w:space="0" w:color="FFFFFF"/>
                              </w:divBdr>
                            </w:div>
                            <w:div w:id="972560629">
                              <w:marLeft w:val="0"/>
                              <w:marRight w:val="0"/>
                              <w:marTop w:val="0"/>
                              <w:marBottom w:val="0"/>
                              <w:divBdr>
                                <w:top w:val="dashed" w:sz="2" w:space="0" w:color="FFFFFF"/>
                                <w:left w:val="dashed" w:sz="2" w:space="0" w:color="FFFFFF"/>
                                <w:bottom w:val="dashed" w:sz="2" w:space="0" w:color="FFFFFF"/>
                                <w:right w:val="dashed" w:sz="2" w:space="0" w:color="FFFFFF"/>
                              </w:divBdr>
                            </w:div>
                            <w:div w:id="284577335">
                              <w:marLeft w:val="0"/>
                              <w:marRight w:val="0"/>
                              <w:marTop w:val="0"/>
                              <w:marBottom w:val="0"/>
                              <w:divBdr>
                                <w:top w:val="dashed" w:sz="2" w:space="0" w:color="FFFFFF"/>
                                <w:left w:val="dashed" w:sz="2" w:space="0" w:color="FFFFFF"/>
                                <w:bottom w:val="dashed" w:sz="2" w:space="0" w:color="FFFFFF"/>
                                <w:right w:val="dashed" w:sz="2" w:space="0" w:color="FFFFFF"/>
                              </w:divBdr>
                            </w:div>
                            <w:div w:id="735857173">
                              <w:marLeft w:val="0"/>
                              <w:marRight w:val="0"/>
                              <w:marTop w:val="0"/>
                              <w:marBottom w:val="0"/>
                              <w:divBdr>
                                <w:top w:val="dashed" w:sz="2" w:space="0" w:color="FFFFFF"/>
                                <w:left w:val="dashed" w:sz="2" w:space="0" w:color="FFFFFF"/>
                                <w:bottom w:val="dashed" w:sz="2" w:space="0" w:color="FFFFFF"/>
                                <w:right w:val="dashed" w:sz="2" w:space="0" w:color="FFFFFF"/>
                              </w:divBdr>
                            </w:div>
                            <w:div w:id="1945989459">
                              <w:marLeft w:val="0"/>
                              <w:marRight w:val="0"/>
                              <w:marTop w:val="0"/>
                              <w:marBottom w:val="0"/>
                              <w:divBdr>
                                <w:top w:val="dashed" w:sz="2" w:space="0" w:color="FFFFFF"/>
                                <w:left w:val="dashed" w:sz="2" w:space="0" w:color="FFFFFF"/>
                                <w:bottom w:val="dashed" w:sz="2" w:space="0" w:color="FFFFFF"/>
                                <w:right w:val="dashed" w:sz="2" w:space="0" w:color="FFFFFF"/>
                              </w:divBdr>
                              <w:divsChild>
                                <w:div w:id="524756286">
                                  <w:marLeft w:val="0"/>
                                  <w:marRight w:val="0"/>
                                  <w:marTop w:val="0"/>
                                  <w:marBottom w:val="0"/>
                                  <w:divBdr>
                                    <w:top w:val="dashed" w:sz="2" w:space="0" w:color="FFFFFF"/>
                                    <w:left w:val="dashed" w:sz="2" w:space="0" w:color="FFFFFF"/>
                                    <w:bottom w:val="dashed" w:sz="2" w:space="0" w:color="FFFFFF"/>
                                    <w:right w:val="dashed" w:sz="2" w:space="0" w:color="FFFFFF"/>
                                  </w:divBdr>
                                </w:div>
                                <w:div w:id="1444155038">
                                  <w:marLeft w:val="0"/>
                                  <w:marRight w:val="0"/>
                                  <w:marTop w:val="0"/>
                                  <w:marBottom w:val="0"/>
                                  <w:divBdr>
                                    <w:top w:val="dashed" w:sz="2" w:space="0" w:color="FFFFFF"/>
                                    <w:left w:val="dashed" w:sz="2" w:space="0" w:color="FFFFFF"/>
                                    <w:bottom w:val="dashed" w:sz="2" w:space="0" w:color="FFFFFF"/>
                                    <w:right w:val="dashed" w:sz="2" w:space="0" w:color="FFFFFF"/>
                                  </w:divBdr>
                                </w:div>
                                <w:div w:id="1421221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6820174">
                              <w:marLeft w:val="0"/>
                              <w:marRight w:val="0"/>
                              <w:marTop w:val="0"/>
                              <w:marBottom w:val="0"/>
                              <w:divBdr>
                                <w:top w:val="dashed" w:sz="2" w:space="0" w:color="FFFFFF"/>
                                <w:left w:val="dashed" w:sz="2" w:space="0" w:color="FFFFFF"/>
                                <w:bottom w:val="dashed" w:sz="2" w:space="0" w:color="FFFFFF"/>
                                <w:right w:val="dashed" w:sz="2" w:space="0" w:color="FFFFFF"/>
                              </w:divBdr>
                            </w:div>
                            <w:div w:id="900481750">
                              <w:marLeft w:val="0"/>
                              <w:marRight w:val="0"/>
                              <w:marTop w:val="0"/>
                              <w:marBottom w:val="0"/>
                              <w:divBdr>
                                <w:top w:val="dashed" w:sz="2" w:space="0" w:color="FFFFFF"/>
                                <w:left w:val="dashed" w:sz="2" w:space="0" w:color="FFFFFF"/>
                                <w:bottom w:val="dashed" w:sz="2" w:space="0" w:color="FFFFFF"/>
                                <w:right w:val="dashed" w:sz="2" w:space="0" w:color="FFFFFF"/>
                              </w:divBdr>
                            </w:div>
                            <w:div w:id="694578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8435454">
                          <w:marLeft w:val="0"/>
                          <w:marRight w:val="0"/>
                          <w:marTop w:val="0"/>
                          <w:marBottom w:val="0"/>
                          <w:divBdr>
                            <w:top w:val="dashed" w:sz="2" w:space="0" w:color="FFFFFF"/>
                            <w:left w:val="dashed" w:sz="2" w:space="0" w:color="FFFFFF"/>
                            <w:bottom w:val="dashed" w:sz="2" w:space="0" w:color="FFFFFF"/>
                            <w:right w:val="dashed" w:sz="2" w:space="0" w:color="FFFFFF"/>
                          </w:divBdr>
                        </w:div>
                        <w:div w:id="549267550">
                          <w:marLeft w:val="0"/>
                          <w:marRight w:val="0"/>
                          <w:marTop w:val="0"/>
                          <w:marBottom w:val="0"/>
                          <w:divBdr>
                            <w:top w:val="dashed" w:sz="2" w:space="0" w:color="FFFFFF"/>
                            <w:left w:val="dashed" w:sz="2" w:space="0" w:color="FFFFFF"/>
                            <w:bottom w:val="dashed" w:sz="2" w:space="0" w:color="FFFFFF"/>
                            <w:right w:val="dashed" w:sz="2" w:space="0" w:color="FFFFFF"/>
                          </w:divBdr>
                          <w:divsChild>
                            <w:div w:id="1461411600">
                              <w:marLeft w:val="0"/>
                              <w:marRight w:val="0"/>
                              <w:marTop w:val="0"/>
                              <w:marBottom w:val="0"/>
                              <w:divBdr>
                                <w:top w:val="dashed" w:sz="2" w:space="0" w:color="FFFFFF"/>
                                <w:left w:val="dashed" w:sz="2" w:space="0" w:color="FFFFFF"/>
                                <w:bottom w:val="dashed" w:sz="2" w:space="0" w:color="FFFFFF"/>
                                <w:right w:val="dashed" w:sz="2" w:space="0" w:color="FFFFFF"/>
                              </w:divBdr>
                            </w:div>
                            <w:div w:id="477262625">
                              <w:marLeft w:val="0"/>
                              <w:marRight w:val="0"/>
                              <w:marTop w:val="0"/>
                              <w:marBottom w:val="0"/>
                              <w:divBdr>
                                <w:top w:val="dashed" w:sz="2" w:space="0" w:color="FFFFFF"/>
                                <w:left w:val="dashed" w:sz="2" w:space="0" w:color="FFFFFF"/>
                                <w:bottom w:val="dashed" w:sz="2" w:space="0" w:color="FFFFFF"/>
                                <w:right w:val="dashed" w:sz="2" w:space="0" w:color="FFFFFF"/>
                              </w:divBdr>
                            </w:div>
                            <w:div w:id="1831173670">
                              <w:marLeft w:val="0"/>
                              <w:marRight w:val="0"/>
                              <w:marTop w:val="0"/>
                              <w:marBottom w:val="0"/>
                              <w:divBdr>
                                <w:top w:val="dashed" w:sz="2" w:space="0" w:color="FFFFFF"/>
                                <w:left w:val="dashed" w:sz="2" w:space="0" w:color="FFFFFF"/>
                                <w:bottom w:val="dashed" w:sz="2" w:space="0" w:color="FFFFFF"/>
                                <w:right w:val="dashed" w:sz="2" w:space="0" w:color="FFFFFF"/>
                              </w:divBdr>
                            </w:div>
                            <w:div w:id="523716077">
                              <w:marLeft w:val="0"/>
                              <w:marRight w:val="0"/>
                              <w:marTop w:val="0"/>
                              <w:marBottom w:val="0"/>
                              <w:divBdr>
                                <w:top w:val="dashed" w:sz="2" w:space="0" w:color="FFFFFF"/>
                                <w:left w:val="dashed" w:sz="2" w:space="0" w:color="FFFFFF"/>
                                <w:bottom w:val="dashed" w:sz="2" w:space="0" w:color="FFFFFF"/>
                                <w:right w:val="dashed" w:sz="2" w:space="0" w:color="FFFFFF"/>
                              </w:divBdr>
                            </w:div>
                            <w:div w:id="923031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0408726">
                          <w:marLeft w:val="0"/>
                          <w:marRight w:val="0"/>
                          <w:marTop w:val="0"/>
                          <w:marBottom w:val="0"/>
                          <w:divBdr>
                            <w:top w:val="dashed" w:sz="2" w:space="0" w:color="FFFFFF"/>
                            <w:left w:val="dashed" w:sz="2" w:space="0" w:color="FFFFFF"/>
                            <w:bottom w:val="dashed" w:sz="2" w:space="0" w:color="FFFFFF"/>
                            <w:right w:val="dashed" w:sz="2" w:space="0" w:color="FFFFFF"/>
                          </w:divBdr>
                        </w:div>
                        <w:div w:id="1399284283">
                          <w:marLeft w:val="0"/>
                          <w:marRight w:val="0"/>
                          <w:marTop w:val="0"/>
                          <w:marBottom w:val="0"/>
                          <w:divBdr>
                            <w:top w:val="dashed" w:sz="2" w:space="0" w:color="FFFFFF"/>
                            <w:left w:val="dashed" w:sz="2" w:space="0" w:color="FFFFFF"/>
                            <w:bottom w:val="dashed" w:sz="2" w:space="0" w:color="FFFFFF"/>
                            <w:right w:val="dashed" w:sz="2" w:space="0" w:color="FFFFFF"/>
                          </w:divBdr>
                          <w:divsChild>
                            <w:div w:id="221987060">
                              <w:marLeft w:val="0"/>
                              <w:marRight w:val="0"/>
                              <w:marTop w:val="0"/>
                              <w:marBottom w:val="0"/>
                              <w:divBdr>
                                <w:top w:val="dashed" w:sz="2" w:space="0" w:color="FFFFFF"/>
                                <w:left w:val="dashed" w:sz="2" w:space="0" w:color="FFFFFF"/>
                                <w:bottom w:val="dashed" w:sz="2" w:space="0" w:color="FFFFFF"/>
                                <w:right w:val="dashed" w:sz="2" w:space="0" w:color="FFFFFF"/>
                              </w:divBdr>
                            </w:div>
                            <w:div w:id="1560898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1882564">
                          <w:marLeft w:val="0"/>
                          <w:marRight w:val="0"/>
                          <w:marTop w:val="0"/>
                          <w:marBottom w:val="0"/>
                          <w:divBdr>
                            <w:top w:val="dashed" w:sz="2" w:space="0" w:color="FFFFFF"/>
                            <w:left w:val="dashed" w:sz="2" w:space="0" w:color="FFFFFF"/>
                            <w:bottom w:val="dashed" w:sz="2" w:space="0" w:color="FFFFFF"/>
                            <w:right w:val="dashed" w:sz="2" w:space="0" w:color="FFFFFF"/>
                          </w:divBdr>
                        </w:div>
                        <w:div w:id="400833223">
                          <w:marLeft w:val="0"/>
                          <w:marRight w:val="0"/>
                          <w:marTop w:val="0"/>
                          <w:marBottom w:val="0"/>
                          <w:divBdr>
                            <w:top w:val="dashed" w:sz="2" w:space="0" w:color="FFFFFF"/>
                            <w:left w:val="dashed" w:sz="2" w:space="0" w:color="FFFFFF"/>
                            <w:bottom w:val="dashed" w:sz="2" w:space="0" w:color="FFFFFF"/>
                            <w:right w:val="dashed" w:sz="2" w:space="0" w:color="FFFFFF"/>
                          </w:divBdr>
                          <w:divsChild>
                            <w:div w:id="198054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1408232">
                          <w:marLeft w:val="0"/>
                          <w:marRight w:val="0"/>
                          <w:marTop w:val="0"/>
                          <w:marBottom w:val="0"/>
                          <w:divBdr>
                            <w:top w:val="dashed" w:sz="2" w:space="0" w:color="FFFFFF"/>
                            <w:left w:val="dashed" w:sz="2" w:space="0" w:color="FFFFFF"/>
                            <w:bottom w:val="dashed" w:sz="2" w:space="0" w:color="FFFFFF"/>
                            <w:right w:val="dashed" w:sz="2" w:space="0" w:color="FFFFFF"/>
                          </w:divBdr>
                        </w:div>
                        <w:div w:id="808782812">
                          <w:marLeft w:val="0"/>
                          <w:marRight w:val="0"/>
                          <w:marTop w:val="0"/>
                          <w:marBottom w:val="0"/>
                          <w:divBdr>
                            <w:top w:val="dashed" w:sz="2" w:space="0" w:color="FFFFFF"/>
                            <w:left w:val="dashed" w:sz="2" w:space="0" w:color="FFFFFF"/>
                            <w:bottom w:val="dashed" w:sz="2" w:space="0" w:color="FFFFFF"/>
                            <w:right w:val="dashed" w:sz="2" w:space="0" w:color="FFFFFF"/>
                          </w:divBdr>
                          <w:divsChild>
                            <w:div w:id="1257976418">
                              <w:marLeft w:val="0"/>
                              <w:marRight w:val="0"/>
                              <w:marTop w:val="0"/>
                              <w:marBottom w:val="0"/>
                              <w:divBdr>
                                <w:top w:val="dashed" w:sz="2" w:space="0" w:color="FFFFFF"/>
                                <w:left w:val="dashed" w:sz="2" w:space="0" w:color="FFFFFF"/>
                                <w:bottom w:val="dashed" w:sz="2" w:space="0" w:color="FFFFFF"/>
                                <w:right w:val="dashed" w:sz="2" w:space="0" w:color="FFFFFF"/>
                              </w:divBdr>
                            </w:div>
                            <w:div w:id="1787892905">
                              <w:marLeft w:val="0"/>
                              <w:marRight w:val="0"/>
                              <w:marTop w:val="0"/>
                              <w:marBottom w:val="0"/>
                              <w:divBdr>
                                <w:top w:val="dashed" w:sz="2" w:space="0" w:color="FFFFFF"/>
                                <w:left w:val="dashed" w:sz="2" w:space="0" w:color="FFFFFF"/>
                                <w:bottom w:val="dashed" w:sz="2" w:space="0" w:color="FFFFFF"/>
                                <w:right w:val="dashed" w:sz="2" w:space="0" w:color="FFFFFF"/>
                              </w:divBdr>
                            </w:div>
                            <w:div w:id="937252995">
                              <w:marLeft w:val="0"/>
                              <w:marRight w:val="0"/>
                              <w:marTop w:val="0"/>
                              <w:marBottom w:val="0"/>
                              <w:divBdr>
                                <w:top w:val="dashed" w:sz="2" w:space="0" w:color="FFFFFF"/>
                                <w:left w:val="dashed" w:sz="2" w:space="0" w:color="FFFFFF"/>
                                <w:bottom w:val="dashed" w:sz="2" w:space="0" w:color="FFFFFF"/>
                                <w:right w:val="dashed" w:sz="2" w:space="0" w:color="FFFFFF"/>
                              </w:divBdr>
                            </w:div>
                            <w:div w:id="1224027913">
                              <w:marLeft w:val="0"/>
                              <w:marRight w:val="0"/>
                              <w:marTop w:val="0"/>
                              <w:marBottom w:val="0"/>
                              <w:divBdr>
                                <w:top w:val="dashed" w:sz="2" w:space="0" w:color="FFFFFF"/>
                                <w:left w:val="dashed" w:sz="2" w:space="0" w:color="FFFFFF"/>
                                <w:bottom w:val="dashed" w:sz="2" w:space="0" w:color="FFFFFF"/>
                                <w:right w:val="dashed" w:sz="2" w:space="0" w:color="FFFFFF"/>
                              </w:divBdr>
                            </w:div>
                            <w:div w:id="1998416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65482443">
                  <w:marLeft w:val="0"/>
                  <w:marRight w:val="0"/>
                  <w:marTop w:val="0"/>
                  <w:marBottom w:val="0"/>
                  <w:divBdr>
                    <w:top w:val="dashed" w:sz="2" w:space="0" w:color="FFFFFF"/>
                    <w:left w:val="dashed" w:sz="2" w:space="0" w:color="FFFFFF"/>
                    <w:bottom w:val="dashed" w:sz="2" w:space="0" w:color="FFFFFF"/>
                    <w:right w:val="dashed" w:sz="2" w:space="0" w:color="FFFFFF"/>
                  </w:divBdr>
                </w:div>
                <w:div w:id="1215046746">
                  <w:marLeft w:val="0"/>
                  <w:marRight w:val="0"/>
                  <w:marTop w:val="0"/>
                  <w:marBottom w:val="0"/>
                  <w:divBdr>
                    <w:top w:val="dashed" w:sz="2" w:space="0" w:color="FFFFFF"/>
                    <w:left w:val="dashed" w:sz="2" w:space="0" w:color="FFFFFF"/>
                    <w:bottom w:val="dashed" w:sz="2" w:space="0" w:color="FFFFFF"/>
                    <w:right w:val="dashed" w:sz="2" w:space="0" w:color="FFFFFF"/>
                  </w:divBdr>
                  <w:divsChild>
                    <w:div w:id="654459085">
                      <w:marLeft w:val="0"/>
                      <w:marRight w:val="0"/>
                      <w:marTop w:val="0"/>
                      <w:marBottom w:val="0"/>
                      <w:divBdr>
                        <w:top w:val="dashed" w:sz="2" w:space="0" w:color="FFFFFF"/>
                        <w:left w:val="dashed" w:sz="2" w:space="0" w:color="FFFFFF"/>
                        <w:bottom w:val="dashed" w:sz="2" w:space="0" w:color="FFFFFF"/>
                        <w:right w:val="dashed" w:sz="2" w:space="0" w:color="FFFFFF"/>
                      </w:divBdr>
                    </w:div>
                    <w:div w:id="2008169463">
                      <w:marLeft w:val="0"/>
                      <w:marRight w:val="0"/>
                      <w:marTop w:val="0"/>
                      <w:marBottom w:val="0"/>
                      <w:divBdr>
                        <w:top w:val="dashed" w:sz="2" w:space="0" w:color="FFFFFF"/>
                        <w:left w:val="dashed" w:sz="2" w:space="0" w:color="FFFFFF"/>
                        <w:bottom w:val="dashed" w:sz="2" w:space="0" w:color="FFFFFF"/>
                        <w:right w:val="dashed" w:sz="2" w:space="0" w:color="FFFFFF"/>
                      </w:divBdr>
                      <w:divsChild>
                        <w:div w:id="410470516">
                          <w:marLeft w:val="0"/>
                          <w:marRight w:val="0"/>
                          <w:marTop w:val="0"/>
                          <w:marBottom w:val="0"/>
                          <w:divBdr>
                            <w:top w:val="dashed" w:sz="2" w:space="0" w:color="FFFFFF"/>
                            <w:left w:val="dashed" w:sz="2" w:space="0" w:color="FFFFFF"/>
                            <w:bottom w:val="dashed" w:sz="2" w:space="0" w:color="FFFFFF"/>
                            <w:right w:val="dashed" w:sz="2" w:space="0" w:color="FFFFFF"/>
                          </w:divBdr>
                        </w:div>
                        <w:div w:id="644092153">
                          <w:marLeft w:val="0"/>
                          <w:marRight w:val="0"/>
                          <w:marTop w:val="0"/>
                          <w:marBottom w:val="0"/>
                          <w:divBdr>
                            <w:top w:val="dashed" w:sz="2" w:space="0" w:color="FFFFFF"/>
                            <w:left w:val="dashed" w:sz="2" w:space="0" w:color="FFFFFF"/>
                            <w:bottom w:val="dashed" w:sz="2" w:space="0" w:color="FFFFFF"/>
                            <w:right w:val="dashed" w:sz="2" w:space="0" w:color="FFFFFF"/>
                          </w:divBdr>
                        </w:div>
                        <w:div w:id="850989674">
                          <w:marLeft w:val="0"/>
                          <w:marRight w:val="0"/>
                          <w:marTop w:val="0"/>
                          <w:marBottom w:val="0"/>
                          <w:divBdr>
                            <w:top w:val="dashed" w:sz="2" w:space="0" w:color="FFFFFF"/>
                            <w:left w:val="dashed" w:sz="2" w:space="0" w:color="FFFFFF"/>
                            <w:bottom w:val="dashed" w:sz="2" w:space="0" w:color="FFFFFF"/>
                            <w:right w:val="dashed" w:sz="2" w:space="0" w:color="FFFFFF"/>
                          </w:divBdr>
                        </w:div>
                        <w:div w:id="1771969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8988564">
                      <w:marLeft w:val="0"/>
                      <w:marRight w:val="0"/>
                      <w:marTop w:val="0"/>
                      <w:marBottom w:val="0"/>
                      <w:divBdr>
                        <w:top w:val="dashed" w:sz="2" w:space="0" w:color="FFFFFF"/>
                        <w:left w:val="dashed" w:sz="2" w:space="0" w:color="FFFFFF"/>
                        <w:bottom w:val="dashed" w:sz="2" w:space="0" w:color="FFFFFF"/>
                        <w:right w:val="dashed" w:sz="2" w:space="0" w:color="FFFFFF"/>
                      </w:divBdr>
                    </w:div>
                    <w:div w:id="1951156520">
                      <w:marLeft w:val="0"/>
                      <w:marRight w:val="0"/>
                      <w:marTop w:val="0"/>
                      <w:marBottom w:val="0"/>
                      <w:divBdr>
                        <w:top w:val="dashed" w:sz="2" w:space="0" w:color="FFFFFF"/>
                        <w:left w:val="dashed" w:sz="2" w:space="0" w:color="FFFFFF"/>
                        <w:bottom w:val="dashed" w:sz="2" w:space="0" w:color="FFFFFF"/>
                        <w:right w:val="dashed" w:sz="2" w:space="0" w:color="FFFFFF"/>
                      </w:divBdr>
                      <w:divsChild>
                        <w:div w:id="508720868">
                          <w:marLeft w:val="0"/>
                          <w:marRight w:val="0"/>
                          <w:marTop w:val="0"/>
                          <w:marBottom w:val="0"/>
                          <w:divBdr>
                            <w:top w:val="dashed" w:sz="2" w:space="0" w:color="FFFFFF"/>
                            <w:left w:val="dashed" w:sz="2" w:space="0" w:color="FFFFFF"/>
                            <w:bottom w:val="dashed" w:sz="2" w:space="0" w:color="FFFFFF"/>
                            <w:right w:val="dashed" w:sz="2" w:space="0" w:color="FFFFFF"/>
                          </w:divBdr>
                        </w:div>
                        <w:div w:id="670761002">
                          <w:marLeft w:val="0"/>
                          <w:marRight w:val="0"/>
                          <w:marTop w:val="0"/>
                          <w:marBottom w:val="0"/>
                          <w:divBdr>
                            <w:top w:val="dashed" w:sz="2" w:space="0" w:color="FFFFFF"/>
                            <w:left w:val="dashed" w:sz="2" w:space="0" w:color="FFFFFF"/>
                            <w:bottom w:val="dashed" w:sz="2" w:space="0" w:color="FFFFFF"/>
                            <w:right w:val="dashed" w:sz="2" w:space="0" w:color="FFFFFF"/>
                          </w:divBdr>
                        </w:div>
                        <w:div w:id="1405294269">
                          <w:marLeft w:val="0"/>
                          <w:marRight w:val="0"/>
                          <w:marTop w:val="0"/>
                          <w:marBottom w:val="0"/>
                          <w:divBdr>
                            <w:top w:val="dashed" w:sz="2" w:space="0" w:color="FFFFFF"/>
                            <w:left w:val="dashed" w:sz="2" w:space="0" w:color="FFFFFF"/>
                            <w:bottom w:val="dashed" w:sz="2" w:space="0" w:color="FFFFFF"/>
                            <w:right w:val="dashed" w:sz="2" w:space="0" w:color="FFFFFF"/>
                          </w:divBdr>
                        </w:div>
                        <w:div w:id="1813912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6450927">
                      <w:marLeft w:val="0"/>
                      <w:marRight w:val="0"/>
                      <w:marTop w:val="0"/>
                      <w:marBottom w:val="0"/>
                      <w:divBdr>
                        <w:top w:val="dashed" w:sz="2" w:space="0" w:color="FFFFFF"/>
                        <w:left w:val="dashed" w:sz="2" w:space="0" w:color="FFFFFF"/>
                        <w:bottom w:val="dashed" w:sz="2" w:space="0" w:color="FFFFFF"/>
                        <w:right w:val="dashed" w:sz="2" w:space="0" w:color="FFFFFF"/>
                      </w:divBdr>
                    </w:div>
                    <w:div w:id="594633368">
                      <w:marLeft w:val="0"/>
                      <w:marRight w:val="0"/>
                      <w:marTop w:val="0"/>
                      <w:marBottom w:val="0"/>
                      <w:divBdr>
                        <w:top w:val="dashed" w:sz="2" w:space="0" w:color="FFFFFF"/>
                        <w:left w:val="dashed" w:sz="2" w:space="0" w:color="FFFFFF"/>
                        <w:bottom w:val="dashed" w:sz="2" w:space="0" w:color="FFFFFF"/>
                        <w:right w:val="dashed" w:sz="2" w:space="0" w:color="FFFFFF"/>
                      </w:divBdr>
                      <w:divsChild>
                        <w:div w:id="1012950938">
                          <w:marLeft w:val="0"/>
                          <w:marRight w:val="0"/>
                          <w:marTop w:val="0"/>
                          <w:marBottom w:val="0"/>
                          <w:divBdr>
                            <w:top w:val="dashed" w:sz="2" w:space="0" w:color="FFFFFF"/>
                            <w:left w:val="dashed" w:sz="2" w:space="0" w:color="FFFFFF"/>
                            <w:bottom w:val="dashed" w:sz="2" w:space="0" w:color="FFFFFF"/>
                            <w:right w:val="dashed" w:sz="2" w:space="0" w:color="FFFFFF"/>
                          </w:divBdr>
                        </w:div>
                        <w:div w:id="625041532">
                          <w:marLeft w:val="0"/>
                          <w:marRight w:val="0"/>
                          <w:marTop w:val="0"/>
                          <w:marBottom w:val="0"/>
                          <w:divBdr>
                            <w:top w:val="dashed" w:sz="2" w:space="0" w:color="FFFFFF"/>
                            <w:left w:val="dashed" w:sz="2" w:space="0" w:color="FFFFFF"/>
                            <w:bottom w:val="dashed" w:sz="2" w:space="0" w:color="FFFFFF"/>
                            <w:right w:val="dashed" w:sz="2" w:space="0" w:color="FFFFFF"/>
                          </w:divBdr>
                        </w:div>
                        <w:div w:id="1898277944">
                          <w:marLeft w:val="0"/>
                          <w:marRight w:val="0"/>
                          <w:marTop w:val="0"/>
                          <w:marBottom w:val="0"/>
                          <w:divBdr>
                            <w:top w:val="dashed" w:sz="2" w:space="0" w:color="FFFFFF"/>
                            <w:left w:val="dashed" w:sz="2" w:space="0" w:color="FFFFFF"/>
                            <w:bottom w:val="dashed" w:sz="2" w:space="0" w:color="FFFFFF"/>
                            <w:right w:val="dashed" w:sz="2" w:space="0" w:color="FFFFFF"/>
                          </w:divBdr>
                          <w:divsChild>
                            <w:div w:id="442306676">
                              <w:marLeft w:val="0"/>
                              <w:marRight w:val="0"/>
                              <w:marTop w:val="0"/>
                              <w:marBottom w:val="0"/>
                              <w:divBdr>
                                <w:top w:val="dashed" w:sz="2" w:space="0" w:color="FFFFFF"/>
                                <w:left w:val="dashed" w:sz="2" w:space="0" w:color="FFFFFF"/>
                                <w:bottom w:val="dashed" w:sz="2" w:space="0" w:color="FFFFFF"/>
                                <w:right w:val="dashed" w:sz="2" w:space="0" w:color="FFFFFF"/>
                              </w:divBdr>
                            </w:div>
                            <w:div w:id="1014841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8326511">
                          <w:marLeft w:val="0"/>
                          <w:marRight w:val="0"/>
                          <w:marTop w:val="0"/>
                          <w:marBottom w:val="0"/>
                          <w:divBdr>
                            <w:top w:val="dashed" w:sz="2" w:space="0" w:color="FFFFFF"/>
                            <w:left w:val="dashed" w:sz="2" w:space="0" w:color="FFFFFF"/>
                            <w:bottom w:val="dashed" w:sz="2" w:space="0" w:color="FFFFFF"/>
                            <w:right w:val="dashed" w:sz="2" w:space="0" w:color="FFFFFF"/>
                          </w:divBdr>
                        </w:div>
                        <w:div w:id="1982493888">
                          <w:marLeft w:val="0"/>
                          <w:marRight w:val="0"/>
                          <w:marTop w:val="0"/>
                          <w:marBottom w:val="0"/>
                          <w:divBdr>
                            <w:top w:val="dashed" w:sz="2" w:space="0" w:color="FFFFFF"/>
                            <w:left w:val="dashed" w:sz="2" w:space="0" w:color="FFFFFF"/>
                            <w:bottom w:val="dashed" w:sz="2" w:space="0" w:color="FFFFFF"/>
                            <w:right w:val="dashed" w:sz="2" w:space="0" w:color="FFFFFF"/>
                          </w:divBdr>
                        </w:div>
                        <w:div w:id="82728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299275">
                      <w:marLeft w:val="0"/>
                      <w:marRight w:val="0"/>
                      <w:marTop w:val="0"/>
                      <w:marBottom w:val="0"/>
                      <w:divBdr>
                        <w:top w:val="dashed" w:sz="2" w:space="0" w:color="FFFFFF"/>
                        <w:left w:val="dashed" w:sz="2" w:space="0" w:color="FFFFFF"/>
                        <w:bottom w:val="dashed" w:sz="2" w:space="0" w:color="FFFFFF"/>
                        <w:right w:val="dashed" w:sz="2" w:space="0" w:color="FFFFFF"/>
                      </w:divBdr>
                    </w:div>
                    <w:div w:id="1802306684">
                      <w:marLeft w:val="0"/>
                      <w:marRight w:val="0"/>
                      <w:marTop w:val="0"/>
                      <w:marBottom w:val="0"/>
                      <w:divBdr>
                        <w:top w:val="dashed" w:sz="2" w:space="0" w:color="FFFFFF"/>
                        <w:left w:val="dashed" w:sz="2" w:space="0" w:color="FFFFFF"/>
                        <w:bottom w:val="dashed" w:sz="2" w:space="0" w:color="FFFFFF"/>
                        <w:right w:val="dashed" w:sz="2" w:space="0" w:color="FFFFFF"/>
                      </w:divBdr>
                      <w:divsChild>
                        <w:div w:id="1523543470">
                          <w:marLeft w:val="0"/>
                          <w:marRight w:val="0"/>
                          <w:marTop w:val="0"/>
                          <w:marBottom w:val="0"/>
                          <w:divBdr>
                            <w:top w:val="dashed" w:sz="2" w:space="0" w:color="FFFFFF"/>
                            <w:left w:val="dashed" w:sz="2" w:space="0" w:color="FFFFFF"/>
                            <w:bottom w:val="dashed" w:sz="2" w:space="0" w:color="FFFFFF"/>
                            <w:right w:val="dashed" w:sz="2" w:space="0" w:color="FFFFFF"/>
                          </w:divBdr>
                        </w:div>
                        <w:div w:id="1110397532">
                          <w:marLeft w:val="0"/>
                          <w:marRight w:val="0"/>
                          <w:marTop w:val="0"/>
                          <w:marBottom w:val="0"/>
                          <w:divBdr>
                            <w:top w:val="dashed" w:sz="2" w:space="0" w:color="FFFFFF"/>
                            <w:left w:val="dashed" w:sz="2" w:space="0" w:color="FFFFFF"/>
                            <w:bottom w:val="dashed" w:sz="2" w:space="0" w:color="FFFFFF"/>
                            <w:right w:val="dashed" w:sz="2" w:space="0" w:color="FFFFFF"/>
                          </w:divBdr>
                          <w:divsChild>
                            <w:div w:id="1745377060">
                              <w:marLeft w:val="0"/>
                              <w:marRight w:val="0"/>
                              <w:marTop w:val="0"/>
                              <w:marBottom w:val="0"/>
                              <w:divBdr>
                                <w:top w:val="dashed" w:sz="2" w:space="0" w:color="FFFFFF"/>
                                <w:left w:val="dashed" w:sz="2" w:space="0" w:color="FFFFFF"/>
                                <w:bottom w:val="dashed" w:sz="2" w:space="0" w:color="FFFFFF"/>
                                <w:right w:val="dashed" w:sz="2" w:space="0" w:color="FFFFFF"/>
                              </w:divBdr>
                            </w:div>
                            <w:div w:id="732510953">
                              <w:marLeft w:val="0"/>
                              <w:marRight w:val="0"/>
                              <w:marTop w:val="0"/>
                              <w:marBottom w:val="0"/>
                              <w:divBdr>
                                <w:top w:val="dashed" w:sz="2" w:space="0" w:color="FFFFFF"/>
                                <w:left w:val="dashed" w:sz="2" w:space="0" w:color="FFFFFF"/>
                                <w:bottom w:val="dashed" w:sz="2" w:space="0" w:color="FFFFFF"/>
                                <w:right w:val="dashed" w:sz="2" w:space="0" w:color="FFFFFF"/>
                              </w:divBdr>
                            </w:div>
                            <w:div w:id="256064065">
                              <w:marLeft w:val="0"/>
                              <w:marRight w:val="0"/>
                              <w:marTop w:val="0"/>
                              <w:marBottom w:val="0"/>
                              <w:divBdr>
                                <w:top w:val="dashed" w:sz="2" w:space="0" w:color="FFFFFF"/>
                                <w:left w:val="dashed" w:sz="2" w:space="0" w:color="FFFFFF"/>
                                <w:bottom w:val="dashed" w:sz="2" w:space="0" w:color="FFFFFF"/>
                                <w:right w:val="dashed" w:sz="2" w:space="0" w:color="FFFFFF"/>
                              </w:divBdr>
                            </w:div>
                            <w:div w:id="1717511412">
                              <w:marLeft w:val="0"/>
                              <w:marRight w:val="0"/>
                              <w:marTop w:val="0"/>
                              <w:marBottom w:val="0"/>
                              <w:divBdr>
                                <w:top w:val="dashed" w:sz="2" w:space="0" w:color="FFFFFF"/>
                                <w:left w:val="dashed" w:sz="2" w:space="0" w:color="FFFFFF"/>
                                <w:bottom w:val="dashed" w:sz="2" w:space="0" w:color="FFFFFF"/>
                                <w:right w:val="dashed" w:sz="2" w:space="0" w:color="FFFFFF"/>
                              </w:divBdr>
                            </w:div>
                            <w:div w:id="910697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7490321">
                          <w:marLeft w:val="0"/>
                          <w:marRight w:val="0"/>
                          <w:marTop w:val="0"/>
                          <w:marBottom w:val="0"/>
                          <w:divBdr>
                            <w:top w:val="dashed" w:sz="2" w:space="0" w:color="FFFFFF"/>
                            <w:left w:val="dashed" w:sz="2" w:space="0" w:color="FFFFFF"/>
                            <w:bottom w:val="dashed" w:sz="2" w:space="0" w:color="FFFFFF"/>
                            <w:right w:val="dashed" w:sz="2" w:space="0" w:color="FFFFFF"/>
                          </w:divBdr>
                        </w:div>
                        <w:div w:id="901910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2157264">
                      <w:marLeft w:val="0"/>
                      <w:marRight w:val="0"/>
                      <w:marTop w:val="0"/>
                      <w:marBottom w:val="0"/>
                      <w:divBdr>
                        <w:top w:val="dashed" w:sz="2" w:space="0" w:color="FFFFFF"/>
                        <w:left w:val="dashed" w:sz="2" w:space="0" w:color="FFFFFF"/>
                        <w:bottom w:val="dashed" w:sz="2" w:space="0" w:color="FFFFFF"/>
                        <w:right w:val="dashed" w:sz="2" w:space="0" w:color="FFFFFF"/>
                      </w:divBdr>
                    </w:div>
                    <w:div w:id="360133534">
                      <w:marLeft w:val="0"/>
                      <w:marRight w:val="0"/>
                      <w:marTop w:val="0"/>
                      <w:marBottom w:val="0"/>
                      <w:divBdr>
                        <w:top w:val="dashed" w:sz="2" w:space="0" w:color="FFFFFF"/>
                        <w:left w:val="dashed" w:sz="2" w:space="0" w:color="FFFFFF"/>
                        <w:bottom w:val="dashed" w:sz="2" w:space="0" w:color="FFFFFF"/>
                        <w:right w:val="dashed" w:sz="2" w:space="0" w:color="FFFFFF"/>
                      </w:divBdr>
                      <w:divsChild>
                        <w:div w:id="1528104508">
                          <w:marLeft w:val="0"/>
                          <w:marRight w:val="0"/>
                          <w:marTop w:val="0"/>
                          <w:marBottom w:val="0"/>
                          <w:divBdr>
                            <w:top w:val="dashed" w:sz="2" w:space="0" w:color="FFFFFF"/>
                            <w:left w:val="dashed" w:sz="2" w:space="0" w:color="FFFFFF"/>
                            <w:bottom w:val="dashed" w:sz="2" w:space="0" w:color="FFFFFF"/>
                            <w:right w:val="dashed" w:sz="2" w:space="0" w:color="FFFFFF"/>
                          </w:divBdr>
                        </w:div>
                        <w:div w:id="803740016">
                          <w:marLeft w:val="0"/>
                          <w:marRight w:val="0"/>
                          <w:marTop w:val="0"/>
                          <w:marBottom w:val="0"/>
                          <w:divBdr>
                            <w:top w:val="dashed" w:sz="2" w:space="0" w:color="FFFFFF"/>
                            <w:left w:val="dashed" w:sz="2" w:space="0" w:color="FFFFFF"/>
                            <w:bottom w:val="dashed" w:sz="2" w:space="0" w:color="FFFFFF"/>
                            <w:right w:val="dashed" w:sz="2" w:space="0" w:color="FFFFFF"/>
                          </w:divBdr>
                        </w:div>
                        <w:div w:id="16227613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64454207">
                  <w:marLeft w:val="0"/>
                  <w:marRight w:val="0"/>
                  <w:marTop w:val="0"/>
                  <w:marBottom w:val="0"/>
                  <w:divBdr>
                    <w:top w:val="dashed" w:sz="2" w:space="0" w:color="FFFFFF"/>
                    <w:left w:val="dashed" w:sz="2" w:space="0" w:color="FFFFFF"/>
                    <w:bottom w:val="dashed" w:sz="2" w:space="0" w:color="FFFFFF"/>
                    <w:right w:val="dashed" w:sz="2" w:space="0" w:color="FFFFFF"/>
                  </w:divBdr>
                </w:div>
                <w:div w:id="28535071">
                  <w:marLeft w:val="0"/>
                  <w:marRight w:val="0"/>
                  <w:marTop w:val="0"/>
                  <w:marBottom w:val="0"/>
                  <w:divBdr>
                    <w:top w:val="dashed" w:sz="2" w:space="0" w:color="FFFFFF"/>
                    <w:left w:val="dashed" w:sz="2" w:space="0" w:color="FFFFFF"/>
                    <w:bottom w:val="dashed" w:sz="2" w:space="0" w:color="FFFFFF"/>
                    <w:right w:val="dashed" w:sz="2" w:space="0" w:color="FFFFFF"/>
                  </w:divBdr>
                  <w:divsChild>
                    <w:div w:id="2004816272">
                      <w:marLeft w:val="0"/>
                      <w:marRight w:val="0"/>
                      <w:marTop w:val="0"/>
                      <w:marBottom w:val="0"/>
                      <w:divBdr>
                        <w:top w:val="dashed" w:sz="2" w:space="0" w:color="FFFFFF"/>
                        <w:left w:val="dashed" w:sz="2" w:space="0" w:color="FFFFFF"/>
                        <w:bottom w:val="dashed" w:sz="2" w:space="0" w:color="FFFFFF"/>
                        <w:right w:val="dashed" w:sz="2" w:space="0" w:color="FFFFFF"/>
                      </w:divBdr>
                    </w:div>
                    <w:div w:id="141703070">
                      <w:marLeft w:val="0"/>
                      <w:marRight w:val="0"/>
                      <w:marTop w:val="0"/>
                      <w:marBottom w:val="0"/>
                      <w:divBdr>
                        <w:top w:val="dashed" w:sz="2" w:space="0" w:color="FFFFFF"/>
                        <w:left w:val="dashed" w:sz="2" w:space="0" w:color="FFFFFF"/>
                        <w:bottom w:val="dashed" w:sz="2" w:space="0" w:color="FFFFFF"/>
                        <w:right w:val="dashed" w:sz="2" w:space="0" w:color="FFFFFF"/>
                      </w:divBdr>
                      <w:divsChild>
                        <w:div w:id="1144539108">
                          <w:marLeft w:val="0"/>
                          <w:marRight w:val="0"/>
                          <w:marTop w:val="0"/>
                          <w:marBottom w:val="0"/>
                          <w:divBdr>
                            <w:top w:val="dashed" w:sz="2" w:space="0" w:color="FFFFFF"/>
                            <w:left w:val="dashed" w:sz="2" w:space="0" w:color="FFFFFF"/>
                            <w:bottom w:val="dashed" w:sz="2" w:space="0" w:color="FFFFFF"/>
                            <w:right w:val="dashed" w:sz="2" w:space="0" w:color="FFFFFF"/>
                          </w:divBdr>
                        </w:div>
                        <w:div w:id="1393426457">
                          <w:marLeft w:val="0"/>
                          <w:marRight w:val="0"/>
                          <w:marTop w:val="0"/>
                          <w:marBottom w:val="0"/>
                          <w:divBdr>
                            <w:top w:val="dashed" w:sz="2" w:space="0" w:color="FFFFFF"/>
                            <w:left w:val="dashed" w:sz="2" w:space="0" w:color="FFFFFF"/>
                            <w:bottom w:val="dashed" w:sz="2" w:space="0" w:color="FFFFFF"/>
                            <w:right w:val="dashed" w:sz="2" w:space="0" w:color="FFFFFF"/>
                          </w:divBdr>
                          <w:divsChild>
                            <w:div w:id="326789622">
                              <w:marLeft w:val="0"/>
                              <w:marRight w:val="0"/>
                              <w:marTop w:val="0"/>
                              <w:marBottom w:val="0"/>
                              <w:divBdr>
                                <w:top w:val="dashed" w:sz="2" w:space="0" w:color="FFFFFF"/>
                                <w:left w:val="dashed" w:sz="2" w:space="0" w:color="FFFFFF"/>
                                <w:bottom w:val="dashed" w:sz="2" w:space="0" w:color="FFFFFF"/>
                                <w:right w:val="dashed" w:sz="2" w:space="0" w:color="FFFFFF"/>
                              </w:divBdr>
                            </w:div>
                            <w:div w:id="245461008">
                              <w:marLeft w:val="0"/>
                              <w:marRight w:val="0"/>
                              <w:marTop w:val="0"/>
                              <w:marBottom w:val="0"/>
                              <w:divBdr>
                                <w:top w:val="dashed" w:sz="2" w:space="0" w:color="FFFFFF"/>
                                <w:left w:val="dashed" w:sz="2" w:space="0" w:color="FFFFFF"/>
                                <w:bottom w:val="dashed" w:sz="2" w:space="0" w:color="FFFFFF"/>
                                <w:right w:val="dashed" w:sz="2" w:space="0" w:color="FFFFFF"/>
                              </w:divBdr>
                              <w:divsChild>
                                <w:div w:id="593126819">
                                  <w:marLeft w:val="0"/>
                                  <w:marRight w:val="0"/>
                                  <w:marTop w:val="0"/>
                                  <w:marBottom w:val="0"/>
                                  <w:divBdr>
                                    <w:top w:val="dashed" w:sz="2" w:space="0" w:color="FFFFFF"/>
                                    <w:left w:val="dashed" w:sz="2" w:space="0" w:color="FFFFFF"/>
                                    <w:bottom w:val="dashed" w:sz="2" w:space="0" w:color="FFFFFF"/>
                                    <w:right w:val="dashed" w:sz="2" w:space="0" w:color="FFFFFF"/>
                                  </w:divBdr>
                                </w:div>
                                <w:div w:id="1151288607">
                                  <w:marLeft w:val="0"/>
                                  <w:marRight w:val="0"/>
                                  <w:marTop w:val="0"/>
                                  <w:marBottom w:val="0"/>
                                  <w:divBdr>
                                    <w:top w:val="dashed" w:sz="2" w:space="0" w:color="FFFFFF"/>
                                    <w:left w:val="dashed" w:sz="2" w:space="0" w:color="FFFFFF"/>
                                    <w:bottom w:val="dashed" w:sz="2" w:space="0" w:color="FFFFFF"/>
                                    <w:right w:val="dashed" w:sz="2" w:space="0" w:color="FFFFFF"/>
                                  </w:divBdr>
                                </w:div>
                                <w:div w:id="1268198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3450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022220">
                          <w:marLeft w:val="0"/>
                          <w:marRight w:val="0"/>
                          <w:marTop w:val="0"/>
                          <w:marBottom w:val="0"/>
                          <w:divBdr>
                            <w:top w:val="dashed" w:sz="2" w:space="0" w:color="FFFFFF"/>
                            <w:left w:val="dashed" w:sz="2" w:space="0" w:color="FFFFFF"/>
                            <w:bottom w:val="dashed" w:sz="2" w:space="0" w:color="FFFFFF"/>
                            <w:right w:val="dashed" w:sz="2" w:space="0" w:color="FFFFFF"/>
                          </w:divBdr>
                        </w:div>
                        <w:div w:id="2116710041">
                          <w:marLeft w:val="0"/>
                          <w:marRight w:val="0"/>
                          <w:marTop w:val="0"/>
                          <w:marBottom w:val="0"/>
                          <w:divBdr>
                            <w:top w:val="dashed" w:sz="2" w:space="0" w:color="FFFFFF"/>
                            <w:left w:val="dashed" w:sz="2" w:space="0" w:color="FFFFFF"/>
                            <w:bottom w:val="dashed" w:sz="2" w:space="0" w:color="FFFFFF"/>
                            <w:right w:val="dashed" w:sz="2" w:space="0" w:color="FFFFFF"/>
                          </w:divBdr>
                          <w:divsChild>
                            <w:div w:id="1749573042">
                              <w:marLeft w:val="0"/>
                              <w:marRight w:val="0"/>
                              <w:marTop w:val="0"/>
                              <w:marBottom w:val="0"/>
                              <w:divBdr>
                                <w:top w:val="dashed" w:sz="2" w:space="0" w:color="FFFFFF"/>
                                <w:left w:val="dashed" w:sz="2" w:space="0" w:color="FFFFFF"/>
                                <w:bottom w:val="dashed" w:sz="2" w:space="0" w:color="FFFFFF"/>
                                <w:right w:val="dashed" w:sz="2" w:space="0" w:color="FFFFFF"/>
                              </w:divBdr>
                            </w:div>
                            <w:div w:id="564219515">
                              <w:marLeft w:val="0"/>
                              <w:marRight w:val="0"/>
                              <w:marTop w:val="0"/>
                              <w:marBottom w:val="0"/>
                              <w:divBdr>
                                <w:top w:val="dashed" w:sz="2" w:space="0" w:color="FFFFFF"/>
                                <w:left w:val="dashed" w:sz="2" w:space="0" w:color="FFFFFF"/>
                                <w:bottom w:val="dashed" w:sz="2" w:space="0" w:color="FFFFFF"/>
                                <w:right w:val="dashed" w:sz="2" w:space="0" w:color="FFFFFF"/>
                              </w:divBdr>
                            </w:div>
                            <w:div w:id="1728994609">
                              <w:marLeft w:val="0"/>
                              <w:marRight w:val="0"/>
                              <w:marTop w:val="0"/>
                              <w:marBottom w:val="0"/>
                              <w:divBdr>
                                <w:top w:val="dashed" w:sz="2" w:space="0" w:color="FFFFFF"/>
                                <w:left w:val="dashed" w:sz="2" w:space="0" w:color="FFFFFF"/>
                                <w:bottom w:val="dashed" w:sz="2" w:space="0" w:color="FFFFFF"/>
                                <w:right w:val="dashed" w:sz="2" w:space="0" w:color="FFFFFF"/>
                              </w:divBdr>
                            </w:div>
                            <w:div w:id="1120418154">
                              <w:marLeft w:val="0"/>
                              <w:marRight w:val="0"/>
                              <w:marTop w:val="0"/>
                              <w:marBottom w:val="0"/>
                              <w:divBdr>
                                <w:top w:val="dashed" w:sz="2" w:space="0" w:color="FFFFFF"/>
                                <w:left w:val="dashed" w:sz="2" w:space="0" w:color="FFFFFF"/>
                                <w:bottom w:val="dashed" w:sz="2" w:space="0" w:color="FFFFFF"/>
                                <w:right w:val="dashed" w:sz="2" w:space="0" w:color="FFFFFF"/>
                              </w:divBdr>
                            </w:div>
                            <w:div w:id="1077165177">
                              <w:marLeft w:val="0"/>
                              <w:marRight w:val="0"/>
                              <w:marTop w:val="0"/>
                              <w:marBottom w:val="0"/>
                              <w:divBdr>
                                <w:top w:val="dashed" w:sz="2" w:space="0" w:color="FFFFFF"/>
                                <w:left w:val="dashed" w:sz="2" w:space="0" w:color="FFFFFF"/>
                                <w:bottom w:val="dashed" w:sz="2" w:space="0" w:color="FFFFFF"/>
                                <w:right w:val="dashed" w:sz="2" w:space="0" w:color="FFFFFF"/>
                              </w:divBdr>
                            </w:div>
                            <w:div w:id="197816466">
                              <w:marLeft w:val="0"/>
                              <w:marRight w:val="0"/>
                              <w:marTop w:val="0"/>
                              <w:marBottom w:val="0"/>
                              <w:divBdr>
                                <w:top w:val="dashed" w:sz="2" w:space="0" w:color="FFFFFF"/>
                                <w:left w:val="dashed" w:sz="2" w:space="0" w:color="FFFFFF"/>
                                <w:bottom w:val="dashed" w:sz="2" w:space="0" w:color="FFFFFF"/>
                                <w:right w:val="dashed" w:sz="2" w:space="0" w:color="FFFFFF"/>
                              </w:divBdr>
                            </w:div>
                            <w:div w:id="777140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3016311">
                          <w:marLeft w:val="0"/>
                          <w:marRight w:val="0"/>
                          <w:marTop w:val="0"/>
                          <w:marBottom w:val="0"/>
                          <w:divBdr>
                            <w:top w:val="dashed" w:sz="2" w:space="0" w:color="FFFFFF"/>
                            <w:left w:val="dashed" w:sz="2" w:space="0" w:color="FFFFFF"/>
                            <w:bottom w:val="dashed" w:sz="2" w:space="0" w:color="FFFFFF"/>
                            <w:right w:val="dashed" w:sz="2" w:space="0" w:color="FFFFFF"/>
                          </w:divBdr>
                        </w:div>
                        <w:div w:id="1799298394">
                          <w:marLeft w:val="0"/>
                          <w:marRight w:val="0"/>
                          <w:marTop w:val="0"/>
                          <w:marBottom w:val="0"/>
                          <w:divBdr>
                            <w:top w:val="dashed" w:sz="2" w:space="0" w:color="FFFFFF"/>
                            <w:left w:val="dashed" w:sz="2" w:space="0" w:color="FFFFFF"/>
                            <w:bottom w:val="dashed" w:sz="2" w:space="0" w:color="FFFFFF"/>
                            <w:right w:val="dashed" w:sz="2" w:space="0" w:color="FFFFFF"/>
                          </w:divBdr>
                          <w:divsChild>
                            <w:div w:id="1713649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1456209">
                          <w:marLeft w:val="0"/>
                          <w:marRight w:val="0"/>
                          <w:marTop w:val="0"/>
                          <w:marBottom w:val="0"/>
                          <w:divBdr>
                            <w:top w:val="dashed" w:sz="2" w:space="0" w:color="FFFFFF"/>
                            <w:left w:val="dashed" w:sz="2" w:space="0" w:color="FFFFFF"/>
                            <w:bottom w:val="dashed" w:sz="2" w:space="0" w:color="FFFFFF"/>
                            <w:right w:val="dashed" w:sz="2" w:space="0" w:color="FFFFFF"/>
                          </w:divBdr>
                        </w:div>
                        <w:div w:id="890308056">
                          <w:marLeft w:val="0"/>
                          <w:marRight w:val="0"/>
                          <w:marTop w:val="0"/>
                          <w:marBottom w:val="0"/>
                          <w:divBdr>
                            <w:top w:val="dashed" w:sz="2" w:space="0" w:color="FFFFFF"/>
                            <w:left w:val="dashed" w:sz="2" w:space="0" w:color="FFFFFF"/>
                            <w:bottom w:val="dashed" w:sz="2" w:space="0" w:color="FFFFFF"/>
                            <w:right w:val="dashed" w:sz="2" w:space="0" w:color="FFFFFF"/>
                          </w:divBdr>
                          <w:divsChild>
                            <w:div w:id="170610101">
                              <w:marLeft w:val="0"/>
                              <w:marRight w:val="0"/>
                              <w:marTop w:val="0"/>
                              <w:marBottom w:val="0"/>
                              <w:divBdr>
                                <w:top w:val="dashed" w:sz="2" w:space="0" w:color="FFFFFF"/>
                                <w:left w:val="dashed" w:sz="2" w:space="0" w:color="FFFFFF"/>
                                <w:bottom w:val="dashed" w:sz="2" w:space="0" w:color="FFFFFF"/>
                                <w:right w:val="dashed" w:sz="2" w:space="0" w:color="FFFFFF"/>
                              </w:divBdr>
                            </w:div>
                            <w:div w:id="831601879">
                              <w:marLeft w:val="0"/>
                              <w:marRight w:val="0"/>
                              <w:marTop w:val="0"/>
                              <w:marBottom w:val="0"/>
                              <w:divBdr>
                                <w:top w:val="dashed" w:sz="2" w:space="0" w:color="FFFFFF"/>
                                <w:left w:val="dashed" w:sz="2" w:space="0" w:color="FFFFFF"/>
                                <w:bottom w:val="dashed" w:sz="2" w:space="0" w:color="FFFFFF"/>
                                <w:right w:val="dashed" w:sz="2" w:space="0" w:color="FFFFFF"/>
                              </w:divBdr>
                            </w:div>
                            <w:div w:id="560216604">
                              <w:marLeft w:val="0"/>
                              <w:marRight w:val="0"/>
                              <w:marTop w:val="0"/>
                              <w:marBottom w:val="0"/>
                              <w:divBdr>
                                <w:top w:val="dashed" w:sz="2" w:space="0" w:color="FFFFFF"/>
                                <w:left w:val="dashed" w:sz="2" w:space="0" w:color="FFFFFF"/>
                                <w:bottom w:val="dashed" w:sz="2" w:space="0" w:color="FFFFFF"/>
                                <w:right w:val="dashed" w:sz="2" w:space="0" w:color="FFFFFF"/>
                              </w:divBdr>
                            </w:div>
                            <w:div w:id="1611014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6796025">
                          <w:marLeft w:val="0"/>
                          <w:marRight w:val="0"/>
                          <w:marTop w:val="0"/>
                          <w:marBottom w:val="0"/>
                          <w:divBdr>
                            <w:top w:val="dashed" w:sz="2" w:space="0" w:color="FFFFFF"/>
                            <w:left w:val="dashed" w:sz="2" w:space="0" w:color="FFFFFF"/>
                            <w:bottom w:val="dashed" w:sz="2" w:space="0" w:color="FFFFFF"/>
                            <w:right w:val="dashed" w:sz="2" w:space="0" w:color="FFFFFF"/>
                          </w:divBdr>
                        </w:div>
                        <w:div w:id="1141121714">
                          <w:marLeft w:val="0"/>
                          <w:marRight w:val="0"/>
                          <w:marTop w:val="0"/>
                          <w:marBottom w:val="0"/>
                          <w:divBdr>
                            <w:top w:val="dashed" w:sz="2" w:space="0" w:color="FFFFFF"/>
                            <w:left w:val="dashed" w:sz="2" w:space="0" w:color="FFFFFF"/>
                            <w:bottom w:val="dashed" w:sz="2" w:space="0" w:color="FFFFFF"/>
                            <w:right w:val="dashed" w:sz="2" w:space="0" w:color="FFFFFF"/>
                          </w:divBdr>
                          <w:divsChild>
                            <w:div w:id="409039856">
                              <w:marLeft w:val="0"/>
                              <w:marRight w:val="0"/>
                              <w:marTop w:val="0"/>
                              <w:marBottom w:val="0"/>
                              <w:divBdr>
                                <w:top w:val="dashed" w:sz="2" w:space="0" w:color="FFFFFF"/>
                                <w:left w:val="dashed" w:sz="2" w:space="0" w:color="FFFFFF"/>
                                <w:bottom w:val="dashed" w:sz="2" w:space="0" w:color="FFFFFF"/>
                                <w:right w:val="dashed" w:sz="2" w:space="0" w:color="FFFFFF"/>
                              </w:divBdr>
                            </w:div>
                            <w:div w:id="1846045281">
                              <w:marLeft w:val="0"/>
                              <w:marRight w:val="0"/>
                              <w:marTop w:val="0"/>
                              <w:marBottom w:val="0"/>
                              <w:divBdr>
                                <w:top w:val="dashed" w:sz="2" w:space="0" w:color="FFFFFF"/>
                                <w:left w:val="dashed" w:sz="2" w:space="0" w:color="FFFFFF"/>
                                <w:bottom w:val="dashed" w:sz="2" w:space="0" w:color="FFFFFF"/>
                                <w:right w:val="dashed" w:sz="2" w:space="0" w:color="FFFFFF"/>
                              </w:divBdr>
                            </w:div>
                            <w:div w:id="987782400">
                              <w:marLeft w:val="0"/>
                              <w:marRight w:val="0"/>
                              <w:marTop w:val="0"/>
                              <w:marBottom w:val="0"/>
                              <w:divBdr>
                                <w:top w:val="dashed" w:sz="2" w:space="0" w:color="FFFFFF"/>
                                <w:left w:val="dashed" w:sz="2" w:space="0" w:color="FFFFFF"/>
                                <w:bottom w:val="dashed" w:sz="2" w:space="0" w:color="FFFFFF"/>
                                <w:right w:val="dashed" w:sz="2" w:space="0" w:color="FFFFFF"/>
                              </w:divBdr>
                            </w:div>
                            <w:div w:id="1512522903">
                              <w:marLeft w:val="0"/>
                              <w:marRight w:val="0"/>
                              <w:marTop w:val="0"/>
                              <w:marBottom w:val="0"/>
                              <w:divBdr>
                                <w:top w:val="dashed" w:sz="2" w:space="0" w:color="FFFFFF"/>
                                <w:left w:val="dashed" w:sz="2" w:space="0" w:color="FFFFFF"/>
                                <w:bottom w:val="dashed" w:sz="2" w:space="0" w:color="FFFFFF"/>
                                <w:right w:val="dashed" w:sz="2" w:space="0" w:color="FFFFFF"/>
                              </w:divBdr>
                            </w:div>
                            <w:div w:id="1956911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543146">
                          <w:marLeft w:val="0"/>
                          <w:marRight w:val="0"/>
                          <w:marTop w:val="0"/>
                          <w:marBottom w:val="0"/>
                          <w:divBdr>
                            <w:top w:val="dashed" w:sz="2" w:space="0" w:color="FFFFFF"/>
                            <w:left w:val="dashed" w:sz="2" w:space="0" w:color="FFFFFF"/>
                            <w:bottom w:val="dashed" w:sz="2" w:space="0" w:color="FFFFFF"/>
                            <w:right w:val="dashed" w:sz="2" w:space="0" w:color="FFFFFF"/>
                          </w:divBdr>
                        </w:div>
                        <w:div w:id="85393768">
                          <w:marLeft w:val="0"/>
                          <w:marRight w:val="0"/>
                          <w:marTop w:val="0"/>
                          <w:marBottom w:val="0"/>
                          <w:divBdr>
                            <w:top w:val="dashed" w:sz="2" w:space="0" w:color="FFFFFF"/>
                            <w:left w:val="dashed" w:sz="2" w:space="0" w:color="FFFFFF"/>
                            <w:bottom w:val="dashed" w:sz="2" w:space="0" w:color="FFFFFF"/>
                            <w:right w:val="dashed" w:sz="2" w:space="0" w:color="FFFFFF"/>
                          </w:divBdr>
                          <w:divsChild>
                            <w:div w:id="2023505603">
                              <w:marLeft w:val="0"/>
                              <w:marRight w:val="0"/>
                              <w:marTop w:val="0"/>
                              <w:marBottom w:val="0"/>
                              <w:divBdr>
                                <w:top w:val="dashed" w:sz="2" w:space="0" w:color="FFFFFF"/>
                                <w:left w:val="dashed" w:sz="2" w:space="0" w:color="FFFFFF"/>
                                <w:bottom w:val="dashed" w:sz="2" w:space="0" w:color="FFFFFF"/>
                                <w:right w:val="dashed" w:sz="2" w:space="0" w:color="FFFFFF"/>
                              </w:divBdr>
                            </w:div>
                            <w:div w:id="1755011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62509904">
                      <w:marLeft w:val="0"/>
                      <w:marRight w:val="0"/>
                      <w:marTop w:val="0"/>
                      <w:marBottom w:val="0"/>
                      <w:divBdr>
                        <w:top w:val="dashed" w:sz="2" w:space="0" w:color="FFFFFF"/>
                        <w:left w:val="dashed" w:sz="2" w:space="0" w:color="FFFFFF"/>
                        <w:bottom w:val="dashed" w:sz="2" w:space="0" w:color="FFFFFF"/>
                        <w:right w:val="dashed" w:sz="2" w:space="0" w:color="FFFFFF"/>
                      </w:divBdr>
                    </w:div>
                    <w:div w:id="97916313">
                      <w:marLeft w:val="0"/>
                      <w:marRight w:val="0"/>
                      <w:marTop w:val="0"/>
                      <w:marBottom w:val="0"/>
                      <w:divBdr>
                        <w:top w:val="dashed" w:sz="2" w:space="0" w:color="FFFFFF"/>
                        <w:left w:val="dashed" w:sz="2" w:space="0" w:color="FFFFFF"/>
                        <w:bottom w:val="dashed" w:sz="2" w:space="0" w:color="FFFFFF"/>
                        <w:right w:val="dashed" w:sz="2" w:space="0" w:color="FFFFFF"/>
                      </w:divBdr>
                      <w:divsChild>
                        <w:div w:id="1172797089">
                          <w:marLeft w:val="0"/>
                          <w:marRight w:val="0"/>
                          <w:marTop w:val="0"/>
                          <w:marBottom w:val="0"/>
                          <w:divBdr>
                            <w:top w:val="dashed" w:sz="2" w:space="0" w:color="FFFFFF"/>
                            <w:left w:val="dashed" w:sz="2" w:space="0" w:color="FFFFFF"/>
                            <w:bottom w:val="dashed" w:sz="2" w:space="0" w:color="FFFFFF"/>
                            <w:right w:val="dashed" w:sz="2" w:space="0" w:color="FFFFFF"/>
                          </w:divBdr>
                        </w:div>
                        <w:div w:id="725642978">
                          <w:marLeft w:val="0"/>
                          <w:marRight w:val="0"/>
                          <w:marTop w:val="0"/>
                          <w:marBottom w:val="0"/>
                          <w:divBdr>
                            <w:top w:val="dashed" w:sz="2" w:space="0" w:color="FFFFFF"/>
                            <w:left w:val="dashed" w:sz="2" w:space="0" w:color="FFFFFF"/>
                            <w:bottom w:val="dashed" w:sz="2" w:space="0" w:color="FFFFFF"/>
                            <w:right w:val="dashed" w:sz="2" w:space="0" w:color="FFFFFF"/>
                          </w:divBdr>
                          <w:divsChild>
                            <w:div w:id="553155616">
                              <w:marLeft w:val="0"/>
                              <w:marRight w:val="0"/>
                              <w:marTop w:val="0"/>
                              <w:marBottom w:val="0"/>
                              <w:divBdr>
                                <w:top w:val="dashed" w:sz="2" w:space="0" w:color="FFFFFF"/>
                                <w:left w:val="dashed" w:sz="2" w:space="0" w:color="FFFFFF"/>
                                <w:bottom w:val="dashed" w:sz="2" w:space="0" w:color="FFFFFF"/>
                                <w:right w:val="dashed" w:sz="2" w:space="0" w:color="FFFFFF"/>
                              </w:divBdr>
                            </w:div>
                            <w:div w:id="89283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508609">
                          <w:marLeft w:val="0"/>
                          <w:marRight w:val="0"/>
                          <w:marTop w:val="0"/>
                          <w:marBottom w:val="0"/>
                          <w:divBdr>
                            <w:top w:val="dashed" w:sz="2" w:space="0" w:color="FFFFFF"/>
                            <w:left w:val="dashed" w:sz="2" w:space="0" w:color="FFFFFF"/>
                            <w:bottom w:val="dashed" w:sz="2" w:space="0" w:color="FFFFFF"/>
                            <w:right w:val="dashed" w:sz="2" w:space="0" w:color="FFFFFF"/>
                          </w:divBdr>
                        </w:div>
                        <w:div w:id="666710141">
                          <w:marLeft w:val="0"/>
                          <w:marRight w:val="0"/>
                          <w:marTop w:val="0"/>
                          <w:marBottom w:val="0"/>
                          <w:divBdr>
                            <w:top w:val="dashed" w:sz="2" w:space="0" w:color="FFFFFF"/>
                            <w:left w:val="dashed" w:sz="2" w:space="0" w:color="FFFFFF"/>
                            <w:bottom w:val="dashed" w:sz="2" w:space="0" w:color="FFFFFF"/>
                            <w:right w:val="dashed" w:sz="2" w:space="0" w:color="FFFFFF"/>
                          </w:divBdr>
                          <w:divsChild>
                            <w:div w:id="673805386">
                              <w:marLeft w:val="0"/>
                              <w:marRight w:val="0"/>
                              <w:marTop w:val="0"/>
                              <w:marBottom w:val="0"/>
                              <w:divBdr>
                                <w:top w:val="dashed" w:sz="2" w:space="0" w:color="FFFFFF"/>
                                <w:left w:val="dashed" w:sz="2" w:space="0" w:color="FFFFFF"/>
                                <w:bottom w:val="dashed" w:sz="2" w:space="0" w:color="FFFFFF"/>
                                <w:right w:val="dashed" w:sz="2" w:space="0" w:color="FFFFFF"/>
                              </w:divBdr>
                            </w:div>
                            <w:div w:id="1790050449">
                              <w:marLeft w:val="0"/>
                              <w:marRight w:val="0"/>
                              <w:marTop w:val="0"/>
                              <w:marBottom w:val="0"/>
                              <w:divBdr>
                                <w:top w:val="dashed" w:sz="2" w:space="0" w:color="FFFFFF"/>
                                <w:left w:val="dashed" w:sz="2" w:space="0" w:color="FFFFFF"/>
                                <w:bottom w:val="dashed" w:sz="2" w:space="0" w:color="FFFFFF"/>
                                <w:right w:val="dashed" w:sz="2" w:space="0" w:color="FFFFFF"/>
                              </w:divBdr>
                            </w:div>
                            <w:div w:id="1023096345">
                              <w:marLeft w:val="0"/>
                              <w:marRight w:val="0"/>
                              <w:marTop w:val="0"/>
                              <w:marBottom w:val="0"/>
                              <w:divBdr>
                                <w:top w:val="dashed" w:sz="2" w:space="0" w:color="FFFFFF"/>
                                <w:left w:val="dashed" w:sz="2" w:space="0" w:color="FFFFFF"/>
                                <w:bottom w:val="dashed" w:sz="2" w:space="0" w:color="FFFFFF"/>
                                <w:right w:val="dashed" w:sz="2" w:space="0" w:color="FFFFFF"/>
                              </w:divBdr>
                            </w:div>
                            <w:div w:id="2127892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7182393">
                          <w:marLeft w:val="0"/>
                          <w:marRight w:val="0"/>
                          <w:marTop w:val="0"/>
                          <w:marBottom w:val="0"/>
                          <w:divBdr>
                            <w:top w:val="dashed" w:sz="2" w:space="0" w:color="FFFFFF"/>
                            <w:left w:val="dashed" w:sz="2" w:space="0" w:color="FFFFFF"/>
                            <w:bottom w:val="dashed" w:sz="2" w:space="0" w:color="FFFFFF"/>
                            <w:right w:val="dashed" w:sz="2" w:space="0" w:color="FFFFFF"/>
                          </w:divBdr>
                        </w:div>
                        <w:div w:id="882135597">
                          <w:marLeft w:val="0"/>
                          <w:marRight w:val="0"/>
                          <w:marTop w:val="0"/>
                          <w:marBottom w:val="0"/>
                          <w:divBdr>
                            <w:top w:val="dashed" w:sz="2" w:space="0" w:color="FFFFFF"/>
                            <w:left w:val="dashed" w:sz="2" w:space="0" w:color="FFFFFF"/>
                            <w:bottom w:val="dashed" w:sz="2" w:space="0" w:color="FFFFFF"/>
                            <w:right w:val="dashed" w:sz="2" w:space="0" w:color="FFFFFF"/>
                          </w:divBdr>
                          <w:divsChild>
                            <w:div w:id="254559028">
                              <w:marLeft w:val="0"/>
                              <w:marRight w:val="0"/>
                              <w:marTop w:val="0"/>
                              <w:marBottom w:val="0"/>
                              <w:divBdr>
                                <w:top w:val="dashed" w:sz="2" w:space="0" w:color="FFFFFF"/>
                                <w:left w:val="dashed" w:sz="2" w:space="0" w:color="FFFFFF"/>
                                <w:bottom w:val="dashed" w:sz="2" w:space="0" w:color="FFFFFF"/>
                                <w:right w:val="dashed" w:sz="2" w:space="0" w:color="FFFFFF"/>
                              </w:divBdr>
                            </w:div>
                            <w:div w:id="1192456155">
                              <w:marLeft w:val="0"/>
                              <w:marRight w:val="0"/>
                              <w:marTop w:val="0"/>
                              <w:marBottom w:val="0"/>
                              <w:divBdr>
                                <w:top w:val="dashed" w:sz="2" w:space="0" w:color="FFFFFF"/>
                                <w:left w:val="dashed" w:sz="2" w:space="0" w:color="FFFFFF"/>
                                <w:bottom w:val="dashed" w:sz="2" w:space="0" w:color="FFFFFF"/>
                                <w:right w:val="dashed" w:sz="2" w:space="0" w:color="FFFFFF"/>
                              </w:divBdr>
                            </w:div>
                            <w:div w:id="768086907">
                              <w:marLeft w:val="0"/>
                              <w:marRight w:val="0"/>
                              <w:marTop w:val="0"/>
                              <w:marBottom w:val="0"/>
                              <w:divBdr>
                                <w:top w:val="dashed" w:sz="2" w:space="0" w:color="FFFFFF"/>
                                <w:left w:val="dashed" w:sz="2" w:space="0" w:color="FFFFFF"/>
                                <w:bottom w:val="dashed" w:sz="2" w:space="0" w:color="FFFFFF"/>
                                <w:right w:val="dashed" w:sz="2" w:space="0" w:color="FFFFFF"/>
                              </w:divBdr>
                              <w:divsChild>
                                <w:div w:id="1344432668">
                                  <w:marLeft w:val="0"/>
                                  <w:marRight w:val="0"/>
                                  <w:marTop w:val="0"/>
                                  <w:marBottom w:val="0"/>
                                  <w:divBdr>
                                    <w:top w:val="dashed" w:sz="2" w:space="0" w:color="FFFFFF"/>
                                    <w:left w:val="dashed" w:sz="2" w:space="0" w:color="FFFFFF"/>
                                    <w:bottom w:val="dashed" w:sz="2" w:space="0" w:color="FFFFFF"/>
                                    <w:right w:val="dashed" w:sz="2" w:space="0" w:color="FFFFFF"/>
                                  </w:divBdr>
                                </w:div>
                                <w:div w:id="1272130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7255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046417">
                          <w:marLeft w:val="0"/>
                          <w:marRight w:val="0"/>
                          <w:marTop w:val="0"/>
                          <w:marBottom w:val="0"/>
                          <w:divBdr>
                            <w:top w:val="dashed" w:sz="2" w:space="0" w:color="FFFFFF"/>
                            <w:left w:val="dashed" w:sz="2" w:space="0" w:color="FFFFFF"/>
                            <w:bottom w:val="dashed" w:sz="2" w:space="0" w:color="FFFFFF"/>
                            <w:right w:val="dashed" w:sz="2" w:space="0" w:color="FFFFFF"/>
                          </w:divBdr>
                        </w:div>
                        <w:div w:id="1922832262">
                          <w:marLeft w:val="0"/>
                          <w:marRight w:val="0"/>
                          <w:marTop w:val="0"/>
                          <w:marBottom w:val="0"/>
                          <w:divBdr>
                            <w:top w:val="dashed" w:sz="2" w:space="0" w:color="FFFFFF"/>
                            <w:left w:val="dashed" w:sz="2" w:space="0" w:color="FFFFFF"/>
                            <w:bottom w:val="dashed" w:sz="2" w:space="0" w:color="FFFFFF"/>
                            <w:right w:val="dashed" w:sz="2" w:space="0" w:color="FFFFFF"/>
                          </w:divBdr>
                          <w:divsChild>
                            <w:div w:id="1453982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239704">
                          <w:marLeft w:val="0"/>
                          <w:marRight w:val="0"/>
                          <w:marTop w:val="0"/>
                          <w:marBottom w:val="0"/>
                          <w:divBdr>
                            <w:top w:val="dashed" w:sz="2" w:space="0" w:color="FFFFFF"/>
                            <w:left w:val="dashed" w:sz="2" w:space="0" w:color="FFFFFF"/>
                            <w:bottom w:val="dashed" w:sz="2" w:space="0" w:color="FFFFFF"/>
                            <w:right w:val="dashed" w:sz="2" w:space="0" w:color="FFFFFF"/>
                          </w:divBdr>
                        </w:div>
                        <w:div w:id="989476789">
                          <w:marLeft w:val="0"/>
                          <w:marRight w:val="0"/>
                          <w:marTop w:val="0"/>
                          <w:marBottom w:val="0"/>
                          <w:divBdr>
                            <w:top w:val="dashed" w:sz="2" w:space="0" w:color="FFFFFF"/>
                            <w:left w:val="dashed" w:sz="2" w:space="0" w:color="FFFFFF"/>
                            <w:bottom w:val="dashed" w:sz="2" w:space="0" w:color="FFFFFF"/>
                            <w:right w:val="dashed" w:sz="2" w:space="0" w:color="FFFFFF"/>
                          </w:divBdr>
                          <w:divsChild>
                            <w:div w:id="2032100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8069077">
                          <w:marLeft w:val="0"/>
                          <w:marRight w:val="0"/>
                          <w:marTop w:val="0"/>
                          <w:marBottom w:val="0"/>
                          <w:divBdr>
                            <w:top w:val="dashed" w:sz="2" w:space="0" w:color="FFFFFF"/>
                            <w:left w:val="dashed" w:sz="2" w:space="0" w:color="FFFFFF"/>
                            <w:bottom w:val="dashed" w:sz="2" w:space="0" w:color="FFFFFF"/>
                            <w:right w:val="dashed" w:sz="2" w:space="0" w:color="FFFFFF"/>
                          </w:divBdr>
                        </w:div>
                        <w:div w:id="799416805">
                          <w:marLeft w:val="0"/>
                          <w:marRight w:val="0"/>
                          <w:marTop w:val="0"/>
                          <w:marBottom w:val="0"/>
                          <w:divBdr>
                            <w:top w:val="dashed" w:sz="2" w:space="0" w:color="FFFFFF"/>
                            <w:left w:val="dashed" w:sz="2" w:space="0" w:color="FFFFFF"/>
                            <w:bottom w:val="dashed" w:sz="2" w:space="0" w:color="FFFFFF"/>
                            <w:right w:val="dashed" w:sz="2" w:space="0" w:color="FFFFFF"/>
                          </w:divBdr>
                          <w:divsChild>
                            <w:div w:id="1686128492">
                              <w:marLeft w:val="0"/>
                              <w:marRight w:val="0"/>
                              <w:marTop w:val="0"/>
                              <w:marBottom w:val="0"/>
                              <w:divBdr>
                                <w:top w:val="dashed" w:sz="2" w:space="0" w:color="FFFFFF"/>
                                <w:left w:val="dashed" w:sz="2" w:space="0" w:color="FFFFFF"/>
                                <w:bottom w:val="dashed" w:sz="2" w:space="0" w:color="FFFFFF"/>
                                <w:right w:val="dashed" w:sz="2" w:space="0" w:color="FFFFFF"/>
                              </w:divBdr>
                            </w:div>
                            <w:div w:id="357773983">
                              <w:marLeft w:val="0"/>
                              <w:marRight w:val="0"/>
                              <w:marTop w:val="0"/>
                              <w:marBottom w:val="0"/>
                              <w:divBdr>
                                <w:top w:val="dashed" w:sz="2" w:space="0" w:color="FFFFFF"/>
                                <w:left w:val="dashed" w:sz="2" w:space="0" w:color="FFFFFF"/>
                                <w:bottom w:val="dashed" w:sz="2" w:space="0" w:color="FFFFFF"/>
                                <w:right w:val="dashed" w:sz="2" w:space="0" w:color="FFFFFF"/>
                              </w:divBdr>
                            </w:div>
                            <w:div w:id="538010389">
                              <w:marLeft w:val="0"/>
                              <w:marRight w:val="0"/>
                              <w:marTop w:val="0"/>
                              <w:marBottom w:val="0"/>
                              <w:divBdr>
                                <w:top w:val="dashed" w:sz="2" w:space="0" w:color="FFFFFF"/>
                                <w:left w:val="dashed" w:sz="2" w:space="0" w:color="FFFFFF"/>
                                <w:bottom w:val="dashed" w:sz="2" w:space="0" w:color="FFFFFF"/>
                                <w:right w:val="dashed" w:sz="2" w:space="0" w:color="FFFFFF"/>
                              </w:divBdr>
                            </w:div>
                            <w:div w:id="973566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9978420">
                          <w:marLeft w:val="0"/>
                          <w:marRight w:val="0"/>
                          <w:marTop w:val="0"/>
                          <w:marBottom w:val="0"/>
                          <w:divBdr>
                            <w:top w:val="dashed" w:sz="2" w:space="0" w:color="FFFFFF"/>
                            <w:left w:val="dashed" w:sz="2" w:space="0" w:color="FFFFFF"/>
                            <w:bottom w:val="dashed" w:sz="2" w:space="0" w:color="FFFFFF"/>
                            <w:right w:val="dashed" w:sz="2" w:space="0" w:color="FFFFFF"/>
                          </w:divBdr>
                        </w:div>
                        <w:div w:id="2006057246">
                          <w:marLeft w:val="0"/>
                          <w:marRight w:val="0"/>
                          <w:marTop w:val="0"/>
                          <w:marBottom w:val="0"/>
                          <w:divBdr>
                            <w:top w:val="dashed" w:sz="2" w:space="0" w:color="FFFFFF"/>
                            <w:left w:val="dashed" w:sz="2" w:space="0" w:color="FFFFFF"/>
                            <w:bottom w:val="dashed" w:sz="2" w:space="0" w:color="FFFFFF"/>
                            <w:right w:val="dashed" w:sz="2" w:space="0" w:color="FFFFFF"/>
                          </w:divBdr>
                          <w:divsChild>
                            <w:div w:id="229580108">
                              <w:marLeft w:val="0"/>
                              <w:marRight w:val="0"/>
                              <w:marTop w:val="0"/>
                              <w:marBottom w:val="0"/>
                              <w:divBdr>
                                <w:top w:val="dashed" w:sz="2" w:space="0" w:color="FFFFFF"/>
                                <w:left w:val="dashed" w:sz="2" w:space="0" w:color="FFFFFF"/>
                                <w:bottom w:val="dashed" w:sz="2" w:space="0" w:color="FFFFFF"/>
                                <w:right w:val="dashed" w:sz="2" w:space="0" w:color="FFFFFF"/>
                              </w:divBdr>
                            </w:div>
                            <w:div w:id="1959289751">
                              <w:marLeft w:val="0"/>
                              <w:marRight w:val="0"/>
                              <w:marTop w:val="0"/>
                              <w:marBottom w:val="0"/>
                              <w:divBdr>
                                <w:top w:val="dashed" w:sz="2" w:space="0" w:color="FFFFFF"/>
                                <w:left w:val="dashed" w:sz="2" w:space="0" w:color="FFFFFF"/>
                                <w:bottom w:val="dashed" w:sz="2" w:space="0" w:color="FFFFFF"/>
                                <w:right w:val="dashed" w:sz="2" w:space="0" w:color="FFFFFF"/>
                              </w:divBdr>
                            </w:div>
                            <w:div w:id="1536775421">
                              <w:marLeft w:val="0"/>
                              <w:marRight w:val="0"/>
                              <w:marTop w:val="0"/>
                              <w:marBottom w:val="0"/>
                              <w:divBdr>
                                <w:top w:val="dashed" w:sz="2" w:space="0" w:color="FFFFFF"/>
                                <w:left w:val="dashed" w:sz="2" w:space="0" w:color="FFFFFF"/>
                                <w:bottom w:val="dashed" w:sz="2" w:space="0" w:color="FFFFFF"/>
                                <w:right w:val="dashed" w:sz="2" w:space="0" w:color="FFFFFF"/>
                              </w:divBdr>
                              <w:divsChild>
                                <w:div w:id="772868192">
                                  <w:marLeft w:val="0"/>
                                  <w:marRight w:val="0"/>
                                  <w:marTop w:val="0"/>
                                  <w:marBottom w:val="0"/>
                                  <w:divBdr>
                                    <w:top w:val="dashed" w:sz="2" w:space="0" w:color="FFFFFF"/>
                                    <w:left w:val="dashed" w:sz="2" w:space="0" w:color="FFFFFF"/>
                                    <w:bottom w:val="dashed" w:sz="2" w:space="0" w:color="FFFFFF"/>
                                    <w:right w:val="dashed" w:sz="2" w:space="0" w:color="FFFFFF"/>
                                  </w:divBdr>
                                </w:div>
                                <w:div w:id="1182165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7275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1598302">
                          <w:marLeft w:val="0"/>
                          <w:marRight w:val="0"/>
                          <w:marTop w:val="0"/>
                          <w:marBottom w:val="0"/>
                          <w:divBdr>
                            <w:top w:val="dashed" w:sz="2" w:space="0" w:color="FFFFFF"/>
                            <w:left w:val="dashed" w:sz="2" w:space="0" w:color="FFFFFF"/>
                            <w:bottom w:val="dashed" w:sz="2" w:space="0" w:color="FFFFFF"/>
                            <w:right w:val="dashed" w:sz="2" w:space="0" w:color="FFFFFF"/>
                          </w:divBdr>
                        </w:div>
                        <w:div w:id="1903443395">
                          <w:marLeft w:val="0"/>
                          <w:marRight w:val="0"/>
                          <w:marTop w:val="0"/>
                          <w:marBottom w:val="0"/>
                          <w:divBdr>
                            <w:top w:val="dashed" w:sz="2" w:space="0" w:color="FFFFFF"/>
                            <w:left w:val="dashed" w:sz="2" w:space="0" w:color="FFFFFF"/>
                            <w:bottom w:val="dashed" w:sz="2" w:space="0" w:color="FFFFFF"/>
                            <w:right w:val="dashed" w:sz="2" w:space="0" w:color="FFFFFF"/>
                          </w:divBdr>
                          <w:divsChild>
                            <w:div w:id="379325108">
                              <w:marLeft w:val="0"/>
                              <w:marRight w:val="0"/>
                              <w:marTop w:val="0"/>
                              <w:marBottom w:val="0"/>
                              <w:divBdr>
                                <w:top w:val="dashed" w:sz="2" w:space="0" w:color="FFFFFF"/>
                                <w:left w:val="dashed" w:sz="2" w:space="0" w:color="FFFFFF"/>
                                <w:bottom w:val="dashed" w:sz="2" w:space="0" w:color="FFFFFF"/>
                                <w:right w:val="dashed" w:sz="2" w:space="0" w:color="FFFFFF"/>
                              </w:divBdr>
                            </w:div>
                            <w:div w:id="334840610">
                              <w:marLeft w:val="0"/>
                              <w:marRight w:val="0"/>
                              <w:marTop w:val="0"/>
                              <w:marBottom w:val="0"/>
                              <w:divBdr>
                                <w:top w:val="dashed" w:sz="2" w:space="0" w:color="FFFFFF"/>
                                <w:left w:val="dashed" w:sz="2" w:space="0" w:color="FFFFFF"/>
                                <w:bottom w:val="dashed" w:sz="2" w:space="0" w:color="FFFFFF"/>
                                <w:right w:val="dashed" w:sz="2" w:space="0" w:color="FFFFFF"/>
                              </w:divBdr>
                            </w:div>
                            <w:div w:id="862983030">
                              <w:marLeft w:val="0"/>
                              <w:marRight w:val="0"/>
                              <w:marTop w:val="0"/>
                              <w:marBottom w:val="0"/>
                              <w:divBdr>
                                <w:top w:val="dashed" w:sz="2" w:space="0" w:color="FFFFFF"/>
                                <w:left w:val="dashed" w:sz="2" w:space="0" w:color="FFFFFF"/>
                                <w:bottom w:val="dashed" w:sz="2" w:space="0" w:color="FFFFFF"/>
                                <w:right w:val="dashed" w:sz="2" w:space="0" w:color="FFFFFF"/>
                              </w:divBdr>
                              <w:divsChild>
                                <w:div w:id="91555944">
                                  <w:marLeft w:val="0"/>
                                  <w:marRight w:val="0"/>
                                  <w:marTop w:val="0"/>
                                  <w:marBottom w:val="0"/>
                                  <w:divBdr>
                                    <w:top w:val="dashed" w:sz="2" w:space="0" w:color="FFFFFF"/>
                                    <w:left w:val="dashed" w:sz="2" w:space="0" w:color="FFFFFF"/>
                                    <w:bottom w:val="dashed" w:sz="2" w:space="0" w:color="FFFFFF"/>
                                    <w:right w:val="dashed" w:sz="2" w:space="0" w:color="FFFFFF"/>
                                  </w:divBdr>
                                </w:div>
                                <w:div w:id="2052335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4062067">
                              <w:marLeft w:val="0"/>
                              <w:marRight w:val="0"/>
                              <w:marTop w:val="0"/>
                              <w:marBottom w:val="0"/>
                              <w:divBdr>
                                <w:top w:val="dashed" w:sz="2" w:space="0" w:color="FFFFFF"/>
                                <w:left w:val="dashed" w:sz="2" w:space="0" w:color="FFFFFF"/>
                                <w:bottom w:val="dashed" w:sz="2" w:space="0" w:color="FFFFFF"/>
                                <w:right w:val="dashed" w:sz="2" w:space="0" w:color="FFFFFF"/>
                              </w:divBdr>
                            </w:div>
                            <w:div w:id="822237403">
                              <w:marLeft w:val="0"/>
                              <w:marRight w:val="0"/>
                              <w:marTop w:val="0"/>
                              <w:marBottom w:val="0"/>
                              <w:divBdr>
                                <w:top w:val="dashed" w:sz="2" w:space="0" w:color="FFFFFF"/>
                                <w:left w:val="dashed" w:sz="2" w:space="0" w:color="FFFFFF"/>
                                <w:bottom w:val="dashed" w:sz="2" w:space="0" w:color="FFFFFF"/>
                                <w:right w:val="dashed" w:sz="2" w:space="0" w:color="FFFFFF"/>
                              </w:divBdr>
                            </w:div>
                            <w:div w:id="891691896">
                              <w:marLeft w:val="0"/>
                              <w:marRight w:val="0"/>
                              <w:marTop w:val="0"/>
                              <w:marBottom w:val="0"/>
                              <w:divBdr>
                                <w:top w:val="dashed" w:sz="2" w:space="0" w:color="FFFFFF"/>
                                <w:left w:val="dashed" w:sz="2" w:space="0" w:color="FFFFFF"/>
                                <w:bottom w:val="dashed" w:sz="2" w:space="0" w:color="FFFFFF"/>
                                <w:right w:val="dashed" w:sz="2" w:space="0" w:color="FFFFFF"/>
                              </w:divBdr>
                              <w:divsChild>
                                <w:div w:id="1587422882">
                                  <w:marLeft w:val="0"/>
                                  <w:marRight w:val="0"/>
                                  <w:marTop w:val="0"/>
                                  <w:marBottom w:val="0"/>
                                  <w:divBdr>
                                    <w:top w:val="dashed" w:sz="2" w:space="0" w:color="FFFFFF"/>
                                    <w:left w:val="dashed" w:sz="2" w:space="0" w:color="FFFFFF"/>
                                    <w:bottom w:val="dashed" w:sz="2" w:space="0" w:color="FFFFFF"/>
                                    <w:right w:val="dashed" w:sz="2" w:space="0" w:color="FFFFFF"/>
                                  </w:divBdr>
                                </w:div>
                                <w:div w:id="650446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0509263">
                              <w:marLeft w:val="0"/>
                              <w:marRight w:val="0"/>
                              <w:marTop w:val="0"/>
                              <w:marBottom w:val="0"/>
                              <w:divBdr>
                                <w:top w:val="dashed" w:sz="2" w:space="0" w:color="FFFFFF"/>
                                <w:left w:val="dashed" w:sz="2" w:space="0" w:color="FFFFFF"/>
                                <w:bottom w:val="dashed" w:sz="2" w:space="0" w:color="FFFFFF"/>
                                <w:right w:val="dashed" w:sz="2" w:space="0" w:color="FFFFFF"/>
                              </w:divBdr>
                            </w:div>
                            <w:div w:id="200868290">
                              <w:marLeft w:val="0"/>
                              <w:marRight w:val="0"/>
                              <w:marTop w:val="0"/>
                              <w:marBottom w:val="0"/>
                              <w:divBdr>
                                <w:top w:val="dashed" w:sz="2" w:space="0" w:color="FFFFFF"/>
                                <w:left w:val="dashed" w:sz="2" w:space="0" w:color="FFFFFF"/>
                                <w:bottom w:val="dashed" w:sz="2" w:space="0" w:color="FFFFFF"/>
                                <w:right w:val="dashed" w:sz="2" w:space="0" w:color="FFFFFF"/>
                              </w:divBdr>
                            </w:div>
                            <w:div w:id="1716739083">
                              <w:marLeft w:val="0"/>
                              <w:marRight w:val="0"/>
                              <w:marTop w:val="0"/>
                              <w:marBottom w:val="0"/>
                              <w:divBdr>
                                <w:top w:val="dashed" w:sz="2" w:space="0" w:color="FFFFFF"/>
                                <w:left w:val="dashed" w:sz="2" w:space="0" w:color="FFFFFF"/>
                                <w:bottom w:val="dashed" w:sz="2" w:space="0" w:color="FFFFFF"/>
                                <w:right w:val="dashed" w:sz="2" w:space="0" w:color="FFFFFF"/>
                              </w:divBdr>
                            </w:div>
                            <w:div w:id="678699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4835119">
                      <w:marLeft w:val="0"/>
                      <w:marRight w:val="0"/>
                      <w:marTop w:val="0"/>
                      <w:marBottom w:val="0"/>
                      <w:divBdr>
                        <w:top w:val="dashed" w:sz="2" w:space="0" w:color="FFFFFF"/>
                        <w:left w:val="dashed" w:sz="2" w:space="0" w:color="FFFFFF"/>
                        <w:bottom w:val="dashed" w:sz="2" w:space="0" w:color="FFFFFF"/>
                        <w:right w:val="dashed" w:sz="2" w:space="0" w:color="FFFFFF"/>
                      </w:divBdr>
                    </w:div>
                    <w:div w:id="2973119">
                      <w:marLeft w:val="0"/>
                      <w:marRight w:val="0"/>
                      <w:marTop w:val="0"/>
                      <w:marBottom w:val="0"/>
                      <w:divBdr>
                        <w:top w:val="dashed" w:sz="2" w:space="0" w:color="FFFFFF"/>
                        <w:left w:val="dashed" w:sz="2" w:space="0" w:color="FFFFFF"/>
                        <w:bottom w:val="dashed" w:sz="2" w:space="0" w:color="FFFFFF"/>
                        <w:right w:val="dashed" w:sz="2" w:space="0" w:color="FFFFFF"/>
                      </w:divBdr>
                      <w:divsChild>
                        <w:div w:id="106244656">
                          <w:marLeft w:val="0"/>
                          <w:marRight w:val="0"/>
                          <w:marTop w:val="0"/>
                          <w:marBottom w:val="0"/>
                          <w:divBdr>
                            <w:top w:val="dashed" w:sz="2" w:space="0" w:color="FFFFFF"/>
                            <w:left w:val="dashed" w:sz="2" w:space="0" w:color="FFFFFF"/>
                            <w:bottom w:val="dashed" w:sz="2" w:space="0" w:color="FFFFFF"/>
                            <w:right w:val="dashed" w:sz="2" w:space="0" w:color="FFFFFF"/>
                          </w:divBdr>
                        </w:div>
                        <w:div w:id="2103985918">
                          <w:marLeft w:val="0"/>
                          <w:marRight w:val="0"/>
                          <w:marTop w:val="0"/>
                          <w:marBottom w:val="0"/>
                          <w:divBdr>
                            <w:top w:val="dashed" w:sz="2" w:space="0" w:color="FFFFFF"/>
                            <w:left w:val="dashed" w:sz="2" w:space="0" w:color="FFFFFF"/>
                            <w:bottom w:val="dashed" w:sz="2" w:space="0" w:color="FFFFFF"/>
                            <w:right w:val="dashed" w:sz="2" w:space="0" w:color="FFFFFF"/>
                          </w:divBdr>
                          <w:divsChild>
                            <w:div w:id="6712098">
                              <w:marLeft w:val="0"/>
                              <w:marRight w:val="0"/>
                              <w:marTop w:val="0"/>
                              <w:marBottom w:val="0"/>
                              <w:divBdr>
                                <w:top w:val="dashed" w:sz="2" w:space="0" w:color="FFFFFF"/>
                                <w:left w:val="dashed" w:sz="2" w:space="0" w:color="FFFFFF"/>
                                <w:bottom w:val="dashed" w:sz="2" w:space="0" w:color="FFFFFF"/>
                                <w:right w:val="dashed" w:sz="2" w:space="0" w:color="FFFFFF"/>
                              </w:divBdr>
                            </w:div>
                            <w:div w:id="766773264">
                              <w:marLeft w:val="0"/>
                              <w:marRight w:val="0"/>
                              <w:marTop w:val="0"/>
                              <w:marBottom w:val="0"/>
                              <w:divBdr>
                                <w:top w:val="dashed" w:sz="2" w:space="0" w:color="FFFFFF"/>
                                <w:left w:val="dashed" w:sz="2" w:space="0" w:color="FFFFFF"/>
                                <w:bottom w:val="dashed" w:sz="2" w:space="0" w:color="FFFFFF"/>
                                <w:right w:val="dashed" w:sz="2" w:space="0" w:color="FFFFFF"/>
                              </w:divBdr>
                            </w:div>
                            <w:div w:id="1753115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5210894">
                          <w:marLeft w:val="0"/>
                          <w:marRight w:val="0"/>
                          <w:marTop w:val="0"/>
                          <w:marBottom w:val="0"/>
                          <w:divBdr>
                            <w:top w:val="dashed" w:sz="2" w:space="0" w:color="FFFFFF"/>
                            <w:left w:val="dashed" w:sz="2" w:space="0" w:color="FFFFFF"/>
                            <w:bottom w:val="dashed" w:sz="2" w:space="0" w:color="FFFFFF"/>
                            <w:right w:val="dashed" w:sz="2" w:space="0" w:color="FFFFFF"/>
                          </w:divBdr>
                        </w:div>
                        <w:div w:id="198594579">
                          <w:marLeft w:val="0"/>
                          <w:marRight w:val="0"/>
                          <w:marTop w:val="0"/>
                          <w:marBottom w:val="0"/>
                          <w:divBdr>
                            <w:top w:val="dashed" w:sz="2" w:space="0" w:color="FFFFFF"/>
                            <w:left w:val="dashed" w:sz="2" w:space="0" w:color="FFFFFF"/>
                            <w:bottom w:val="dashed" w:sz="2" w:space="0" w:color="FFFFFF"/>
                            <w:right w:val="dashed" w:sz="2" w:space="0" w:color="FFFFFF"/>
                          </w:divBdr>
                          <w:divsChild>
                            <w:div w:id="1533301213">
                              <w:marLeft w:val="0"/>
                              <w:marRight w:val="0"/>
                              <w:marTop w:val="0"/>
                              <w:marBottom w:val="0"/>
                              <w:divBdr>
                                <w:top w:val="dashed" w:sz="2" w:space="0" w:color="FFFFFF"/>
                                <w:left w:val="dashed" w:sz="2" w:space="0" w:color="FFFFFF"/>
                                <w:bottom w:val="dashed" w:sz="2" w:space="0" w:color="FFFFFF"/>
                                <w:right w:val="dashed" w:sz="2" w:space="0" w:color="FFFFFF"/>
                              </w:divBdr>
                            </w:div>
                            <w:div w:id="574702000">
                              <w:marLeft w:val="0"/>
                              <w:marRight w:val="0"/>
                              <w:marTop w:val="0"/>
                              <w:marBottom w:val="0"/>
                              <w:divBdr>
                                <w:top w:val="dashed" w:sz="2" w:space="0" w:color="FFFFFF"/>
                                <w:left w:val="dashed" w:sz="2" w:space="0" w:color="FFFFFF"/>
                                <w:bottom w:val="dashed" w:sz="2" w:space="0" w:color="FFFFFF"/>
                                <w:right w:val="dashed" w:sz="2" w:space="0" w:color="FFFFFF"/>
                              </w:divBdr>
                            </w:div>
                            <w:div w:id="468129457">
                              <w:marLeft w:val="0"/>
                              <w:marRight w:val="0"/>
                              <w:marTop w:val="0"/>
                              <w:marBottom w:val="0"/>
                              <w:divBdr>
                                <w:top w:val="dashed" w:sz="2" w:space="0" w:color="FFFFFF"/>
                                <w:left w:val="dashed" w:sz="2" w:space="0" w:color="FFFFFF"/>
                                <w:bottom w:val="dashed" w:sz="2" w:space="0" w:color="FFFFFF"/>
                                <w:right w:val="dashed" w:sz="2" w:space="0" w:color="FFFFFF"/>
                              </w:divBdr>
                            </w:div>
                            <w:div w:id="367145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108503162">
                  <w:marLeft w:val="0"/>
                  <w:marRight w:val="0"/>
                  <w:marTop w:val="0"/>
                  <w:marBottom w:val="0"/>
                  <w:divBdr>
                    <w:top w:val="dashed" w:sz="2" w:space="0" w:color="FFFFFF"/>
                    <w:left w:val="dashed" w:sz="2" w:space="0" w:color="FFFFFF"/>
                    <w:bottom w:val="dashed" w:sz="2" w:space="0" w:color="FFFFFF"/>
                    <w:right w:val="dashed" w:sz="2" w:space="0" w:color="FFFFFF"/>
                  </w:divBdr>
                </w:div>
                <w:div w:id="1811290262">
                  <w:marLeft w:val="0"/>
                  <w:marRight w:val="0"/>
                  <w:marTop w:val="0"/>
                  <w:marBottom w:val="0"/>
                  <w:divBdr>
                    <w:top w:val="dashed" w:sz="2" w:space="0" w:color="FFFFFF"/>
                    <w:left w:val="dashed" w:sz="2" w:space="0" w:color="FFFFFF"/>
                    <w:bottom w:val="dashed" w:sz="2" w:space="0" w:color="FFFFFF"/>
                    <w:right w:val="dashed" w:sz="2" w:space="0" w:color="FFFFFF"/>
                  </w:divBdr>
                  <w:divsChild>
                    <w:div w:id="958993153">
                      <w:marLeft w:val="0"/>
                      <w:marRight w:val="0"/>
                      <w:marTop w:val="0"/>
                      <w:marBottom w:val="0"/>
                      <w:divBdr>
                        <w:top w:val="dashed" w:sz="2" w:space="0" w:color="FFFFFF"/>
                        <w:left w:val="dashed" w:sz="2" w:space="0" w:color="FFFFFF"/>
                        <w:bottom w:val="dashed" w:sz="2" w:space="0" w:color="FFFFFF"/>
                        <w:right w:val="dashed" w:sz="2" w:space="0" w:color="FFFFFF"/>
                      </w:divBdr>
                    </w:div>
                    <w:div w:id="1797941023">
                      <w:marLeft w:val="0"/>
                      <w:marRight w:val="0"/>
                      <w:marTop w:val="0"/>
                      <w:marBottom w:val="0"/>
                      <w:divBdr>
                        <w:top w:val="dashed" w:sz="2" w:space="0" w:color="FFFFFF"/>
                        <w:left w:val="dashed" w:sz="2" w:space="0" w:color="FFFFFF"/>
                        <w:bottom w:val="dashed" w:sz="2" w:space="0" w:color="FFFFFF"/>
                        <w:right w:val="dashed" w:sz="2" w:space="0" w:color="FFFFFF"/>
                      </w:divBdr>
                      <w:divsChild>
                        <w:div w:id="151263934">
                          <w:marLeft w:val="0"/>
                          <w:marRight w:val="0"/>
                          <w:marTop w:val="0"/>
                          <w:marBottom w:val="0"/>
                          <w:divBdr>
                            <w:top w:val="dashed" w:sz="2" w:space="0" w:color="FFFFFF"/>
                            <w:left w:val="dashed" w:sz="2" w:space="0" w:color="FFFFFF"/>
                            <w:bottom w:val="dashed" w:sz="2" w:space="0" w:color="FFFFFF"/>
                            <w:right w:val="dashed" w:sz="2" w:space="0" w:color="FFFFFF"/>
                          </w:divBdr>
                        </w:div>
                        <w:div w:id="209852130">
                          <w:marLeft w:val="0"/>
                          <w:marRight w:val="0"/>
                          <w:marTop w:val="0"/>
                          <w:marBottom w:val="0"/>
                          <w:divBdr>
                            <w:top w:val="dashed" w:sz="2" w:space="0" w:color="FFFFFF"/>
                            <w:left w:val="dashed" w:sz="2" w:space="0" w:color="FFFFFF"/>
                            <w:bottom w:val="dashed" w:sz="2" w:space="0" w:color="FFFFFF"/>
                            <w:right w:val="dashed" w:sz="2" w:space="0" w:color="FFFFFF"/>
                          </w:divBdr>
                        </w:div>
                        <w:div w:id="1678340207">
                          <w:marLeft w:val="0"/>
                          <w:marRight w:val="0"/>
                          <w:marTop w:val="0"/>
                          <w:marBottom w:val="0"/>
                          <w:divBdr>
                            <w:top w:val="dashed" w:sz="2" w:space="0" w:color="FFFFFF"/>
                            <w:left w:val="dashed" w:sz="2" w:space="0" w:color="FFFFFF"/>
                            <w:bottom w:val="dashed" w:sz="2" w:space="0" w:color="FFFFFF"/>
                            <w:right w:val="dashed" w:sz="2" w:space="0" w:color="FFFFFF"/>
                          </w:divBdr>
                        </w:div>
                        <w:div w:id="410271751">
                          <w:marLeft w:val="0"/>
                          <w:marRight w:val="0"/>
                          <w:marTop w:val="0"/>
                          <w:marBottom w:val="0"/>
                          <w:divBdr>
                            <w:top w:val="dashed" w:sz="2" w:space="0" w:color="FFFFFF"/>
                            <w:left w:val="dashed" w:sz="2" w:space="0" w:color="FFFFFF"/>
                            <w:bottom w:val="dashed" w:sz="2" w:space="0" w:color="FFFFFF"/>
                            <w:right w:val="dashed" w:sz="2" w:space="0" w:color="FFFFFF"/>
                          </w:divBdr>
                          <w:divsChild>
                            <w:div w:id="221138504">
                              <w:marLeft w:val="0"/>
                              <w:marRight w:val="0"/>
                              <w:marTop w:val="0"/>
                              <w:marBottom w:val="0"/>
                              <w:divBdr>
                                <w:top w:val="dashed" w:sz="2" w:space="0" w:color="FFFFFF"/>
                                <w:left w:val="dashed" w:sz="2" w:space="0" w:color="FFFFFF"/>
                                <w:bottom w:val="dashed" w:sz="2" w:space="0" w:color="FFFFFF"/>
                                <w:right w:val="dashed" w:sz="2" w:space="0" w:color="FFFFFF"/>
                              </w:divBdr>
                            </w:div>
                            <w:div w:id="1212839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5775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2746962">
                      <w:marLeft w:val="0"/>
                      <w:marRight w:val="0"/>
                      <w:marTop w:val="0"/>
                      <w:marBottom w:val="0"/>
                      <w:divBdr>
                        <w:top w:val="dashed" w:sz="2" w:space="0" w:color="FFFFFF"/>
                        <w:left w:val="dashed" w:sz="2" w:space="0" w:color="FFFFFF"/>
                        <w:bottom w:val="dashed" w:sz="2" w:space="0" w:color="FFFFFF"/>
                        <w:right w:val="dashed" w:sz="2" w:space="0" w:color="FFFFFF"/>
                      </w:divBdr>
                    </w:div>
                    <w:div w:id="1854034062">
                      <w:marLeft w:val="0"/>
                      <w:marRight w:val="0"/>
                      <w:marTop w:val="0"/>
                      <w:marBottom w:val="0"/>
                      <w:divBdr>
                        <w:top w:val="dashed" w:sz="2" w:space="0" w:color="FFFFFF"/>
                        <w:left w:val="dashed" w:sz="2" w:space="0" w:color="FFFFFF"/>
                        <w:bottom w:val="dashed" w:sz="2" w:space="0" w:color="FFFFFF"/>
                        <w:right w:val="dashed" w:sz="2" w:space="0" w:color="FFFFFF"/>
                      </w:divBdr>
                      <w:divsChild>
                        <w:div w:id="1860121515">
                          <w:marLeft w:val="0"/>
                          <w:marRight w:val="0"/>
                          <w:marTop w:val="0"/>
                          <w:marBottom w:val="0"/>
                          <w:divBdr>
                            <w:top w:val="dashed" w:sz="2" w:space="0" w:color="FFFFFF"/>
                            <w:left w:val="dashed" w:sz="2" w:space="0" w:color="FFFFFF"/>
                            <w:bottom w:val="dashed" w:sz="2" w:space="0" w:color="FFFFFF"/>
                            <w:right w:val="dashed" w:sz="2" w:space="0" w:color="FFFFFF"/>
                          </w:divBdr>
                        </w:div>
                        <w:div w:id="988366965">
                          <w:marLeft w:val="0"/>
                          <w:marRight w:val="0"/>
                          <w:marTop w:val="0"/>
                          <w:marBottom w:val="0"/>
                          <w:divBdr>
                            <w:top w:val="dashed" w:sz="2" w:space="0" w:color="FFFFFF"/>
                            <w:left w:val="dashed" w:sz="2" w:space="0" w:color="FFFFFF"/>
                            <w:bottom w:val="dashed" w:sz="2" w:space="0" w:color="FFFFFF"/>
                            <w:right w:val="dashed" w:sz="2" w:space="0" w:color="FFFFFF"/>
                          </w:divBdr>
                        </w:div>
                        <w:div w:id="1296066359">
                          <w:marLeft w:val="0"/>
                          <w:marRight w:val="0"/>
                          <w:marTop w:val="0"/>
                          <w:marBottom w:val="0"/>
                          <w:divBdr>
                            <w:top w:val="dashed" w:sz="2" w:space="0" w:color="FFFFFF"/>
                            <w:left w:val="dashed" w:sz="2" w:space="0" w:color="FFFFFF"/>
                            <w:bottom w:val="dashed" w:sz="2" w:space="0" w:color="FFFFFF"/>
                            <w:right w:val="dashed" w:sz="2" w:space="0" w:color="FFFFFF"/>
                          </w:divBdr>
                        </w:div>
                        <w:div w:id="1517966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8608853">
                      <w:marLeft w:val="0"/>
                      <w:marRight w:val="0"/>
                      <w:marTop w:val="0"/>
                      <w:marBottom w:val="0"/>
                      <w:divBdr>
                        <w:top w:val="dashed" w:sz="2" w:space="0" w:color="FFFFFF"/>
                        <w:left w:val="dashed" w:sz="2" w:space="0" w:color="FFFFFF"/>
                        <w:bottom w:val="dashed" w:sz="2" w:space="0" w:color="FFFFFF"/>
                        <w:right w:val="dashed" w:sz="2" w:space="0" w:color="FFFFFF"/>
                      </w:divBdr>
                    </w:div>
                    <w:div w:id="1200700707">
                      <w:marLeft w:val="0"/>
                      <w:marRight w:val="0"/>
                      <w:marTop w:val="0"/>
                      <w:marBottom w:val="0"/>
                      <w:divBdr>
                        <w:top w:val="dashed" w:sz="2" w:space="0" w:color="FFFFFF"/>
                        <w:left w:val="dashed" w:sz="2" w:space="0" w:color="FFFFFF"/>
                        <w:bottom w:val="dashed" w:sz="2" w:space="0" w:color="FFFFFF"/>
                        <w:right w:val="dashed" w:sz="2" w:space="0" w:color="FFFFFF"/>
                      </w:divBdr>
                      <w:divsChild>
                        <w:div w:id="37748851">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35340510">
                      <w:marLeft w:val="0"/>
                      <w:marRight w:val="0"/>
                      <w:marTop w:val="0"/>
                      <w:marBottom w:val="0"/>
                      <w:divBdr>
                        <w:top w:val="dashed" w:sz="2" w:space="0" w:color="FFFFFF"/>
                        <w:left w:val="dashed" w:sz="2" w:space="0" w:color="FFFFFF"/>
                        <w:bottom w:val="dashed" w:sz="2" w:space="0" w:color="FFFFFF"/>
                        <w:right w:val="dashed" w:sz="2" w:space="0" w:color="FFFFFF"/>
                      </w:divBdr>
                    </w:div>
                    <w:div w:id="1016544775">
                      <w:marLeft w:val="0"/>
                      <w:marRight w:val="0"/>
                      <w:marTop w:val="0"/>
                      <w:marBottom w:val="0"/>
                      <w:divBdr>
                        <w:top w:val="dashed" w:sz="2" w:space="0" w:color="FFFFFF"/>
                        <w:left w:val="dashed" w:sz="2" w:space="0" w:color="FFFFFF"/>
                        <w:bottom w:val="dashed" w:sz="2" w:space="0" w:color="FFFFFF"/>
                        <w:right w:val="dashed" w:sz="2" w:space="0" w:color="FFFFFF"/>
                      </w:divBdr>
                      <w:divsChild>
                        <w:div w:id="1296838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0675002">
                      <w:marLeft w:val="0"/>
                      <w:marRight w:val="0"/>
                      <w:marTop w:val="0"/>
                      <w:marBottom w:val="0"/>
                      <w:divBdr>
                        <w:top w:val="dashed" w:sz="2" w:space="0" w:color="FFFFFF"/>
                        <w:left w:val="dashed" w:sz="2" w:space="0" w:color="FFFFFF"/>
                        <w:bottom w:val="dashed" w:sz="2" w:space="0" w:color="FFFFFF"/>
                        <w:right w:val="dashed" w:sz="2" w:space="0" w:color="FFFFFF"/>
                      </w:divBdr>
                    </w:div>
                    <w:div w:id="376399538">
                      <w:marLeft w:val="0"/>
                      <w:marRight w:val="0"/>
                      <w:marTop w:val="0"/>
                      <w:marBottom w:val="0"/>
                      <w:divBdr>
                        <w:top w:val="dashed" w:sz="2" w:space="0" w:color="FFFFFF"/>
                        <w:left w:val="dashed" w:sz="2" w:space="0" w:color="FFFFFF"/>
                        <w:bottom w:val="dashed" w:sz="2" w:space="0" w:color="FFFFFF"/>
                        <w:right w:val="dashed" w:sz="2" w:space="0" w:color="FFFFFF"/>
                      </w:divBdr>
                      <w:divsChild>
                        <w:div w:id="1205481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67722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ndu\sintact%204.0\cache\Legislatie\temp7804840\00138064.htm" TargetMode="External"/><Relationship Id="rId13" Type="http://schemas.openxmlformats.org/officeDocument/2006/relationships/hyperlink" Target="file:///C:\Users\Sandu\sintact%204.0\cache\Legislatie\temp7804840\00140773.htm" TargetMode="External"/><Relationship Id="rId18" Type="http://schemas.openxmlformats.org/officeDocument/2006/relationships/hyperlink" Target="file:///C:\Users\Sandu\sintact%204.0\cache\Legislatie\temp7804840\00124090.htm" TargetMode="External"/><Relationship Id="rId26" Type="http://schemas.openxmlformats.org/officeDocument/2006/relationships/hyperlink" Target="file:///C:\Users\Sandu\sintact%204.0\cache\Legislatie\temp7804840\00115697.htm" TargetMode="External"/><Relationship Id="rId39" Type="http://schemas.openxmlformats.org/officeDocument/2006/relationships/hyperlink" Target="file:///C:\Users\Sandu\sintact%204.0\cache\Legislatie\temp7804840\00131029.htm" TargetMode="External"/><Relationship Id="rId3" Type="http://schemas.openxmlformats.org/officeDocument/2006/relationships/settings" Target="settings.xml"/><Relationship Id="rId21" Type="http://schemas.openxmlformats.org/officeDocument/2006/relationships/image" Target="media/image2.gif"/><Relationship Id="rId34" Type="http://schemas.openxmlformats.org/officeDocument/2006/relationships/hyperlink" Target="file:///C:\Users\Sandu\sintact%204.0\cache\Legislatie\temp7804840\00177873.htm" TargetMode="External"/><Relationship Id="rId7" Type="http://schemas.openxmlformats.org/officeDocument/2006/relationships/hyperlink" Target="file:///C:\Users\Sandu\sintact%204.0\cache\Legislatie\temp7804840\00184636.htm" TargetMode="External"/><Relationship Id="rId12" Type="http://schemas.openxmlformats.org/officeDocument/2006/relationships/hyperlink" Target="file:///C:\Users\Sandu\sintact%204.0\cache\Legislatie\temp7804840\00154548.htm" TargetMode="External"/><Relationship Id="rId17" Type="http://schemas.openxmlformats.org/officeDocument/2006/relationships/hyperlink" Target="file:///C:\Users\Sandu\sintact%204.0\cache\Legislatie\temp7804840\00152061.htm" TargetMode="External"/><Relationship Id="rId25" Type="http://schemas.openxmlformats.org/officeDocument/2006/relationships/hyperlink" Target="file:///C:\Users\Sandu\sintact%204.0\cache\Legislatie\temp7804840\00111488.htm" TargetMode="External"/><Relationship Id="rId33" Type="http://schemas.openxmlformats.org/officeDocument/2006/relationships/hyperlink" Target="file:///C:\Users\Sandu\sintact%204.0\cache\Legislatie\temp7804840\00131029.htm" TargetMode="External"/><Relationship Id="rId38" Type="http://schemas.openxmlformats.org/officeDocument/2006/relationships/hyperlink" Target="file:///C:\Users\Sandu\sintact%204.0\cache\Legislatie\temp7804840\00122549.htm" TargetMode="External"/><Relationship Id="rId2" Type="http://schemas.openxmlformats.org/officeDocument/2006/relationships/styles" Target="styles.xml"/><Relationship Id="rId16" Type="http://schemas.openxmlformats.org/officeDocument/2006/relationships/hyperlink" Target="file:///C:\Users\Sandu\sintact%204.0\cache\Legislatie\temp7804840\00169829.htm" TargetMode="External"/><Relationship Id="rId20" Type="http://schemas.openxmlformats.org/officeDocument/2006/relationships/hyperlink" Target="file:///C:\Users\Sandu\sintact%204.0\cache\Legislatie\temp7804840\00193811.HTML" TargetMode="External"/><Relationship Id="rId29" Type="http://schemas.openxmlformats.org/officeDocument/2006/relationships/hyperlink" Target="file:///C:\Users\Sandu\sintact%204.0\cache\Legislatie\temp7804840\00171867.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Sandu\sintact%204.0\cache\Legislatie\temp7804840&#8211;00138064.htm" TargetMode="External"/><Relationship Id="rId11" Type="http://schemas.openxmlformats.org/officeDocument/2006/relationships/hyperlink" Target="file:///C:\Users\Sandu\sintact%204.0\cache\Legislatie\temp7804840\00138064.htm" TargetMode="External"/><Relationship Id="rId24" Type="http://schemas.openxmlformats.org/officeDocument/2006/relationships/hyperlink" Target="file:///C:\Users\Sandu\sintact%204.0\cache\Legislatie\temp7804840\00079441.htm" TargetMode="External"/><Relationship Id="rId32" Type="http://schemas.openxmlformats.org/officeDocument/2006/relationships/hyperlink" Target="file:///C:\Users\Sandu\sintact%204.0\cache\Legislatie\temp7804840\00122549.htm" TargetMode="External"/><Relationship Id="rId37" Type="http://schemas.openxmlformats.org/officeDocument/2006/relationships/hyperlink" Target="file:///C:\Users\Sandu\sintact%204.0\cache\Legislatie\temp7804840\00069533.htm" TargetMode="External"/><Relationship Id="rId40"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file:///C:\Users\Sandu\sintact%204.0\cache\Legislatie\temp7804840\00148573.htm" TargetMode="External"/><Relationship Id="rId23" Type="http://schemas.openxmlformats.org/officeDocument/2006/relationships/hyperlink" Target="file:///C:\Users\Sandu\sintact%204.0\cache\Legislatie\temp7804840\00086077.htm" TargetMode="External"/><Relationship Id="rId28" Type="http://schemas.openxmlformats.org/officeDocument/2006/relationships/hyperlink" Target="file:///C:\Users\Sandu\sintact%204.0\cache\Legislatie\temp7804840\00115697.htm" TargetMode="External"/><Relationship Id="rId36" Type="http://schemas.openxmlformats.org/officeDocument/2006/relationships/hyperlink" Target="file:///C:\Users\Sandu\sintact%204.0\cache\Legislatie\temp7804840\00144814.htm" TargetMode="External"/><Relationship Id="rId10" Type="http://schemas.openxmlformats.org/officeDocument/2006/relationships/hyperlink" Target="file:///C:\Users\Sandu\sintact%204.0\cache\Legislatie\temp7804840\00138216.htm" TargetMode="External"/><Relationship Id="rId19" Type="http://schemas.openxmlformats.org/officeDocument/2006/relationships/hyperlink" Target="file:///C:\Users\Sandu\sintact%204.0\cache\Legislatie\temp7804840\00177873.htm" TargetMode="External"/><Relationship Id="rId31" Type="http://schemas.openxmlformats.org/officeDocument/2006/relationships/hyperlink" Target="file:///C:\Users\Sandu\sintact%204.0\cache\Legislatie\temp7804840\00156819.htm" TargetMode="External"/><Relationship Id="rId4" Type="http://schemas.openxmlformats.org/officeDocument/2006/relationships/webSettings" Target="webSettings.xml"/><Relationship Id="rId9" Type="http://schemas.openxmlformats.org/officeDocument/2006/relationships/hyperlink" Target="file:///C:\Users\Sandu\sintact%204.0\cache\Legislatie\temp7804840\00138064.htm" TargetMode="External"/><Relationship Id="rId14" Type="http://schemas.openxmlformats.org/officeDocument/2006/relationships/hyperlink" Target="file:///C:\Users\Sandu\sintact%204.0\cache\Legislatie\temp7804840\00141530.htm" TargetMode="External"/><Relationship Id="rId22" Type="http://schemas.openxmlformats.org/officeDocument/2006/relationships/hyperlink" Target="file:///C:\Users\Sandu\sintact%204.0\cache\Legislatie\temp7804840\00186491.htm" TargetMode="External"/><Relationship Id="rId27" Type="http://schemas.openxmlformats.org/officeDocument/2006/relationships/hyperlink" Target="file:///C:\Users\Sandu\sintact%204.0\cache\Legislatie\temp7804840\00111488.htm" TargetMode="External"/><Relationship Id="rId30" Type="http://schemas.openxmlformats.org/officeDocument/2006/relationships/hyperlink" Target="file:///C:\Users\Sandu\sintact%204.0\cache\Legislatie\temp7804840\00171868.htm" TargetMode="External"/><Relationship Id="rId35" Type="http://schemas.openxmlformats.org/officeDocument/2006/relationships/hyperlink" Target="file:///C:\Users\Sandu\sintact%204.0\cache\Legislatie\temp7804840\000089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15907</Words>
  <Characters>92265</Characters>
  <Application>Microsoft Office Word</Application>
  <DocSecurity>0</DocSecurity>
  <Lines>768</Lines>
  <Paragraphs>215</Paragraphs>
  <ScaleCrop>false</ScaleCrop>
  <Company/>
  <LinksUpToDate>false</LinksUpToDate>
  <CharactersWithSpaces>107957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Gherasim</dc:creator>
  <cp:keywords/>
  <dc:description/>
  <cp:lastModifiedBy>Sandu Gherasim</cp:lastModifiedBy>
  <cp:revision>1</cp:revision>
  <dcterms:created xsi:type="dcterms:W3CDTF">2018-12-27T20:46:00Z</dcterms:created>
  <dcterms:modified xsi:type="dcterms:W3CDTF">2019-01-03T08:51:00Z</dcterms:modified>
</cp:coreProperties>
</file>