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81" w:rsidRPr="00B835E2" w:rsidRDefault="005B1F81" w:rsidP="00B835E2">
      <w:pPr>
        <w:pStyle w:val="Title"/>
        <w:spacing w:line="276" w:lineRule="auto"/>
        <w:rPr>
          <w:rFonts w:ascii="Arial Black" w:hAnsi="Arial Black" w:cs="Tahoma"/>
          <w:sz w:val="30"/>
          <w:szCs w:val="30"/>
        </w:rPr>
      </w:pPr>
      <w:r w:rsidRPr="00B835E2">
        <w:rPr>
          <w:rFonts w:ascii="Arial Black" w:hAnsi="Arial Black" w:cs="Tahoma"/>
          <w:sz w:val="30"/>
          <w:szCs w:val="30"/>
        </w:rPr>
        <w:t>UNIUNEA NAŢIONALĂ A BAROURILOR DIN ROMÂNIA</w:t>
      </w:r>
    </w:p>
    <w:p w:rsidR="005B1F81" w:rsidRPr="009639C3" w:rsidRDefault="005B1F81" w:rsidP="00B835E2">
      <w:pPr>
        <w:pStyle w:val="Subtitle"/>
        <w:spacing w:line="276" w:lineRule="auto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9639C3">
        <w:rPr>
          <w:rFonts w:ascii="Trebuchet MS" w:hAnsi="Trebuchet MS" w:cs="Tahoma"/>
          <w:b/>
          <w:bCs/>
          <w:i/>
          <w:iCs/>
          <w:sz w:val="38"/>
          <w:szCs w:val="32"/>
        </w:rPr>
        <w:t>Consiliul Uniunii</w:t>
      </w:r>
    </w:p>
    <w:p w:rsidR="002033E6" w:rsidRPr="00B835E2" w:rsidRDefault="002033E6" w:rsidP="00B835E2">
      <w:pPr>
        <w:spacing w:line="276" w:lineRule="auto"/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</w:p>
    <w:p w:rsidR="002033E6" w:rsidRPr="00B835E2" w:rsidRDefault="002033E6" w:rsidP="00B835E2">
      <w:pPr>
        <w:spacing w:line="276" w:lineRule="auto"/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</w:p>
    <w:p w:rsidR="002033E6" w:rsidRPr="00B835E2" w:rsidRDefault="002033E6" w:rsidP="00B835E2">
      <w:pPr>
        <w:spacing w:line="276" w:lineRule="auto"/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</w:p>
    <w:p w:rsidR="00530966" w:rsidRPr="00B835E2" w:rsidRDefault="004C7334" w:rsidP="00B835E2">
      <w:pPr>
        <w:spacing w:line="276" w:lineRule="auto"/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  <w:bookmarkStart w:id="0" w:name="OLE_LINK1"/>
      <w:bookmarkStart w:id="1" w:name="OLE_LINK2"/>
      <w:bookmarkStart w:id="2" w:name="OLE_LINK3"/>
      <w:r w:rsidRPr="00B835E2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HOTĂRÂREA nr. </w:t>
      </w:r>
      <w:r w:rsidR="00B835E2" w:rsidRPr="00B835E2">
        <w:rPr>
          <w:rFonts w:ascii="Arial" w:hAnsi="Arial" w:cs="Arial"/>
          <w:b/>
          <w:bCs/>
          <w:spacing w:val="20"/>
          <w:w w:val="150"/>
          <w:sz w:val="28"/>
          <w:szCs w:val="28"/>
        </w:rPr>
        <w:t>270</w:t>
      </w:r>
      <w:r w:rsidR="00530966" w:rsidRPr="00B835E2">
        <w:rPr>
          <w:rFonts w:ascii="Arial" w:hAnsi="Arial" w:cs="Arial"/>
          <w:b/>
          <w:bCs/>
          <w:spacing w:val="20"/>
          <w:w w:val="150"/>
          <w:sz w:val="28"/>
          <w:szCs w:val="28"/>
        </w:rPr>
        <w:t>/</w:t>
      </w:r>
      <w:r w:rsidR="00B835E2" w:rsidRPr="00B835E2">
        <w:rPr>
          <w:rFonts w:ascii="Arial" w:hAnsi="Arial" w:cs="Arial"/>
          <w:b/>
          <w:bCs/>
          <w:spacing w:val="20"/>
          <w:w w:val="150"/>
          <w:sz w:val="28"/>
          <w:szCs w:val="28"/>
        </w:rPr>
        <w:t>26.08.2017</w:t>
      </w:r>
    </w:p>
    <w:p w:rsidR="005B1F81" w:rsidRPr="00B835E2" w:rsidRDefault="005B1F81" w:rsidP="00B835E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35E2">
        <w:rPr>
          <w:rFonts w:ascii="Arial" w:hAnsi="Arial" w:cs="Arial"/>
          <w:b/>
          <w:sz w:val="28"/>
          <w:szCs w:val="28"/>
        </w:rPr>
        <w:t>privind organizarea ex</w:t>
      </w:r>
      <w:r w:rsidR="00530966" w:rsidRPr="00B835E2">
        <w:rPr>
          <w:rFonts w:ascii="Arial" w:hAnsi="Arial" w:cs="Arial"/>
          <w:b/>
          <w:sz w:val="28"/>
          <w:szCs w:val="28"/>
        </w:rPr>
        <w:t>amenului de primire în profesie,</w:t>
      </w:r>
    </w:p>
    <w:p w:rsidR="005B1F81" w:rsidRPr="00B835E2" w:rsidRDefault="005B1F81" w:rsidP="00B835E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35E2">
        <w:rPr>
          <w:rFonts w:ascii="Arial" w:hAnsi="Arial" w:cs="Arial"/>
          <w:b/>
          <w:sz w:val="28"/>
          <w:szCs w:val="28"/>
        </w:rPr>
        <w:t>- sesiunea septembrie 201</w:t>
      </w:r>
      <w:r w:rsidR="00B835E2">
        <w:rPr>
          <w:rFonts w:ascii="Arial" w:hAnsi="Arial" w:cs="Arial"/>
          <w:b/>
          <w:sz w:val="28"/>
          <w:szCs w:val="28"/>
        </w:rPr>
        <w:t>7</w:t>
      </w:r>
      <w:r w:rsidRPr="00B835E2">
        <w:rPr>
          <w:rFonts w:ascii="Arial" w:hAnsi="Arial" w:cs="Arial"/>
          <w:b/>
          <w:sz w:val="28"/>
          <w:szCs w:val="28"/>
        </w:rPr>
        <w:t xml:space="preserve"> -</w:t>
      </w:r>
    </w:p>
    <w:bookmarkEnd w:id="0"/>
    <w:bookmarkEnd w:id="1"/>
    <w:bookmarkEnd w:id="2"/>
    <w:p w:rsidR="005B1F81" w:rsidRPr="00B835E2" w:rsidRDefault="005B1F81" w:rsidP="00B835E2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B835E2" w:rsidRPr="00B835E2" w:rsidRDefault="00B835E2" w:rsidP="00B835E2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3" w:name="_GoBack"/>
      <w:bookmarkEnd w:id="3"/>
    </w:p>
    <w:p w:rsidR="005B1F81" w:rsidRPr="00B835E2" w:rsidRDefault="005B1F81" w:rsidP="00B835E2">
      <w:pPr>
        <w:pStyle w:val="BodyText"/>
        <w:spacing w:line="276" w:lineRule="auto"/>
        <w:rPr>
          <w:rFonts w:ascii="Arial" w:hAnsi="Arial" w:cs="Arial"/>
          <w:i/>
          <w:sz w:val="24"/>
          <w:szCs w:val="24"/>
        </w:rPr>
      </w:pPr>
      <w:r w:rsidRPr="00B835E2">
        <w:rPr>
          <w:rFonts w:ascii="Arial" w:hAnsi="Arial" w:cs="Arial"/>
          <w:i/>
          <w:sz w:val="24"/>
          <w:szCs w:val="24"/>
        </w:rPr>
        <w:tab/>
        <w:t xml:space="preserve">În conformitate cu prevederile art. 17 alin. (1), art. 66 lit. h) din Legea nr. 51/1995 pentru organizarea şi exercitarea profesiei de avocat, republicată, cu modificările şi completările ulterioare </w:t>
      </w:r>
      <w:bookmarkStart w:id="4" w:name="OLE_LINK4"/>
      <w:bookmarkStart w:id="5" w:name="OLE_LINK5"/>
      <w:bookmarkStart w:id="6" w:name="OLE_LINK6"/>
      <w:r w:rsidRPr="00B835E2">
        <w:rPr>
          <w:rFonts w:ascii="Arial" w:hAnsi="Arial" w:cs="Arial"/>
          <w:i/>
          <w:sz w:val="24"/>
          <w:szCs w:val="24"/>
        </w:rPr>
        <w:t>(denumită în continuare Lege)</w:t>
      </w:r>
      <w:bookmarkEnd w:id="4"/>
      <w:bookmarkEnd w:id="5"/>
      <w:bookmarkEnd w:id="6"/>
      <w:r w:rsidRPr="00B835E2">
        <w:rPr>
          <w:rFonts w:ascii="Arial" w:hAnsi="Arial" w:cs="Arial"/>
          <w:i/>
          <w:sz w:val="24"/>
          <w:szCs w:val="24"/>
        </w:rPr>
        <w:t>, şi ale art. 33 - 37 din Statutul profesiei de avocat, cu modificările şi completările ulterioare (denumit în continuare Statut),</w:t>
      </w:r>
    </w:p>
    <w:p w:rsidR="005B1F81" w:rsidRPr="00B835E2" w:rsidRDefault="005B1F81" w:rsidP="00B835E2">
      <w:pPr>
        <w:pStyle w:val="BodyText"/>
        <w:spacing w:line="276" w:lineRule="auto"/>
        <w:rPr>
          <w:rFonts w:ascii="Arial" w:hAnsi="Arial" w:cs="Arial"/>
          <w:i/>
          <w:sz w:val="24"/>
          <w:szCs w:val="24"/>
        </w:rPr>
      </w:pPr>
      <w:r w:rsidRPr="00B835E2">
        <w:rPr>
          <w:rFonts w:ascii="Arial" w:hAnsi="Arial" w:cs="Arial"/>
          <w:i/>
          <w:sz w:val="24"/>
          <w:szCs w:val="24"/>
        </w:rPr>
        <w:tab/>
        <w:t xml:space="preserve">Consiliul </w:t>
      </w:r>
      <w:r w:rsidR="009639C3" w:rsidRPr="00B835E2">
        <w:rPr>
          <w:rFonts w:ascii="Arial" w:hAnsi="Arial" w:cs="Arial"/>
          <w:i/>
          <w:sz w:val="24"/>
          <w:szCs w:val="24"/>
        </w:rPr>
        <w:t>Uniunii Naționale a Barourilor din România (în continuare U.N.B.R.)</w:t>
      </w:r>
      <w:r w:rsidRPr="00B835E2">
        <w:rPr>
          <w:rFonts w:ascii="Arial" w:hAnsi="Arial" w:cs="Arial"/>
          <w:i/>
          <w:sz w:val="24"/>
          <w:szCs w:val="24"/>
        </w:rPr>
        <w:t xml:space="preserve"> întrunit în </w:t>
      </w:r>
      <w:r w:rsidR="00B835E2" w:rsidRPr="00B835E2">
        <w:rPr>
          <w:rFonts w:ascii="Arial" w:hAnsi="Arial" w:cs="Arial"/>
          <w:i/>
          <w:sz w:val="24"/>
          <w:szCs w:val="24"/>
        </w:rPr>
        <w:t>ședința</w:t>
      </w:r>
      <w:r w:rsidRPr="00B835E2">
        <w:rPr>
          <w:rFonts w:ascii="Arial" w:hAnsi="Arial" w:cs="Arial"/>
          <w:i/>
          <w:sz w:val="24"/>
          <w:szCs w:val="24"/>
        </w:rPr>
        <w:t xml:space="preserve"> din </w:t>
      </w:r>
      <w:r w:rsidR="00783DD4">
        <w:rPr>
          <w:rFonts w:ascii="Arial" w:hAnsi="Arial" w:cs="Arial"/>
          <w:i/>
          <w:sz w:val="24"/>
          <w:szCs w:val="24"/>
        </w:rPr>
        <w:t>2</w:t>
      </w:r>
      <w:r w:rsidR="00B835E2" w:rsidRPr="00B835E2">
        <w:rPr>
          <w:rFonts w:ascii="Arial" w:hAnsi="Arial" w:cs="Arial"/>
          <w:i/>
          <w:sz w:val="24"/>
          <w:szCs w:val="24"/>
        </w:rPr>
        <w:t>6 august 2017</w:t>
      </w:r>
      <w:r w:rsidRPr="00B835E2">
        <w:rPr>
          <w:rFonts w:ascii="Arial" w:hAnsi="Arial" w:cs="Arial"/>
          <w:i/>
          <w:sz w:val="24"/>
          <w:szCs w:val="24"/>
        </w:rPr>
        <w:t>, a dezbătut şi a aprobat măsurile privind organizarea examenului de primire în profesia de avocat în anul 201</w:t>
      </w:r>
      <w:r w:rsidR="00B835E2" w:rsidRPr="00B835E2">
        <w:rPr>
          <w:rFonts w:ascii="Arial" w:hAnsi="Arial" w:cs="Arial"/>
          <w:i/>
          <w:sz w:val="24"/>
          <w:szCs w:val="24"/>
        </w:rPr>
        <w:t>7</w:t>
      </w:r>
      <w:r w:rsidRPr="00B835E2">
        <w:rPr>
          <w:rFonts w:ascii="Arial" w:hAnsi="Arial" w:cs="Arial"/>
          <w:i/>
          <w:sz w:val="24"/>
          <w:szCs w:val="24"/>
        </w:rPr>
        <w:t xml:space="preserve"> şi a adoptat următoarea </w:t>
      </w:r>
    </w:p>
    <w:p w:rsidR="002033E6" w:rsidRPr="00B835E2" w:rsidRDefault="002033E6" w:rsidP="00B835E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835E2" w:rsidRPr="00B835E2" w:rsidRDefault="00B835E2" w:rsidP="00B835E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B1F81" w:rsidRPr="00B835E2" w:rsidRDefault="002033E6" w:rsidP="00B835E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35E2">
        <w:rPr>
          <w:rFonts w:ascii="Arial" w:hAnsi="Arial" w:cs="Arial"/>
          <w:b/>
          <w:sz w:val="28"/>
          <w:szCs w:val="28"/>
        </w:rPr>
        <w:t>HOTĂRÂRE:</w:t>
      </w:r>
    </w:p>
    <w:p w:rsidR="002033E6" w:rsidRPr="00B835E2" w:rsidRDefault="002033E6" w:rsidP="00B835E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B1F81" w:rsidRPr="00B835E2" w:rsidRDefault="005B1F81" w:rsidP="00B835E2">
      <w:pPr>
        <w:pStyle w:val="BodyText"/>
        <w:spacing w:line="276" w:lineRule="auto"/>
        <w:jc w:val="center"/>
        <w:rPr>
          <w:rFonts w:ascii="Arial" w:hAnsi="Arial" w:cs="Arial"/>
          <w:szCs w:val="28"/>
        </w:rPr>
      </w:pPr>
    </w:p>
    <w:p w:rsidR="00472266" w:rsidRPr="00B835E2" w:rsidRDefault="005B1F81" w:rsidP="00B835E2">
      <w:pPr>
        <w:pStyle w:val="BodyText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835E2">
        <w:rPr>
          <w:rFonts w:ascii="Arial" w:hAnsi="Arial" w:cs="Arial"/>
          <w:b/>
          <w:sz w:val="24"/>
          <w:szCs w:val="24"/>
        </w:rPr>
        <w:t>Art.</w:t>
      </w:r>
      <w:r w:rsidR="00152F51" w:rsidRPr="00B835E2">
        <w:rPr>
          <w:rFonts w:ascii="Arial" w:hAnsi="Arial" w:cs="Arial"/>
          <w:b/>
          <w:sz w:val="24"/>
          <w:szCs w:val="24"/>
        </w:rPr>
        <w:t xml:space="preserve"> </w:t>
      </w:r>
      <w:r w:rsidRPr="00B835E2">
        <w:rPr>
          <w:rFonts w:ascii="Arial" w:hAnsi="Arial" w:cs="Arial"/>
          <w:b/>
          <w:sz w:val="24"/>
          <w:szCs w:val="24"/>
        </w:rPr>
        <w:t>1.</w:t>
      </w:r>
      <w:r w:rsidRPr="00B835E2">
        <w:rPr>
          <w:rFonts w:ascii="Arial" w:hAnsi="Arial" w:cs="Arial"/>
          <w:sz w:val="24"/>
          <w:szCs w:val="24"/>
        </w:rPr>
        <w:t xml:space="preserve"> </w:t>
      </w:r>
      <w:r w:rsidR="00472266" w:rsidRPr="00B835E2">
        <w:rPr>
          <w:rFonts w:ascii="Arial" w:hAnsi="Arial" w:cs="Arial"/>
          <w:sz w:val="24"/>
          <w:szCs w:val="24"/>
        </w:rPr>
        <w:t xml:space="preserve">Ia act de măsurile decise de Comisia Permanentă </w:t>
      </w:r>
      <w:r w:rsidR="00D13B1A" w:rsidRPr="00B835E2">
        <w:rPr>
          <w:rFonts w:ascii="Arial" w:hAnsi="Arial" w:cs="Arial"/>
          <w:sz w:val="24"/>
          <w:szCs w:val="24"/>
        </w:rPr>
        <w:t>a U</w:t>
      </w:r>
      <w:r w:rsidR="009639C3" w:rsidRPr="00B835E2">
        <w:rPr>
          <w:rFonts w:ascii="Arial" w:hAnsi="Arial" w:cs="Arial"/>
          <w:sz w:val="24"/>
          <w:szCs w:val="24"/>
        </w:rPr>
        <w:t>.</w:t>
      </w:r>
      <w:r w:rsidR="00D13B1A" w:rsidRPr="00B835E2">
        <w:rPr>
          <w:rFonts w:ascii="Arial" w:hAnsi="Arial" w:cs="Arial"/>
          <w:sz w:val="24"/>
          <w:szCs w:val="24"/>
        </w:rPr>
        <w:t>N</w:t>
      </w:r>
      <w:r w:rsidR="009639C3" w:rsidRPr="00B835E2">
        <w:rPr>
          <w:rFonts w:ascii="Arial" w:hAnsi="Arial" w:cs="Arial"/>
          <w:sz w:val="24"/>
          <w:szCs w:val="24"/>
        </w:rPr>
        <w:t>.</w:t>
      </w:r>
      <w:r w:rsidR="00D13B1A" w:rsidRPr="00B835E2">
        <w:rPr>
          <w:rFonts w:ascii="Arial" w:hAnsi="Arial" w:cs="Arial"/>
          <w:sz w:val="24"/>
          <w:szCs w:val="24"/>
        </w:rPr>
        <w:t>B</w:t>
      </w:r>
      <w:r w:rsidR="009639C3" w:rsidRPr="00B835E2">
        <w:rPr>
          <w:rFonts w:ascii="Arial" w:hAnsi="Arial" w:cs="Arial"/>
          <w:sz w:val="24"/>
          <w:szCs w:val="24"/>
        </w:rPr>
        <w:t>.</w:t>
      </w:r>
      <w:r w:rsidR="00D13B1A" w:rsidRPr="00B835E2">
        <w:rPr>
          <w:rFonts w:ascii="Arial" w:hAnsi="Arial" w:cs="Arial"/>
          <w:sz w:val="24"/>
          <w:szCs w:val="24"/>
        </w:rPr>
        <w:t>R</w:t>
      </w:r>
      <w:r w:rsidR="009639C3" w:rsidRPr="00B835E2">
        <w:rPr>
          <w:rFonts w:ascii="Arial" w:hAnsi="Arial" w:cs="Arial"/>
          <w:sz w:val="24"/>
          <w:szCs w:val="24"/>
        </w:rPr>
        <w:t>.</w:t>
      </w:r>
      <w:r w:rsidR="00D13B1A" w:rsidRPr="00B835E2">
        <w:rPr>
          <w:rFonts w:ascii="Arial" w:hAnsi="Arial" w:cs="Arial"/>
          <w:sz w:val="24"/>
          <w:szCs w:val="24"/>
        </w:rPr>
        <w:t xml:space="preserve"> </w:t>
      </w:r>
      <w:r w:rsidR="00472266" w:rsidRPr="00B835E2">
        <w:rPr>
          <w:rFonts w:ascii="Arial" w:hAnsi="Arial" w:cs="Arial"/>
          <w:sz w:val="24"/>
          <w:szCs w:val="24"/>
        </w:rPr>
        <w:t>pentru organizarea examenului</w:t>
      </w:r>
      <w:r w:rsidR="00783DD4">
        <w:rPr>
          <w:rFonts w:ascii="Arial" w:hAnsi="Arial" w:cs="Arial"/>
          <w:sz w:val="24"/>
          <w:szCs w:val="24"/>
        </w:rPr>
        <w:t xml:space="preserve"> de primire în profesia de avocat, sesiunea septembrie 2017</w:t>
      </w:r>
      <w:r w:rsidR="00472266" w:rsidRPr="00B835E2">
        <w:rPr>
          <w:rFonts w:ascii="Arial" w:hAnsi="Arial" w:cs="Arial"/>
          <w:sz w:val="24"/>
          <w:szCs w:val="24"/>
        </w:rPr>
        <w:t>.</w:t>
      </w:r>
    </w:p>
    <w:p w:rsidR="00472266" w:rsidRPr="00B835E2" w:rsidRDefault="00472266" w:rsidP="00B835E2">
      <w:pPr>
        <w:pStyle w:val="BodyText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472266" w:rsidRPr="00B835E2" w:rsidRDefault="00472266" w:rsidP="00B835E2">
      <w:pPr>
        <w:pStyle w:val="BodyText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835E2">
        <w:rPr>
          <w:rFonts w:ascii="Arial" w:hAnsi="Arial" w:cs="Arial"/>
          <w:b/>
          <w:sz w:val="24"/>
          <w:szCs w:val="24"/>
        </w:rPr>
        <w:t>Art. 2.</w:t>
      </w:r>
      <w:r w:rsidR="004E2DC1" w:rsidRPr="00B835E2">
        <w:rPr>
          <w:rFonts w:ascii="Arial" w:hAnsi="Arial" w:cs="Arial"/>
          <w:sz w:val="24"/>
          <w:szCs w:val="24"/>
        </w:rPr>
        <w:t xml:space="preserve"> </w:t>
      </w:r>
      <w:r w:rsidR="00B835E2" w:rsidRPr="00B835E2">
        <w:rPr>
          <w:rFonts w:ascii="Arial" w:hAnsi="Arial" w:cs="Arial"/>
          <w:sz w:val="24"/>
          <w:szCs w:val="24"/>
        </w:rPr>
        <w:t xml:space="preserve">Aprobă ca finalizarea </w:t>
      </w:r>
      <w:r w:rsidR="001A76EB" w:rsidRPr="00B835E2">
        <w:rPr>
          <w:rFonts w:ascii="Arial" w:hAnsi="Arial" w:cs="Arial"/>
          <w:sz w:val="24"/>
          <w:szCs w:val="24"/>
        </w:rPr>
        <w:t>și</w:t>
      </w:r>
      <w:r w:rsidR="00B835E2" w:rsidRPr="00B835E2">
        <w:rPr>
          <w:rFonts w:ascii="Arial" w:hAnsi="Arial" w:cs="Arial"/>
          <w:sz w:val="24"/>
          <w:szCs w:val="24"/>
        </w:rPr>
        <w:t xml:space="preserve"> validarea examenului să se desfășoare potrivit regulilor aplicate la sesiunile de examen de primire în profesia de avocat - septembrie 2015 și septembrie 2016.</w:t>
      </w:r>
    </w:p>
    <w:p w:rsidR="00B835E2" w:rsidRPr="00B835E2" w:rsidRDefault="00B835E2" w:rsidP="00B835E2">
      <w:pPr>
        <w:pStyle w:val="BodyText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5B1F81" w:rsidRPr="00B835E2" w:rsidRDefault="00472266" w:rsidP="00386E54">
      <w:pPr>
        <w:pStyle w:val="BodyText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835E2">
        <w:rPr>
          <w:rFonts w:ascii="Arial" w:hAnsi="Arial" w:cs="Arial"/>
          <w:b/>
          <w:sz w:val="24"/>
          <w:szCs w:val="24"/>
        </w:rPr>
        <w:t>Art. 3.</w:t>
      </w:r>
      <w:r w:rsidRPr="00B835E2">
        <w:rPr>
          <w:rFonts w:ascii="Arial" w:hAnsi="Arial" w:cs="Arial"/>
          <w:sz w:val="24"/>
          <w:szCs w:val="24"/>
        </w:rPr>
        <w:t xml:space="preserve"> </w:t>
      </w:r>
      <w:r w:rsidR="005B1F81" w:rsidRPr="00B835E2">
        <w:rPr>
          <w:rFonts w:ascii="Arial" w:hAnsi="Arial" w:cs="Arial"/>
          <w:b/>
          <w:sz w:val="24"/>
          <w:szCs w:val="24"/>
        </w:rPr>
        <w:t>(1)</w:t>
      </w:r>
      <w:r w:rsidR="005B1F81" w:rsidRPr="00B835E2">
        <w:rPr>
          <w:rFonts w:ascii="Arial" w:hAnsi="Arial" w:cs="Arial"/>
          <w:sz w:val="24"/>
          <w:szCs w:val="24"/>
        </w:rPr>
        <w:t xml:space="preserve"> Prezenta Hotărâre se publică pe pagina de web a U.N.B.R. (</w:t>
      </w:r>
      <w:hyperlink r:id="rId7" w:history="1">
        <w:r w:rsidR="005B1F81" w:rsidRPr="00B835E2">
          <w:rPr>
            <w:rStyle w:val="Hyperlink"/>
            <w:rFonts w:ascii="Arial" w:hAnsi="Arial" w:cs="Arial"/>
            <w:color w:val="auto"/>
            <w:sz w:val="24"/>
            <w:szCs w:val="24"/>
          </w:rPr>
          <w:t>www.unbr.ro</w:t>
        </w:r>
      </w:hyperlink>
      <w:r w:rsidR="005B1F81" w:rsidRPr="00B835E2">
        <w:rPr>
          <w:rFonts w:ascii="Arial" w:hAnsi="Arial" w:cs="Arial"/>
          <w:sz w:val="24"/>
          <w:szCs w:val="24"/>
        </w:rPr>
        <w:t xml:space="preserve">) </w:t>
      </w:r>
      <w:r w:rsidR="001A76EB" w:rsidRPr="00B835E2">
        <w:rPr>
          <w:rFonts w:ascii="Arial" w:hAnsi="Arial" w:cs="Arial"/>
          <w:sz w:val="24"/>
          <w:szCs w:val="24"/>
        </w:rPr>
        <w:t>și</w:t>
      </w:r>
      <w:r w:rsidR="005B1F81" w:rsidRPr="00B835E2">
        <w:rPr>
          <w:rFonts w:ascii="Arial" w:hAnsi="Arial" w:cs="Arial"/>
          <w:sz w:val="24"/>
          <w:szCs w:val="24"/>
        </w:rPr>
        <w:t xml:space="preserve"> va fi comunicată barourilor, I.N.P.P.A. Central - Bucureşti, centrelor teritoriale ale I.N.P.P.A. şi membrilor Consiliului U.N.B.R.. </w:t>
      </w:r>
    </w:p>
    <w:p w:rsidR="005B1F81" w:rsidRPr="00B835E2" w:rsidRDefault="005B1F81" w:rsidP="00B835E2">
      <w:pPr>
        <w:spacing w:line="276" w:lineRule="auto"/>
        <w:jc w:val="both"/>
        <w:rPr>
          <w:rFonts w:ascii="Arial" w:hAnsi="Arial" w:cs="Arial"/>
          <w:szCs w:val="24"/>
        </w:rPr>
      </w:pPr>
      <w:r w:rsidRPr="00B835E2">
        <w:rPr>
          <w:rFonts w:ascii="Arial" w:hAnsi="Arial" w:cs="Arial"/>
          <w:szCs w:val="24"/>
        </w:rPr>
        <w:tab/>
      </w:r>
      <w:r w:rsidRPr="00B835E2">
        <w:rPr>
          <w:rFonts w:ascii="Arial" w:hAnsi="Arial" w:cs="Arial"/>
          <w:b/>
          <w:szCs w:val="24"/>
        </w:rPr>
        <w:t xml:space="preserve">(2) </w:t>
      </w:r>
      <w:r w:rsidRPr="00B835E2">
        <w:rPr>
          <w:rFonts w:ascii="Arial" w:hAnsi="Arial" w:cs="Arial"/>
          <w:szCs w:val="24"/>
        </w:rPr>
        <w:t>I.N.P.P.A. Central - Bucureşti, centrele teritoriale ale I.N.P.P.A. şi barourile vor asigura publicarea prezentei hotărâri pe paginile de web ale acestora.</w:t>
      </w:r>
    </w:p>
    <w:p w:rsidR="005B1F81" w:rsidRDefault="005B1F81" w:rsidP="00B835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835E2" w:rsidRPr="00B835E2" w:rsidRDefault="00B835E2" w:rsidP="00B835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5B1F81" w:rsidRPr="00B835E2" w:rsidRDefault="005B1F81" w:rsidP="00B835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13B1A" w:rsidRPr="00B835E2" w:rsidRDefault="002033E6" w:rsidP="00B835E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35E2">
        <w:rPr>
          <w:rFonts w:ascii="Arial" w:hAnsi="Arial" w:cs="Arial"/>
          <w:b/>
          <w:sz w:val="28"/>
          <w:szCs w:val="28"/>
        </w:rPr>
        <w:t>Consiliul</w:t>
      </w:r>
      <w:r w:rsidR="009639C3" w:rsidRPr="00B835E2">
        <w:rPr>
          <w:rFonts w:ascii="Arial" w:hAnsi="Arial" w:cs="Arial"/>
          <w:b/>
          <w:sz w:val="28"/>
          <w:szCs w:val="28"/>
        </w:rPr>
        <w:t xml:space="preserve"> </w:t>
      </w:r>
      <w:r w:rsidR="00C43EF9" w:rsidRPr="00B835E2">
        <w:rPr>
          <w:rFonts w:ascii="Arial" w:hAnsi="Arial" w:cs="Arial"/>
          <w:b/>
          <w:sz w:val="28"/>
          <w:szCs w:val="28"/>
        </w:rPr>
        <w:t>U.N.B.R.</w:t>
      </w:r>
    </w:p>
    <w:p w:rsidR="00DF05EB" w:rsidRPr="00B835E2" w:rsidRDefault="00DF05EB" w:rsidP="00B835E2">
      <w:pPr>
        <w:spacing w:line="276" w:lineRule="auto"/>
        <w:jc w:val="both"/>
        <w:rPr>
          <w:rFonts w:ascii="Arial" w:hAnsi="Arial" w:cs="Arial"/>
          <w:szCs w:val="24"/>
        </w:rPr>
      </w:pPr>
    </w:p>
    <w:sectPr w:rsidR="00DF05EB" w:rsidRPr="00B835E2" w:rsidSect="00B835E2">
      <w:footerReference w:type="even" r:id="rId8"/>
      <w:pgSz w:w="11906" w:h="16838" w:code="9"/>
      <w:pgMar w:top="851" w:right="1274" w:bottom="720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BB" w:rsidRDefault="00BC28BB">
      <w:r>
        <w:separator/>
      </w:r>
    </w:p>
  </w:endnote>
  <w:endnote w:type="continuationSeparator" w:id="0">
    <w:p w:rsidR="00BC28BB" w:rsidRDefault="00B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81" w:rsidRDefault="005B1F81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1F81" w:rsidRDefault="005B1F81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BB" w:rsidRDefault="00BC28BB">
      <w:r>
        <w:separator/>
      </w:r>
    </w:p>
  </w:footnote>
  <w:footnote w:type="continuationSeparator" w:id="0">
    <w:p w:rsidR="00BC28BB" w:rsidRDefault="00BC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A52310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B40986"/>
    <w:multiLevelType w:val="hybridMultilevel"/>
    <w:tmpl w:val="92927910"/>
    <w:lvl w:ilvl="0" w:tplc="AA10D31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962A8F"/>
    <w:multiLevelType w:val="hybridMultilevel"/>
    <w:tmpl w:val="DD84B80A"/>
    <w:lvl w:ilvl="0" w:tplc="C8DC1E9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7A575B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2A295C"/>
    <w:multiLevelType w:val="hybridMultilevel"/>
    <w:tmpl w:val="4DB2002E"/>
    <w:lvl w:ilvl="0" w:tplc="352AFE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CB5E12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0B41DE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B67420C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B46737"/>
    <w:multiLevelType w:val="hybridMultilevel"/>
    <w:tmpl w:val="DC24C9C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 w15:restartNumberingAfterBreak="0">
    <w:nsid w:val="740E1863"/>
    <w:multiLevelType w:val="hybridMultilevel"/>
    <w:tmpl w:val="2AAEC1CC"/>
    <w:lvl w:ilvl="0" w:tplc="8D18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5A759DD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0"/>
  </w:num>
  <w:num w:numId="5">
    <w:abstractNumId w:val="1"/>
  </w:num>
  <w:num w:numId="6">
    <w:abstractNumId w:val="9"/>
  </w:num>
  <w:num w:numId="7">
    <w:abstractNumId w:val="13"/>
  </w:num>
  <w:num w:numId="8">
    <w:abstractNumId w:val="11"/>
  </w:num>
  <w:num w:numId="9">
    <w:abstractNumId w:val="17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16"/>
  </w:num>
  <w:num w:numId="16">
    <w:abstractNumId w:val="7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2C0"/>
    <w:rsid w:val="00002147"/>
    <w:rsid w:val="000021A4"/>
    <w:rsid w:val="00013561"/>
    <w:rsid w:val="00017401"/>
    <w:rsid w:val="000579AA"/>
    <w:rsid w:val="00063236"/>
    <w:rsid w:val="00086F2C"/>
    <w:rsid w:val="000871F9"/>
    <w:rsid w:val="00093B86"/>
    <w:rsid w:val="00095C5E"/>
    <w:rsid w:val="0009781B"/>
    <w:rsid w:val="000A06C1"/>
    <w:rsid w:val="000A3077"/>
    <w:rsid w:val="000B1BD7"/>
    <w:rsid w:val="000C23C1"/>
    <w:rsid w:val="000C7C99"/>
    <w:rsid w:val="000D3996"/>
    <w:rsid w:val="000E7819"/>
    <w:rsid w:val="001021C3"/>
    <w:rsid w:val="00114CFF"/>
    <w:rsid w:val="0014272A"/>
    <w:rsid w:val="00145F07"/>
    <w:rsid w:val="00145F1F"/>
    <w:rsid w:val="00152F51"/>
    <w:rsid w:val="001718D1"/>
    <w:rsid w:val="00180EB7"/>
    <w:rsid w:val="00193A84"/>
    <w:rsid w:val="001A435C"/>
    <w:rsid w:val="001A76EB"/>
    <w:rsid w:val="001B0FB4"/>
    <w:rsid w:val="001B14B1"/>
    <w:rsid w:val="001F4DFF"/>
    <w:rsid w:val="002033E6"/>
    <w:rsid w:val="00203E90"/>
    <w:rsid w:val="00205345"/>
    <w:rsid w:val="00205EAB"/>
    <w:rsid w:val="0024439A"/>
    <w:rsid w:val="00257093"/>
    <w:rsid w:val="00257CCC"/>
    <w:rsid w:val="00273F4A"/>
    <w:rsid w:val="0027560D"/>
    <w:rsid w:val="00275B2D"/>
    <w:rsid w:val="00281293"/>
    <w:rsid w:val="00293F74"/>
    <w:rsid w:val="002A0D78"/>
    <w:rsid w:val="002A7ECF"/>
    <w:rsid w:val="002B4CC9"/>
    <w:rsid w:val="002B7BD8"/>
    <w:rsid w:val="002C54BC"/>
    <w:rsid w:val="002D53FF"/>
    <w:rsid w:val="002E6D49"/>
    <w:rsid w:val="002E754D"/>
    <w:rsid w:val="002F009D"/>
    <w:rsid w:val="002F7A43"/>
    <w:rsid w:val="003050D6"/>
    <w:rsid w:val="00307046"/>
    <w:rsid w:val="00311571"/>
    <w:rsid w:val="0031354D"/>
    <w:rsid w:val="00315E88"/>
    <w:rsid w:val="00316C1F"/>
    <w:rsid w:val="00316E48"/>
    <w:rsid w:val="00317E91"/>
    <w:rsid w:val="003204D4"/>
    <w:rsid w:val="00321B5B"/>
    <w:rsid w:val="00325132"/>
    <w:rsid w:val="00334B09"/>
    <w:rsid w:val="003355A1"/>
    <w:rsid w:val="00337758"/>
    <w:rsid w:val="003426A8"/>
    <w:rsid w:val="00351124"/>
    <w:rsid w:val="003513BF"/>
    <w:rsid w:val="00351486"/>
    <w:rsid w:val="00356AB5"/>
    <w:rsid w:val="00364386"/>
    <w:rsid w:val="00364BE6"/>
    <w:rsid w:val="00367817"/>
    <w:rsid w:val="00384742"/>
    <w:rsid w:val="00386E54"/>
    <w:rsid w:val="00396CD3"/>
    <w:rsid w:val="003B0E59"/>
    <w:rsid w:val="003C3D74"/>
    <w:rsid w:val="003D5190"/>
    <w:rsid w:val="003E4FC5"/>
    <w:rsid w:val="003E78AC"/>
    <w:rsid w:val="003F75E2"/>
    <w:rsid w:val="00400BD0"/>
    <w:rsid w:val="004011E9"/>
    <w:rsid w:val="00406DCD"/>
    <w:rsid w:val="0041286E"/>
    <w:rsid w:val="00417960"/>
    <w:rsid w:val="00417B61"/>
    <w:rsid w:val="00427F84"/>
    <w:rsid w:val="00435F15"/>
    <w:rsid w:val="0044592F"/>
    <w:rsid w:val="00445DCB"/>
    <w:rsid w:val="004460F2"/>
    <w:rsid w:val="00456085"/>
    <w:rsid w:val="00457CCE"/>
    <w:rsid w:val="00472266"/>
    <w:rsid w:val="004758B9"/>
    <w:rsid w:val="004A3B59"/>
    <w:rsid w:val="004A731A"/>
    <w:rsid w:val="004B5D97"/>
    <w:rsid w:val="004C3D63"/>
    <w:rsid w:val="004C7334"/>
    <w:rsid w:val="004D640E"/>
    <w:rsid w:val="004D669D"/>
    <w:rsid w:val="004D79AC"/>
    <w:rsid w:val="004E2DC1"/>
    <w:rsid w:val="004E5ED0"/>
    <w:rsid w:val="004E6D9F"/>
    <w:rsid w:val="004F305B"/>
    <w:rsid w:val="004F7919"/>
    <w:rsid w:val="0050041F"/>
    <w:rsid w:val="00501417"/>
    <w:rsid w:val="00515D68"/>
    <w:rsid w:val="00521E4D"/>
    <w:rsid w:val="00523384"/>
    <w:rsid w:val="00524493"/>
    <w:rsid w:val="00530966"/>
    <w:rsid w:val="00533616"/>
    <w:rsid w:val="00541F50"/>
    <w:rsid w:val="005527A3"/>
    <w:rsid w:val="00555E4F"/>
    <w:rsid w:val="00565BBE"/>
    <w:rsid w:val="00583408"/>
    <w:rsid w:val="0059020A"/>
    <w:rsid w:val="0059502E"/>
    <w:rsid w:val="005A1B02"/>
    <w:rsid w:val="005A1EF3"/>
    <w:rsid w:val="005A60A5"/>
    <w:rsid w:val="005A6B27"/>
    <w:rsid w:val="005A74D6"/>
    <w:rsid w:val="005B1CB0"/>
    <w:rsid w:val="005B1F81"/>
    <w:rsid w:val="005B447A"/>
    <w:rsid w:val="005B53E7"/>
    <w:rsid w:val="005C2CE3"/>
    <w:rsid w:val="005D517C"/>
    <w:rsid w:val="005E0998"/>
    <w:rsid w:val="005E310B"/>
    <w:rsid w:val="005E3738"/>
    <w:rsid w:val="005E3F2D"/>
    <w:rsid w:val="005F366B"/>
    <w:rsid w:val="00601F24"/>
    <w:rsid w:val="006029FD"/>
    <w:rsid w:val="00610105"/>
    <w:rsid w:val="00613120"/>
    <w:rsid w:val="0061748D"/>
    <w:rsid w:val="006175C7"/>
    <w:rsid w:val="0062447E"/>
    <w:rsid w:val="00633352"/>
    <w:rsid w:val="00642AE6"/>
    <w:rsid w:val="0064655E"/>
    <w:rsid w:val="006513A7"/>
    <w:rsid w:val="00670171"/>
    <w:rsid w:val="00670C63"/>
    <w:rsid w:val="00682F1A"/>
    <w:rsid w:val="00684951"/>
    <w:rsid w:val="00686FF6"/>
    <w:rsid w:val="006B4918"/>
    <w:rsid w:val="006B7137"/>
    <w:rsid w:val="006C2B8D"/>
    <w:rsid w:val="006E79DA"/>
    <w:rsid w:val="006F3C77"/>
    <w:rsid w:val="006F5ED4"/>
    <w:rsid w:val="007042C0"/>
    <w:rsid w:val="00711FA5"/>
    <w:rsid w:val="00712EA6"/>
    <w:rsid w:val="00715750"/>
    <w:rsid w:val="00723249"/>
    <w:rsid w:val="00723B51"/>
    <w:rsid w:val="0073002F"/>
    <w:rsid w:val="00737322"/>
    <w:rsid w:val="00744F87"/>
    <w:rsid w:val="0074531F"/>
    <w:rsid w:val="00750BE1"/>
    <w:rsid w:val="00754150"/>
    <w:rsid w:val="0075794D"/>
    <w:rsid w:val="00760D2D"/>
    <w:rsid w:val="00782E71"/>
    <w:rsid w:val="00783DD4"/>
    <w:rsid w:val="00795243"/>
    <w:rsid w:val="007B4AE5"/>
    <w:rsid w:val="007B7454"/>
    <w:rsid w:val="007C0893"/>
    <w:rsid w:val="007D08C0"/>
    <w:rsid w:val="007D1D59"/>
    <w:rsid w:val="007D3314"/>
    <w:rsid w:val="007E5E88"/>
    <w:rsid w:val="007E7966"/>
    <w:rsid w:val="007F1FD9"/>
    <w:rsid w:val="007F22F0"/>
    <w:rsid w:val="007F2EAC"/>
    <w:rsid w:val="007F568E"/>
    <w:rsid w:val="007F5C1C"/>
    <w:rsid w:val="00814749"/>
    <w:rsid w:val="008234C0"/>
    <w:rsid w:val="0083284B"/>
    <w:rsid w:val="0083494B"/>
    <w:rsid w:val="00834ACB"/>
    <w:rsid w:val="008414E9"/>
    <w:rsid w:val="00841688"/>
    <w:rsid w:val="00843663"/>
    <w:rsid w:val="0086136F"/>
    <w:rsid w:val="00861DD9"/>
    <w:rsid w:val="00891F3C"/>
    <w:rsid w:val="00893ED2"/>
    <w:rsid w:val="00897DA7"/>
    <w:rsid w:val="008A139D"/>
    <w:rsid w:val="008B0005"/>
    <w:rsid w:val="008C1F3E"/>
    <w:rsid w:val="008C64B2"/>
    <w:rsid w:val="008D3E8E"/>
    <w:rsid w:val="008E7640"/>
    <w:rsid w:val="00901993"/>
    <w:rsid w:val="00924F19"/>
    <w:rsid w:val="00925A23"/>
    <w:rsid w:val="00933C8C"/>
    <w:rsid w:val="00936D79"/>
    <w:rsid w:val="00944141"/>
    <w:rsid w:val="0095392D"/>
    <w:rsid w:val="00955014"/>
    <w:rsid w:val="009557CC"/>
    <w:rsid w:val="009639C3"/>
    <w:rsid w:val="00981A14"/>
    <w:rsid w:val="009B1D48"/>
    <w:rsid w:val="009B35FD"/>
    <w:rsid w:val="009B4EA6"/>
    <w:rsid w:val="009C5364"/>
    <w:rsid w:val="009D6EF1"/>
    <w:rsid w:val="00A129F1"/>
    <w:rsid w:val="00A25545"/>
    <w:rsid w:val="00A3328F"/>
    <w:rsid w:val="00A35482"/>
    <w:rsid w:val="00A40D4D"/>
    <w:rsid w:val="00A5175A"/>
    <w:rsid w:val="00A52606"/>
    <w:rsid w:val="00A57B2F"/>
    <w:rsid w:val="00A67C63"/>
    <w:rsid w:val="00A81A5D"/>
    <w:rsid w:val="00A95B1E"/>
    <w:rsid w:val="00A96120"/>
    <w:rsid w:val="00A97E42"/>
    <w:rsid w:val="00AA2E53"/>
    <w:rsid w:val="00AA3A9F"/>
    <w:rsid w:val="00AB36EF"/>
    <w:rsid w:val="00AC23F1"/>
    <w:rsid w:val="00AC4143"/>
    <w:rsid w:val="00AC6DA3"/>
    <w:rsid w:val="00AF4A85"/>
    <w:rsid w:val="00AF582E"/>
    <w:rsid w:val="00B02F83"/>
    <w:rsid w:val="00B061F0"/>
    <w:rsid w:val="00B16551"/>
    <w:rsid w:val="00B165E1"/>
    <w:rsid w:val="00B240DE"/>
    <w:rsid w:val="00B31A59"/>
    <w:rsid w:val="00B32FEE"/>
    <w:rsid w:val="00B46C1B"/>
    <w:rsid w:val="00B56F57"/>
    <w:rsid w:val="00B57AB8"/>
    <w:rsid w:val="00B61690"/>
    <w:rsid w:val="00B61EE8"/>
    <w:rsid w:val="00B64056"/>
    <w:rsid w:val="00B70525"/>
    <w:rsid w:val="00B724B7"/>
    <w:rsid w:val="00B830EB"/>
    <w:rsid w:val="00B835E2"/>
    <w:rsid w:val="00BC15CD"/>
    <w:rsid w:val="00BC2686"/>
    <w:rsid w:val="00BC28BB"/>
    <w:rsid w:val="00BC4195"/>
    <w:rsid w:val="00BD2129"/>
    <w:rsid w:val="00BD29C5"/>
    <w:rsid w:val="00BE192D"/>
    <w:rsid w:val="00BF3DE6"/>
    <w:rsid w:val="00BF4410"/>
    <w:rsid w:val="00C02AFB"/>
    <w:rsid w:val="00C03E50"/>
    <w:rsid w:val="00C041A1"/>
    <w:rsid w:val="00C04338"/>
    <w:rsid w:val="00C13662"/>
    <w:rsid w:val="00C15658"/>
    <w:rsid w:val="00C1745C"/>
    <w:rsid w:val="00C2098B"/>
    <w:rsid w:val="00C31239"/>
    <w:rsid w:val="00C3163C"/>
    <w:rsid w:val="00C32107"/>
    <w:rsid w:val="00C43EF9"/>
    <w:rsid w:val="00C47232"/>
    <w:rsid w:val="00C552BD"/>
    <w:rsid w:val="00C671B2"/>
    <w:rsid w:val="00C67E71"/>
    <w:rsid w:val="00C82AB5"/>
    <w:rsid w:val="00C83889"/>
    <w:rsid w:val="00C91CE7"/>
    <w:rsid w:val="00C93920"/>
    <w:rsid w:val="00CA4B50"/>
    <w:rsid w:val="00CA51FA"/>
    <w:rsid w:val="00CB0E32"/>
    <w:rsid w:val="00CB7F19"/>
    <w:rsid w:val="00CC04E1"/>
    <w:rsid w:val="00CE6AB0"/>
    <w:rsid w:val="00CE7804"/>
    <w:rsid w:val="00CF14DC"/>
    <w:rsid w:val="00CF5313"/>
    <w:rsid w:val="00D03271"/>
    <w:rsid w:val="00D066B5"/>
    <w:rsid w:val="00D07006"/>
    <w:rsid w:val="00D13B1A"/>
    <w:rsid w:val="00D20E32"/>
    <w:rsid w:val="00D233A7"/>
    <w:rsid w:val="00D2405E"/>
    <w:rsid w:val="00D25CC3"/>
    <w:rsid w:val="00D3116A"/>
    <w:rsid w:val="00D35B46"/>
    <w:rsid w:val="00D4002D"/>
    <w:rsid w:val="00D469F7"/>
    <w:rsid w:val="00D50241"/>
    <w:rsid w:val="00D5757E"/>
    <w:rsid w:val="00D72839"/>
    <w:rsid w:val="00D75237"/>
    <w:rsid w:val="00D77C43"/>
    <w:rsid w:val="00D81A11"/>
    <w:rsid w:val="00D90031"/>
    <w:rsid w:val="00D90D7C"/>
    <w:rsid w:val="00DA0B23"/>
    <w:rsid w:val="00DA2042"/>
    <w:rsid w:val="00DB0ABD"/>
    <w:rsid w:val="00DC5032"/>
    <w:rsid w:val="00DD3FF8"/>
    <w:rsid w:val="00DD71CE"/>
    <w:rsid w:val="00DE0700"/>
    <w:rsid w:val="00DE48E4"/>
    <w:rsid w:val="00DE6BFE"/>
    <w:rsid w:val="00DE7F95"/>
    <w:rsid w:val="00DF05EB"/>
    <w:rsid w:val="00DF5A16"/>
    <w:rsid w:val="00E106C5"/>
    <w:rsid w:val="00E242FA"/>
    <w:rsid w:val="00E47DA8"/>
    <w:rsid w:val="00E52D06"/>
    <w:rsid w:val="00E52E48"/>
    <w:rsid w:val="00E5571E"/>
    <w:rsid w:val="00E671E7"/>
    <w:rsid w:val="00E702B7"/>
    <w:rsid w:val="00E86E4B"/>
    <w:rsid w:val="00E963E2"/>
    <w:rsid w:val="00EB36B4"/>
    <w:rsid w:val="00EB7792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17C7"/>
    <w:rsid w:val="00F07C00"/>
    <w:rsid w:val="00F07D1F"/>
    <w:rsid w:val="00F1119E"/>
    <w:rsid w:val="00F23E2C"/>
    <w:rsid w:val="00F2536D"/>
    <w:rsid w:val="00F44095"/>
    <w:rsid w:val="00F46DA2"/>
    <w:rsid w:val="00F507B2"/>
    <w:rsid w:val="00F55462"/>
    <w:rsid w:val="00F554F4"/>
    <w:rsid w:val="00F61BBA"/>
    <w:rsid w:val="00F763D2"/>
    <w:rsid w:val="00F85CE9"/>
    <w:rsid w:val="00F9529A"/>
    <w:rsid w:val="00FA3CDC"/>
    <w:rsid w:val="00FA57EE"/>
    <w:rsid w:val="00FA6E8C"/>
    <w:rsid w:val="00FB58C4"/>
    <w:rsid w:val="00FB60FC"/>
    <w:rsid w:val="00FC1FD8"/>
    <w:rsid w:val="00FC4F92"/>
    <w:rsid w:val="00FC5B7E"/>
    <w:rsid w:val="00FE246F"/>
    <w:rsid w:val="00FE2A91"/>
    <w:rsid w:val="00FE3ABD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8F6C91-833F-4ECD-BD56-F0FBCCAC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qFormat/>
    <w:rsid w:val="00944141"/>
    <w:pPr>
      <w:jc w:val="center"/>
    </w:pPr>
    <w:rPr>
      <w:rFonts w:ascii="Helvetica" w:hAnsi="Helvetica"/>
      <w:b/>
      <w:sz w:val="36"/>
    </w:rPr>
  </w:style>
  <w:style w:type="paragraph" w:styleId="Subtitle">
    <w:name w:val="Subtitle"/>
    <w:basedOn w:val="Normal"/>
    <w:qFormat/>
    <w:rsid w:val="00944141"/>
    <w:pPr>
      <w:jc w:val="center"/>
    </w:pPr>
    <w:rPr>
      <w:sz w:val="36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rsid w:val="005E3738"/>
    <w:pPr>
      <w:tabs>
        <w:tab w:val="center" w:pos="4536"/>
        <w:tab w:val="right" w:pos="9072"/>
      </w:tabs>
    </w:pPr>
  </w:style>
  <w:style w:type="character" w:styleId="PageNumber">
    <w:name w:val="page number"/>
    <w:rsid w:val="005E3738"/>
    <w:rPr>
      <w:rFonts w:cs="Times New Roman"/>
    </w:rPr>
  </w:style>
  <w:style w:type="paragraph" w:styleId="BalloonText">
    <w:name w:val="Balloon Text"/>
    <w:basedOn w:val="Normal"/>
    <w:semiHidden/>
    <w:rsid w:val="00CE7804"/>
    <w:rPr>
      <w:rFonts w:cs="Tahoma"/>
      <w:sz w:val="16"/>
      <w:szCs w:val="16"/>
    </w:rPr>
  </w:style>
  <w:style w:type="character" w:styleId="FollowedHyperlink">
    <w:name w:val="FollowedHyperlink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qFormat/>
    <w:rsid w:val="00193A84"/>
    <w:rPr>
      <w:rFonts w:cs="Times New Roman"/>
      <w:i/>
    </w:rPr>
  </w:style>
  <w:style w:type="character" w:styleId="Strong">
    <w:name w:val="Strong"/>
    <w:qFormat/>
    <w:rsid w:val="00193A84"/>
    <w:rPr>
      <w:rFonts w:cs="Times New Roman"/>
      <w:b/>
    </w:rPr>
  </w:style>
  <w:style w:type="character" w:customStyle="1" w:styleId="BodyTextChar">
    <w:name w:val="Body Text Char"/>
    <w:link w:val="BodyText"/>
    <w:semiHidden/>
    <w:locked/>
    <w:rsid w:val="00DF05EB"/>
    <w:rPr>
      <w:rFonts w:ascii="Tahoma" w:hAnsi="Tahoma"/>
      <w:sz w:val="28"/>
      <w:lang w:val="ro-RO" w:eastAsia="en-US" w:bidi="ar-SA"/>
    </w:rPr>
  </w:style>
  <w:style w:type="paragraph" w:styleId="BodyTextIndent">
    <w:name w:val="Body Text Indent"/>
    <w:basedOn w:val="Normal"/>
    <w:rsid w:val="00DF05EB"/>
    <w:pPr>
      <w:spacing w:after="120"/>
      <w:ind w:left="360"/>
    </w:pPr>
  </w:style>
  <w:style w:type="paragraph" w:styleId="Header">
    <w:name w:val="header"/>
    <w:basedOn w:val="Normal"/>
    <w:link w:val="HeaderChar"/>
    <w:rsid w:val="00B835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35E2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1594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Sandu Gherasim</cp:lastModifiedBy>
  <cp:revision>3</cp:revision>
  <cp:lastPrinted>2015-09-08T07:22:00Z</cp:lastPrinted>
  <dcterms:created xsi:type="dcterms:W3CDTF">2017-09-01T08:11:00Z</dcterms:created>
  <dcterms:modified xsi:type="dcterms:W3CDTF">2017-09-01T08:13:00Z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