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A4D" w:rsidRPr="009F24C5" w:rsidRDefault="00B87A4D" w:rsidP="00B87A4D">
      <w:pPr>
        <w:pStyle w:val="Title"/>
        <w:rPr>
          <w:rFonts w:ascii="Arial Black" w:hAnsi="Arial Black" w:cs="Tahoma"/>
        </w:rPr>
      </w:pPr>
      <w:bookmarkStart w:id="0" w:name="_GoBack"/>
      <w:bookmarkEnd w:id="0"/>
      <w:r w:rsidRPr="009F24C5">
        <w:rPr>
          <w:rFonts w:ascii="Arial Black" w:hAnsi="Arial Black" w:cs="Tahoma"/>
        </w:rPr>
        <w:t>UNIUNEA NAŢIONALĂ A BAROURILOR DIN ROMÂNIA</w:t>
      </w:r>
    </w:p>
    <w:p w:rsidR="00B87A4D" w:rsidRPr="009F24C5" w:rsidRDefault="00B87A4D" w:rsidP="00B87A4D">
      <w:pPr>
        <w:pStyle w:val="Subtitle"/>
        <w:rPr>
          <w:rFonts w:ascii="Trebuchet MS" w:hAnsi="Trebuchet MS" w:cs="Tahoma"/>
          <w:b/>
          <w:bCs/>
          <w:i/>
          <w:iCs/>
          <w:sz w:val="32"/>
          <w:szCs w:val="32"/>
        </w:rPr>
      </w:pPr>
      <w:r w:rsidRPr="009F24C5">
        <w:rPr>
          <w:rFonts w:ascii="Trebuchet MS" w:hAnsi="Trebuchet MS" w:cs="Tahoma"/>
          <w:b/>
          <w:bCs/>
          <w:i/>
          <w:iCs/>
          <w:sz w:val="32"/>
          <w:szCs w:val="32"/>
        </w:rPr>
        <w:t>C</w:t>
      </w:r>
      <w:r w:rsidR="00833771" w:rsidRPr="009F24C5">
        <w:rPr>
          <w:rFonts w:ascii="Trebuchet MS" w:hAnsi="Trebuchet MS" w:cs="Tahoma"/>
          <w:b/>
          <w:bCs/>
          <w:i/>
          <w:iCs/>
          <w:sz w:val="32"/>
          <w:szCs w:val="32"/>
        </w:rPr>
        <w:t>onsiliul Uniunii</w:t>
      </w:r>
    </w:p>
    <w:p w:rsidR="00B87A4D" w:rsidRPr="009F24C5" w:rsidRDefault="00B87A4D" w:rsidP="00B87A4D">
      <w:pPr>
        <w:jc w:val="center"/>
        <w:rPr>
          <w:rFonts w:ascii="Arial" w:hAnsi="Arial" w:cs="Arial"/>
          <w:b/>
          <w:bCs/>
          <w:szCs w:val="24"/>
          <w:u w:val="single"/>
          <w:lang w:val="ro-RO"/>
        </w:rPr>
      </w:pPr>
    </w:p>
    <w:p w:rsidR="00B87A4D" w:rsidRPr="009F24C5" w:rsidRDefault="00833771" w:rsidP="00DC0113">
      <w:pPr>
        <w:spacing w:after="0" w:line="240" w:lineRule="auto"/>
        <w:jc w:val="center"/>
        <w:rPr>
          <w:rFonts w:ascii="Trebuchet MS" w:hAnsi="Trebuchet MS" w:cs="Tahoma"/>
          <w:b/>
          <w:bCs/>
          <w:spacing w:val="20"/>
          <w:w w:val="150"/>
          <w:sz w:val="32"/>
          <w:szCs w:val="40"/>
          <w:lang w:val="ro-RO"/>
        </w:rPr>
      </w:pPr>
      <w:r w:rsidRPr="009F24C5">
        <w:rPr>
          <w:rFonts w:ascii="Trebuchet MS" w:hAnsi="Trebuchet MS" w:cs="Tahoma"/>
          <w:b/>
          <w:bCs/>
          <w:spacing w:val="20"/>
          <w:w w:val="150"/>
          <w:sz w:val="32"/>
          <w:szCs w:val="40"/>
          <w:lang w:val="ro-RO"/>
        </w:rPr>
        <w:t>HOTĂRÂREA</w:t>
      </w:r>
      <w:r w:rsidR="00B87A4D" w:rsidRPr="009F24C5">
        <w:rPr>
          <w:rFonts w:ascii="Trebuchet MS" w:hAnsi="Trebuchet MS" w:cs="Tahoma"/>
          <w:b/>
          <w:bCs/>
          <w:spacing w:val="20"/>
          <w:w w:val="150"/>
          <w:sz w:val="32"/>
          <w:szCs w:val="40"/>
          <w:lang w:val="ro-RO"/>
        </w:rPr>
        <w:t xml:space="preserve"> NR. </w:t>
      </w:r>
      <w:r w:rsidR="008F51E4">
        <w:rPr>
          <w:rFonts w:ascii="Trebuchet MS" w:hAnsi="Trebuchet MS" w:cs="Tahoma"/>
          <w:b/>
          <w:bCs/>
          <w:spacing w:val="20"/>
          <w:w w:val="150"/>
          <w:sz w:val="32"/>
          <w:szCs w:val="40"/>
          <w:lang w:val="ro-RO"/>
        </w:rPr>
        <w:t>367</w:t>
      </w:r>
      <w:r w:rsidR="00991695" w:rsidRPr="009F24C5">
        <w:rPr>
          <w:rFonts w:ascii="Trebuchet MS" w:hAnsi="Trebuchet MS" w:cs="Tahoma"/>
          <w:b/>
          <w:bCs/>
          <w:spacing w:val="20"/>
          <w:w w:val="150"/>
          <w:sz w:val="32"/>
          <w:szCs w:val="40"/>
          <w:lang w:val="ro-RO"/>
        </w:rPr>
        <w:t xml:space="preserve">/ </w:t>
      </w:r>
      <w:r w:rsidR="00311EA7">
        <w:rPr>
          <w:rFonts w:ascii="Trebuchet MS" w:hAnsi="Trebuchet MS" w:cs="Tahoma"/>
          <w:b/>
          <w:bCs/>
          <w:spacing w:val="20"/>
          <w:w w:val="150"/>
          <w:sz w:val="32"/>
          <w:szCs w:val="40"/>
          <w:lang w:val="ro-RO"/>
        </w:rPr>
        <w:t>22</w:t>
      </w:r>
      <w:r w:rsidR="00991695" w:rsidRPr="009F24C5">
        <w:rPr>
          <w:rFonts w:ascii="Trebuchet MS" w:hAnsi="Trebuchet MS" w:cs="Tahoma"/>
          <w:b/>
          <w:bCs/>
          <w:spacing w:val="20"/>
          <w:w w:val="150"/>
          <w:sz w:val="32"/>
          <w:szCs w:val="40"/>
          <w:lang w:val="ro-RO"/>
        </w:rPr>
        <w:t>.06.201</w:t>
      </w:r>
      <w:r w:rsidR="00311EA7">
        <w:rPr>
          <w:rFonts w:ascii="Trebuchet MS" w:hAnsi="Trebuchet MS" w:cs="Tahoma"/>
          <w:b/>
          <w:bCs/>
          <w:spacing w:val="20"/>
          <w:w w:val="150"/>
          <w:sz w:val="32"/>
          <w:szCs w:val="40"/>
          <w:lang w:val="ro-RO"/>
        </w:rPr>
        <w:t>8</w:t>
      </w:r>
    </w:p>
    <w:p w:rsidR="006F1247" w:rsidRPr="009F24C5" w:rsidRDefault="00991695" w:rsidP="00DC0113">
      <w:pPr>
        <w:spacing w:after="0" w:line="240" w:lineRule="auto"/>
        <w:jc w:val="center"/>
        <w:rPr>
          <w:rFonts w:ascii="Trebuchet MS" w:hAnsi="Trebuchet MS" w:cs="Tahoma"/>
          <w:b/>
          <w:szCs w:val="24"/>
          <w:lang w:val="ro-RO"/>
        </w:rPr>
      </w:pPr>
      <w:r w:rsidRPr="009F24C5">
        <w:rPr>
          <w:rFonts w:ascii="Arial" w:hAnsi="Arial" w:cs="Arial"/>
          <w:b/>
          <w:sz w:val="28"/>
          <w:szCs w:val="28"/>
          <w:lang w:val="ro-RO"/>
        </w:rPr>
        <w:t>pentru republicarea în formă consolidată a Regulamentului - cadru privind organizarea examenului de primire în profesia de avocat şi admitere în cadrul Institutului Naţional pentru Pregătirea şi Perfecţionarea Avocaţilor (în vederea dobândirii titlului profesional de avocat stagiar) şi de primire în profesia de avocat a persoanelor care au absolvit examenul de definitivat în alte profesii juridice</w:t>
      </w:r>
    </w:p>
    <w:p w:rsidR="00833771" w:rsidRPr="009F24C5" w:rsidRDefault="00833771" w:rsidP="00DC0113">
      <w:pPr>
        <w:spacing w:after="0" w:line="240" w:lineRule="auto"/>
        <w:jc w:val="center"/>
        <w:rPr>
          <w:rFonts w:ascii="Arial" w:hAnsi="Arial" w:cs="Arial"/>
          <w:b/>
          <w:szCs w:val="24"/>
          <w:lang w:val="ro-RO"/>
        </w:rPr>
      </w:pPr>
    </w:p>
    <w:p w:rsidR="00B87A4D" w:rsidRPr="009F24C5" w:rsidRDefault="00B87A4D" w:rsidP="006F1247">
      <w:pPr>
        <w:spacing w:after="0" w:line="240" w:lineRule="auto"/>
        <w:rPr>
          <w:rFonts w:ascii="Arial" w:hAnsi="Arial" w:cs="Arial"/>
          <w:sz w:val="24"/>
          <w:szCs w:val="24"/>
          <w:lang w:val="ro-RO"/>
        </w:rPr>
      </w:pPr>
    </w:p>
    <w:p w:rsidR="00F83F8F" w:rsidRPr="009F24C5" w:rsidRDefault="00F83F8F" w:rsidP="006F1247">
      <w:pPr>
        <w:spacing w:after="0" w:line="240" w:lineRule="auto"/>
        <w:jc w:val="both"/>
        <w:rPr>
          <w:rFonts w:ascii="Arial" w:hAnsi="Arial" w:cs="Arial"/>
          <w:sz w:val="24"/>
          <w:szCs w:val="24"/>
          <w:lang w:val="ro-RO"/>
        </w:rPr>
      </w:pPr>
      <w:r w:rsidRPr="009F24C5">
        <w:rPr>
          <w:rFonts w:ascii="Arial" w:hAnsi="Arial" w:cs="Arial"/>
          <w:sz w:val="24"/>
          <w:szCs w:val="24"/>
          <w:lang w:val="ro-RO"/>
        </w:rPr>
        <w:t xml:space="preserve">În conformitate cu prevederile art. 17 alin. (1), art. 66 lit. h) din Legea nr. 51/1995 pentru organizarea şi exercitarea profesiei de avocat, republicată, cu modificările şi completările ulterioare, şi ale art. 33 - 37 din Statutul profesiei de avocat, cu modificările şi completările ulterioare (denumit în continuare Statut), </w:t>
      </w:r>
    </w:p>
    <w:p w:rsidR="006F1247" w:rsidRPr="009F24C5" w:rsidRDefault="006F1247" w:rsidP="006F1247">
      <w:pPr>
        <w:spacing w:after="0" w:line="240" w:lineRule="auto"/>
        <w:jc w:val="both"/>
        <w:rPr>
          <w:rFonts w:ascii="Arial" w:hAnsi="Arial" w:cs="Arial"/>
          <w:sz w:val="24"/>
          <w:szCs w:val="24"/>
          <w:lang w:val="ro-RO"/>
        </w:rPr>
      </w:pPr>
    </w:p>
    <w:p w:rsidR="006F1247" w:rsidRPr="009F24C5" w:rsidRDefault="006F1247" w:rsidP="006F1247">
      <w:pPr>
        <w:spacing w:after="0" w:line="240" w:lineRule="auto"/>
        <w:jc w:val="both"/>
        <w:rPr>
          <w:rFonts w:ascii="Arial" w:hAnsi="Arial" w:cs="Arial"/>
          <w:sz w:val="24"/>
          <w:szCs w:val="24"/>
          <w:lang w:val="ro-RO"/>
        </w:rPr>
      </w:pPr>
    </w:p>
    <w:p w:rsidR="007B6F12" w:rsidRPr="009F24C5" w:rsidRDefault="00F83F8F" w:rsidP="006F1247">
      <w:pPr>
        <w:spacing w:after="0" w:line="240" w:lineRule="auto"/>
        <w:jc w:val="both"/>
        <w:rPr>
          <w:rFonts w:ascii="Arial" w:hAnsi="Arial" w:cs="Arial"/>
          <w:b/>
          <w:sz w:val="24"/>
          <w:szCs w:val="24"/>
          <w:lang w:val="ro-RO"/>
        </w:rPr>
      </w:pPr>
      <w:r w:rsidRPr="009F24C5">
        <w:rPr>
          <w:rFonts w:ascii="Arial" w:hAnsi="Arial" w:cs="Arial"/>
          <w:sz w:val="24"/>
          <w:szCs w:val="24"/>
          <w:lang w:val="ro-RO"/>
        </w:rPr>
        <w:t xml:space="preserve">Consiliul U.N.B.R., întrunit în şedinţa din </w:t>
      </w:r>
      <w:r w:rsidR="0008551F">
        <w:rPr>
          <w:rFonts w:ascii="Arial" w:hAnsi="Arial" w:cs="Arial"/>
          <w:sz w:val="24"/>
          <w:szCs w:val="24"/>
          <w:lang w:val="ro-RO"/>
        </w:rPr>
        <w:t>22</w:t>
      </w:r>
      <w:r w:rsidRPr="009F24C5">
        <w:rPr>
          <w:rFonts w:ascii="Arial" w:hAnsi="Arial" w:cs="Arial"/>
          <w:sz w:val="24"/>
          <w:szCs w:val="24"/>
          <w:lang w:val="ro-RO"/>
        </w:rPr>
        <w:t xml:space="preserve"> iunie 201</w:t>
      </w:r>
      <w:r w:rsidR="0008551F">
        <w:rPr>
          <w:rFonts w:ascii="Arial" w:hAnsi="Arial" w:cs="Arial"/>
          <w:sz w:val="24"/>
          <w:szCs w:val="24"/>
          <w:lang w:val="ro-RO"/>
        </w:rPr>
        <w:t>8</w:t>
      </w:r>
      <w:r w:rsidRPr="009F24C5">
        <w:rPr>
          <w:rFonts w:ascii="Arial" w:hAnsi="Arial" w:cs="Arial"/>
          <w:sz w:val="24"/>
          <w:szCs w:val="24"/>
          <w:lang w:val="ro-RO"/>
        </w:rPr>
        <w:t>, a adoptat următoarea</w:t>
      </w:r>
    </w:p>
    <w:p w:rsidR="00346B07" w:rsidRPr="009F24C5" w:rsidRDefault="00346B07" w:rsidP="00B87A4D">
      <w:pPr>
        <w:jc w:val="center"/>
        <w:rPr>
          <w:rFonts w:ascii="Arial" w:hAnsi="Arial" w:cs="Arial"/>
          <w:b/>
          <w:lang w:val="ro-RO"/>
        </w:rPr>
      </w:pPr>
    </w:p>
    <w:p w:rsidR="00B87A4D" w:rsidRPr="009F24C5" w:rsidRDefault="00346B07" w:rsidP="00B87A4D">
      <w:pPr>
        <w:jc w:val="center"/>
        <w:rPr>
          <w:rFonts w:ascii="Arial" w:hAnsi="Arial" w:cs="Arial"/>
          <w:b/>
          <w:lang w:val="ro-RO"/>
        </w:rPr>
      </w:pPr>
      <w:r w:rsidRPr="009F24C5">
        <w:rPr>
          <w:rFonts w:ascii="Arial" w:hAnsi="Arial" w:cs="Arial"/>
          <w:b/>
          <w:lang w:val="ro-RO"/>
        </w:rPr>
        <w:t>HOTĂRÂRE</w:t>
      </w:r>
      <w:r w:rsidR="00B87A4D" w:rsidRPr="009F24C5">
        <w:rPr>
          <w:rFonts w:ascii="Arial" w:hAnsi="Arial" w:cs="Arial"/>
          <w:b/>
          <w:lang w:val="ro-RO"/>
        </w:rPr>
        <w:t xml:space="preserve">: </w:t>
      </w:r>
    </w:p>
    <w:p w:rsidR="006F1247" w:rsidRPr="009F24C5" w:rsidRDefault="00DC0113" w:rsidP="006F1247">
      <w:pPr>
        <w:spacing w:after="0" w:line="240" w:lineRule="auto"/>
        <w:jc w:val="both"/>
        <w:rPr>
          <w:rFonts w:ascii="Arial" w:hAnsi="Arial" w:cs="Arial"/>
          <w:sz w:val="24"/>
          <w:szCs w:val="24"/>
          <w:lang w:val="ro-RO"/>
        </w:rPr>
      </w:pPr>
      <w:r w:rsidRPr="009F24C5">
        <w:rPr>
          <w:rFonts w:ascii="Arial" w:hAnsi="Arial" w:cs="Arial"/>
          <w:b/>
          <w:lang w:val="ro-RO"/>
        </w:rPr>
        <w:tab/>
      </w:r>
      <w:r w:rsidR="006F1247" w:rsidRPr="009F24C5">
        <w:rPr>
          <w:rFonts w:ascii="Arial" w:hAnsi="Arial" w:cs="Arial"/>
          <w:sz w:val="24"/>
          <w:szCs w:val="24"/>
          <w:lang w:val="ro-RO"/>
        </w:rPr>
        <w:t xml:space="preserve">Art. 1 – Se </w:t>
      </w:r>
      <w:r w:rsidR="00AE1329" w:rsidRPr="009F24C5">
        <w:rPr>
          <w:rFonts w:ascii="Arial" w:hAnsi="Arial" w:cs="Arial"/>
          <w:sz w:val="24"/>
          <w:szCs w:val="24"/>
          <w:lang w:val="ro-RO"/>
        </w:rPr>
        <w:t xml:space="preserve">aprobă </w:t>
      </w:r>
      <w:r w:rsidR="00991695" w:rsidRPr="009F24C5">
        <w:rPr>
          <w:rFonts w:ascii="Arial" w:hAnsi="Arial" w:cs="Arial"/>
          <w:sz w:val="24"/>
          <w:szCs w:val="24"/>
          <w:lang w:val="ro-RO"/>
        </w:rPr>
        <w:t>„</w:t>
      </w:r>
      <w:r w:rsidR="006F1247" w:rsidRPr="009F24C5">
        <w:rPr>
          <w:rFonts w:ascii="Arial" w:hAnsi="Arial" w:cs="Arial"/>
          <w:sz w:val="24"/>
          <w:szCs w:val="24"/>
          <w:lang w:val="ro-RO"/>
        </w:rPr>
        <w:t>REGULAMENTUL–CADRU privind organizarea examenului de primire în profesia de avocat si admitere in cadrul Institutului Naţional pentru Pregătirea şi Perfecţionarea Avocaţilor – I.N.P.P.A. (în vederea dobândirii titlului profesional de avocat stagiar) şi de primire în profesia de avocat a persoanelor care au absolvit examenul de definitivat în alte profesii juridice", prevăzut în anexa la prezenta Hotărâre.</w:t>
      </w:r>
    </w:p>
    <w:p w:rsidR="006F1247" w:rsidRPr="009F24C5" w:rsidRDefault="006F1247" w:rsidP="006F1247">
      <w:pPr>
        <w:spacing w:after="0" w:line="240" w:lineRule="auto"/>
        <w:ind w:firstLine="720"/>
        <w:jc w:val="both"/>
        <w:rPr>
          <w:rFonts w:ascii="Arial" w:hAnsi="Arial" w:cs="Arial"/>
          <w:sz w:val="24"/>
          <w:szCs w:val="24"/>
          <w:lang w:val="ro-RO"/>
        </w:rPr>
      </w:pPr>
      <w:r w:rsidRPr="009F24C5">
        <w:rPr>
          <w:rFonts w:ascii="Arial" w:hAnsi="Arial" w:cs="Arial"/>
          <w:sz w:val="24"/>
          <w:szCs w:val="24"/>
          <w:lang w:val="ro-RO"/>
        </w:rPr>
        <w:t xml:space="preserve">Art. 2 – Prezenta Hotărâre şi anexa acesteia se publică pe pagina web a Uniunii Naţionale a Barourilor din România (www.unbr.ro) şi se comunică barourilor. </w:t>
      </w:r>
    </w:p>
    <w:p w:rsidR="006F1247" w:rsidRPr="009F24C5" w:rsidRDefault="006F1247" w:rsidP="006F1247">
      <w:pPr>
        <w:spacing w:after="0" w:line="240" w:lineRule="auto"/>
        <w:ind w:firstLine="720"/>
        <w:jc w:val="both"/>
        <w:rPr>
          <w:rFonts w:ascii="Arial" w:hAnsi="Arial" w:cs="Arial"/>
          <w:sz w:val="24"/>
          <w:szCs w:val="24"/>
          <w:lang w:val="ro-RO"/>
        </w:rPr>
      </w:pPr>
      <w:r w:rsidRPr="009F24C5">
        <w:rPr>
          <w:rFonts w:ascii="Arial" w:hAnsi="Arial" w:cs="Arial"/>
          <w:sz w:val="24"/>
          <w:szCs w:val="24"/>
          <w:lang w:val="ro-RO"/>
        </w:rPr>
        <w:t>Art. 3 – Prezenta Hotărâre intră în vigoare de la data publicării pe pagina web a Uniunii Naţionale a Barourilor din România (www.unbr.ro).</w:t>
      </w:r>
    </w:p>
    <w:p w:rsidR="00DC0113" w:rsidRPr="009F24C5" w:rsidRDefault="006F1247" w:rsidP="006F1247">
      <w:pPr>
        <w:spacing w:after="0" w:line="240" w:lineRule="auto"/>
        <w:ind w:firstLine="720"/>
        <w:jc w:val="both"/>
        <w:rPr>
          <w:rFonts w:ascii="Arial" w:hAnsi="Arial" w:cs="Arial"/>
          <w:sz w:val="24"/>
          <w:szCs w:val="24"/>
          <w:lang w:val="ro-RO"/>
        </w:rPr>
      </w:pPr>
      <w:r w:rsidRPr="009F24C5">
        <w:rPr>
          <w:rFonts w:ascii="Arial" w:hAnsi="Arial" w:cs="Arial"/>
          <w:sz w:val="24"/>
          <w:szCs w:val="24"/>
          <w:lang w:val="ro-RO"/>
        </w:rPr>
        <w:t>Art. 4 – La data publicării prezentei Hotărâri orice alte dispoziţiuni privind examenul de primire în profesia de avocat adoptate prin acte ale Consiliului U.N.B.R., contrare prezentului Regulament, se abrogă.</w:t>
      </w:r>
    </w:p>
    <w:p w:rsidR="00B87A4D" w:rsidRPr="009F24C5" w:rsidRDefault="00B87A4D" w:rsidP="00F620C7">
      <w:pPr>
        <w:spacing w:after="0" w:line="240" w:lineRule="auto"/>
        <w:jc w:val="both"/>
        <w:rPr>
          <w:rFonts w:ascii="Arial" w:hAnsi="Arial" w:cs="Arial"/>
          <w:sz w:val="24"/>
          <w:szCs w:val="24"/>
          <w:lang w:val="ro-RO"/>
        </w:rPr>
      </w:pPr>
      <w:r w:rsidRPr="009F24C5">
        <w:rPr>
          <w:rFonts w:ascii="Arial" w:hAnsi="Arial" w:cs="Arial"/>
          <w:sz w:val="24"/>
          <w:szCs w:val="24"/>
          <w:lang w:val="ro-RO"/>
        </w:rPr>
        <w:tab/>
      </w:r>
    </w:p>
    <w:p w:rsidR="00F84852" w:rsidRPr="009F24C5" w:rsidRDefault="00F84852" w:rsidP="00F620C7">
      <w:pPr>
        <w:spacing w:after="0" w:line="240" w:lineRule="auto"/>
        <w:jc w:val="both"/>
        <w:rPr>
          <w:rFonts w:ascii="Arial" w:hAnsi="Arial" w:cs="Arial"/>
          <w:sz w:val="24"/>
          <w:szCs w:val="24"/>
          <w:lang w:val="ro-RO"/>
        </w:rPr>
      </w:pPr>
    </w:p>
    <w:p w:rsidR="00F84852" w:rsidRPr="009F24C5" w:rsidRDefault="00F84852" w:rsidP="00F620C7">
      <w:pPr>
        <w:spacing w:after="0" w:line="240" w:lineRule="auto"/>
        <w:jc w:val="both"/>
        <w:rPr>
          <w:rFonts w:ascii="Arial" w:hAnsi="Arial" w:cs="Arial"/>
          <w:bCs/>
          <w:sz w:val="24"/>
          <w:szCs w:val="24"/>
          <w:lang w:val="ro-RO"/>
        </w:rPr>
      </w:pPr>
    </w:p>
    <w:p w:rsidR="00F620C7" w:rsidRPr="009F24C5" w:rsidRDefault="00F620C7" w:rsidP="00F620C7">
      <w:pPr>
        <w:jc w:val="center"/>
        <w:rPr>
          <w:rFonts w:ascii="Arial" w:hAnsi="Arial" w:cs="Arial"/>
          <w:i/>
          <w:szCs w:val="24"/>
          <w:lang w:val="ro-RO"/>
        </w:rPr>
      </w:pPr>
      <w:r w:rsidRPr="009F24C5">
        <w:rPr>
          <w:rFonts w:ascii="Arial" w:hAnsi="Arial" w:cs="Arial"/>
          <w:i/>
          <w:szCs w:val="24"/>
          <w:lang w:val="ro-RO"/>
        </w:rPr>
        <w:t xml:space="preserve">Adoptată azi </w:t>
      </w:r>
      <w:r w:rsidR="00311EA7">
        <w:rPr>
          <w:rFonts w:ascii="Arial" w:hAnsi="Arial" w:cs="Arial"/>
          <w:i/>
          <w:szCs w:val="24"/>
          <w:lang w:val="ro-RO"/>
        </w:rPr>
        <w:t>22</w:t>
      </w:r>
      <w:r w:rsidRPr="009F24C5">
        <w:rPr>
          <w:rFonts w:ascii="Arial" w:hAnsi="Arial" w:cs="Arial"/>
          <w:i/>
          <w:szCs w:val="24"/>
          <w:lang w:val="ro-RO"/>
        </w:rPr>
        <w:t xml:space="preserve"> iunie 201</w:t>
      </w:r>
      <w:r w:rsidR="00311EA7">
        <w:rPr>
          <w:rFonts w:ascii="Arial" w:hAnsi="Arial" w:cs="Arial"/>
          <w:i/>
          <w:szCs w:val="24"/>
          <w:lang w:val="ro-RO"/>
        </w:rPr>
        <w:t>8</w:t>
      </w:r>
      <w:r w:rsidRPr="009F24C5">
        <w:rPr>
          <w:rFonts w:ascii="Arial" w:hAnsi="Arial" w:cs="Arial"/>
          <w:i/>
          <w:szCs w:val="24"/>
          <w:lang w:val="ro-RO"/>
        </w:rPr>
        <w:t xml:space="preserve"> în şedinţa Consiliului U.N.B.R. desfăşurată la </w:t>
      </w:r>
      <w:r w:rsidR="00311EA7">
        <w:rPr>
          <w:rFonts w:ascii="Arial" w:hAnsi="Arial" w:cs="Arial"/>
          <w:i/>
          <w:szCs w:val="24"/>
          <w:lang w:val="ro-RO"/>
        </w:rPr>
        <w:t>Alba-Iulia</w:t>
      </w:r>
    </w:p>
    <w:p w:rsidR="00F84852" w:rsidRPr="00311EA7" w:rsidRDefault="00F84852" w:rsidP="0066412F">
      <w:pPr>
        <w:jc w:val="center"/>
        <w:rPr>
          <w:rFonts w:ascii="Arial" w:hAnsi="Arial" w:cs="Arial"/>
          <w:b/>
          <w:szCs w:val="24"/>
          <w:lang w:val="ro-RO"/>
        </w:rPr>
      </w:pPr>
    </w:p>
    <w:p w:rsidR="005455BC" w:rsidRDefault="005455BC" w:rsidP="00C11B29">
      <w:pPr>
        <w:jc w:val="center"/>
        <w:rPr>
          <w:rFonts w:ascii="Arial" w:hAnsi="Arial" w:cs="Arial"/>
          <w:b/>
          <w:szCs w:val="24"/>
        </w:rPr>
      </w:pPr>
    </w:p>
    <w:p w:rsidR="00C11B29" w:rsidRDefault="005455BC" w:rsidP="00C11B29">
      <w:pPr>
        <w:jc w:val="center"/>
        <w:rPr>
          <w:rFonts w:ascii="Arial" w:hAnsi="Arial" w:cs="Arial"/>
          <w:b/>
          <w:szCs w:val="24"/>
        </w:rPr>
      </w:pPr>
      <w:r>
        <w:rPr>
          <w:rFonts w:ascii="Arial" w:hAnsi="Arial" w:cs="Arial"/>
          <w:b/>
          <w:szCs w:val="24"/>
        </w:rPr>
        <w:t>CONSILIUL</w:t>
      </w:r>
      <w:r w:rsidR="00C11B29">
        <w:rPr>
          <w:rFonts w:ascii="Arial" w:hAnsi="Arial" w:cs="Arial"/>
          <w:b/>
          <w:szCs w:val="24"/>
        </w:rPr>
        <w:t xml:space="preserve"> U.N.B.R. </w:t>
      </w:r>
    </w:p>
    <w:p w:rsidR="00C11B29" w:rsidRDefault="00C11B29" w:rsidP="00C11B29">
      <w:pPr>
        <w:jc w:val="center"/>
        <w:rPr>
          <w:rFonts w:ascii="Arial" w:hAnsi="Arial" w:cs="Arial"/>
          <w:b/>
          <w:szCs w:val="24"/>
        </w:rPr>
      </w:pPr>
    </w:p>
    <w:p w:rsidR="001E3FBA" w:rsidRPr="009F24C5" w:rsidRDefault="001E3FBA" w:rsidP="0066412F">
      <w:pPr>
        <w:jc w:val="center"/>
        <w:rPr>
          <w:rFonts w:ascii="Arial" w:hAnsi="Arial" w:cs="Arial"/>
          <w:b/>
          <w:szCs w:val="24"/>
        </w:rPr>
      </w:pPr>
    </w:p>
    <w:p w:rsidR="00F84852" w:rsidRPr="009F24C5" w:rsidRDefault="00F84852" w:rsidP="0066412F">
      <w:pPr>
        <w:jc w:val="center"/>
        <w:rPr>
          <w:rFonts w:ascii="Arial" w:hAnsi="Arial" w:cs="Arial"/>
          <w:b/>
          <w:szCs w:val="24"/>
        </w:rPr>
      </w:pPr>
    </w:p>
    <w:p w:rsidR="00F84852" w:rsidRPr="009F24C5" w:rsidRDefault="00F84852" w:rsidP="0066412F">
      <w:pPr>
        <w:jc w:val="center"/>
        <w:rPr>
          <w:rFonts w:ascii="Arial" w:hAnsi="Arial" w:cs="Arial"/>
          <w:b/>
          <w:szCs w:val="24"/>
        </w:rPr>
      </w:pPr>
    </w:p>
    <w:p w:rsidR="001E3FBA" w:rsidRPr="009F24C5" w:rsidRDefault="001E3FBA" w:rsidP="001E3FBA">
      <w:pPr>
        <w:jc w:val="right"/>
        <w:rPr>
          <w:rFonts w:ascii="Arial" w:hAnsi="Arial" w:cs="Arial"/>
          <w:b/>
          <w:bCs/>
          <w:sz w:val="28"/>
          <w:szCs w:val="24"/>
          <w:lang w:val="ro-RO"/>
        </w:rPr>
      </w:pPr>
      <w:r w:rsidRPr="009F24C5">
        <w:rPr>
          <w:rFonts w:ascii="Arial" w:hAnsi="Arial" w:cs="Arial"/>
          <w:b/>
          <w:bCs/>
          <w:sz w:val="28"/>
          <w:szCs w:val="24"/>
          <w:lang w:val="ro-RO"/>
        </w:rPr>
        <w:t>ANEXA</w:t>
      </w:r>
    </w:p>
    <w:p w:rsidR="001E3FBA" w:rsidRPr="009F24C5" w:rsidRDefault="001E3FBA" w:rsidP="001E3FBA">
      <w:pPr>
        <w:suppressAutoHyphens/>
        <w:spacing w:after="0" w:line="236" w:lineRule="auto"/>
        <w:jc w:val="center"/>
        <w:rPr>
          <w:rFonts w:ascii="Arial" w:eastAsia="SimSun" w:hAnsi="Arial" w:cs="Arial"/>
          <w:b/>
          <w:i/>
          <w:spacing w:val="-2"/>
          <w:sz w:val="24"/>
          <w:szCs w:val="24"/>
          <w:lang w:val="ro-RO" w:eastAsia="zh-CN"/>
        </w:rPr>
      </w:pPr>
    </w:p>
    <w:p w:rsidR="001E3FBA" w:rsidRPr="009F24C5" w:rsidRDefault="001E3FBA" w:rsidP="001E3FBA">
      <w:pPr>
        <w:autoSpaceDE w:val="0"/>
        <w:autoSpaceDN w:val="0"/>
        <w:adjustRightInd w:val="0"/>
        <w:spacing w:after="0" w:line="236" w:lineRule="auto"/>
        <w:jc w:val="center"/>
        <w:rPr>
          <w:rFonts w:ascii="Arial" w:eastAsia="MS Mincho" w:hAnsi="Arial" w:cs="Arial"/>
          <w:b/>
          <w:bCs/>
          <w:sz w:val="24"/>
          <w:szCs w:val="24"/>
          <w:lang w:val="ro-RO"/>
        </w:rPr>
      </w:pPr>
      <w:r w:rsidRPr="009F24C5">
        <w:rPr>
          <w:rFonts w:ascii="Arial" w:eastAsia="MS Mincho" w:hAnsi="Arial" w:cs="Arial"/>
          <w:b/>
          <w:bCs/>
          <w:sz w:val="24"/>
          <w:szCs w:val="24"/>
          <w:lang w:val="ro-RO"/>
        </w:rPr>
        <w:t>REGULAMENT - CADRU privind organizarea examenului de primire în profesia de avocat şi admitere în cadrul Institutului Naţional pentru Pregătirea şi Perfecţionarea Avocaţilor – I.N.P.P.A. (în vederea dobândirii titlului profesional de avocat stagiar) şi de primire în profesia de avocat a persoanelor care au absolvit examenul de definitivat în alte profesii juridice</w:t>
      </w:r>
    </w:p>
    <w:p w:rsidR="001E3FBA" w:rsidRPr="009F24C5" w:rsidRDefault="001E3FBA" w:rsidP="001E3FBA">
      <w:pPr>
        <w:autoSpaceDE w:val="0"/>
        <w:autoSpaceDN w:val="0"/>
        <w:adjustRightInd w:val="0"/>
        <w:spacing w:before="360" w:after="240" w:line="240" w:lineRule="auto"/>
        <w:jc w:val="center"/>
        <w:rPr>
          <w:rFonts w:ascii="Arial" w:eastAsia="MS Mincho" w:hAnsi="Arial" w:cs="Arial"/>
          <w:b/>
          <w:bCs/>
          <w:sz w:val="24"/>
          <w:szCs w:val="24"/>
          <w:lang w:val="ro-RO"/>
        </w:rPr>
      </w:pPr>
      <w:r w:rsidRPr="009F24C5">
        <w:rPr>
          <w:rFonts w:ascii="Arial" w:eastAsia="MS Mincho" w:hAnsi="Arial" w:cs="Arial"/>
          <w:b/>
          <w:bCs/>
          <w:sz w:val="24"/>
          <w:szCs w:val="24"/>
          <w:lang w:val="ro-RO"/>
        </w:rPr>
        <w:t>Capitolul I. Dispoziţii generale</w:t>
      </w:r>
    </w:p>
    <w:p w:rsidR="001E3FBA" w:rsidRPr="009F24C5" w:rsidRDefault="001E3FBA" w:rsidP="001E3FBA">
      <w:pPr>
        <w:suppressAutoHyphens/>
        <w:autoSpaceDE w:val="0"/>
        <w:autoSpaceDN w:val="0"/>
        <w:adjustRightInd w:val="0"/>
        <w:spacing w:before="70" w:after="0" w:line="252" w:lineRule="auto"/>
        <w:jc w:val="both"/>
        <w:rPr>
          <w:rFonts w:ascii="Arial" w:eastAsia="MS Mincho" w:hAnsi="Arial" w:cs="Arial"/>
          <w:sz w:val="24"/>
          <w:szCs w:val="24"/>
          <w:lang w:val="ro-RO"/>
        </w:rPr>
      </w:pPr>
      <w:r w:rsidRPr="009F24C5">
        <w:rPr>
          <w:rFonts w:ascii="Arial" w:eastAsia="MS Mincho" w:hAnsi="Arial" w:cs="Arial"/>
          <w:b/>
          <w:sz w:val="24"/>
          <w:szCs w:val="24"/>
          <w:lang w:val="ro-RO"/>
        </w:rPr>
        <w:t>Art. 1.</w:t>
      </w:r>
      <w:r w:rsidRPr="009F24C5">
        <w:rPr>
          <w:rFonts w:ascii="Arial" w:eastAsia="MS Mincho" w:hAnsi="Arial" w:cs="Arial"/>
          <w:sz w:val="24"/>
          <w:szCs w:val="24"/>
          <w:lang w:val="ro-RO"/>
        </w:rPr>
        <w:t xml:space="preserve"> (1) Dreptul de a fi primit în profesia de avocat se obţine pe baza unui examen naţional şi unitar.</w:t>
      </w:r>
    </w:p>
    <w:p w:rsidR="001E3FBA" w:rsidRPr="009F24C5" w:rsidRDefault="001E3FBA" w:rsidP="001E3FBA">
      <w:pPr>
        <w:suppressAutoHyphens/>
        <w:spacing w:after="0" w:line="25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De la data înscrierii în barou ca avocat stagiar în urma promovării examenului, acesta este obligat, fără alte formalităţi, să frecventeze formele de pregătire profesională iniţială organizate în cadrul Institutului Naţio</w:t>
      </w:r>
      <w:r w:rsidRPr="009F24C5">
        <w:rPr>
          <w:rFonts w:ascii="Arial" w:eastAsia="SimSun" w:hAnsi="Arial" w:cs="Arial"/>
          <w:sz w:val="24"/>
          <w:szCs w:val="24"/>
          <w:lang w:val="ro-RO" w:eastAsia="zh-CN"/>
        </w:rPr>
        <w:softHyphen/>
      </w:r>
      <w:r w:rsidRPr="009F24C5">
        <w:rPr>
          <w:rFonts w:ascii="Arial" w:eastAsia="SimSun" w:hAnsi="Arial" w:cs="Arial"/>
          <w:sz w:val="24"/>
          <w:szCs w:val="24"/>
          <w:lang w:val="ro-RO" w:eastAsia="zh-CN"/>
        </w:rPr>
        <w:softHyphen/>
        <w:t xml:space="preserve">nal pentru Pregătirea şi Perfecţionarea Avocaţilor (denumit în </w:t>
      </w:r>
      <w:r w:rsidRPr="009F24C5">
        <w:rPr>
          <w:rFonts w:ascii="Arial" w:eastAsia="SimSun" w:hAnsi="Arial" w:cs="Arial"/>
          <w:spacing w:val="-4"/>
          <w:sz w:val="24"/>
          <w:szCs w:val="24"/>
          <w:lang w:val="ro-RO" w:eastAsia="zh-CN"/>
        </w:rPr>
        <w:t>con</w:t>
      </w:r>
      <w:r w:rsidRPr="009F24C5">
        <w:rPr>
          <w:rFonts w:ascii="Arial" w:eastAsia="SimSun" w:hAnsi="Arial" w:cs="Arial"/>
          <w:spacing w:val="-4"/>
          <w:sz w:val="24"/>
          <w:szCs w:val="24"/>
          <w:lang w:val="ro-RO" w:eastAsia="zh-CN"/>
        </w:rPr>
        <w:softHyphen/>
        <w:t xml:space="preserve">tinuare </w:t>
      </w:r>
      <w:r w:rsidRPr="009F24C5">
        <w:rPr>
          <w:rFonts w:ascii="Arial" w:eastAsia="SimSun" w:hAnsi="Arial" w:cs="Arial"/>
          <w:i/>
          <w:spacing w:val="-4"/>
          <w:sz w:val="24"/>
          <w:szCs w:val="24"/>
          <w:lang w:val="ro-RO" w:eastAsia="zh-CN"/>
        </w:rPr>
        <w:t>,,I.N.P.P.A.”</w:t>
      </w:r>
      <w:r w:rsidRPr="009F24C5">
        <w:rPr>
          <w:rFonts w:ascii="Arial" w:eastAsia="SimSun" w:hAnsi="Arial" w:cs="Arial"/>
          <w:spacing w:val="-4"/>
          <w:sz w:val="24"/>
          <w:szCs w:val="24"/>
          <w:lang w:val="ro-RO" w:eastAsia="zh-CN"/>
        </w:rPr>
        <w:t xml:space="preserve"> ), în condiţiile stabilite prin hotărârea Consiliului U.N.B.R.</w:t>
      </w:r>
      <w:r w:rsidRPr="009F24C5">
        <w:rPr>
          <w:rFonts w:ascii="Arial" w:eastAsia="SimSun" w:hAnsi="Arial" w:cs="Arial"/>
          <w:sz w:val="24"/>
          <w:szCs w:val="24"/>
          <w:lang w:val="ro-RO" w:eastAsia="zh-CN"/>
        </w:rPr>
        <w:t xml:space="preserve"> </w:t>
      </w:r>
    </w:p>
    <w:p w:rsidR="001E3FBA" w:rsidRPr="009F24C5" w:rsidRDefault="001E3FBA" w:rsidP="001E3FBA">
      <w:pPr>
        <w:suppressAutoHyphens/>
        <w:spacing w:after="0" w:line="252" w:lineRule="auto"/>
        <w:ind w:firstLine="284"/>
        <w:jc w:val="both"/>
        <w:rPr>
          <w:rFonts w:ascii="Arial" w:eastAsia="SimSun" w:hAnsi="Arial" w:cs="Arial"/>
          <w:sz w:val="24"/>
          <w:szCs w:val="24"/>
          <w:lang w:val="ro-RO" w:eastAsia="zh-CN"/>
        </w:rPr>
      </w:pPr>
      <w:bookmarkStart w:id="1" w:name="tree#4"/>
      <w:bookmarkEnd w:id="1"/>
      <w:r w:rsidRPr="009F24C5">
        <w:rPr>
          <w:rFonts w:ascii="Arial" w:eastAsia="SimSun" w:hAnsi="Arial" w:cs="Arial"/>
          <w:sz w:val="24"/>
          <w:szCs w:val="24"/>
          <w:lang w:val="ro-RO" w:eastAsia="zh-CN"/>
        </w:rPr>
        <w:t xml:space="preserve">(3) </w:t>
      </w:r>
      <w:r w:rsidRPr="009F24C5">
        <w:rPr>
          <w:rFonts w:ascii="Arial" w:eastAsia="SimSun" w:hAnsi="Arial" w:cs="Arial"/>
          <w:bCs/>
          <w:sz w:val="24"/>
          <w:szCs w:val="24"/>
          <w:lang w:val="ro-RO" w:eastAsia="zh-CN"/>
        </w:rPr>
        <w:t>E</w:t>
      </w:r>
      <w:r w:rsidRPr="009F24C5">
        <w:rPr>
          <w:rFonts w:ascii="Arial" w:eastAsia="SimSun" w:hAnsi="Arial" w:cs="Arial"/>
          <w:sz w:val="24"/>
          <w:szCs w:val="24"/>
          <w:lang w:val="ro-RO" w:eastAsia="zh-CN"/>
        </w:rPr>
        <w:t>xamenul</w:t>
      </w:r>
      <w:r w:rsidRPr="009F24C5">
        <w:rPr>
          <w:rFonts w:ascii="Arial" w:eastAsia="SimSun" w:hAnsi="Arial" w:cs="Arial"/>
          <w:b/>
          <w:sz w:val="24"/>
          <w:szCs w:val="24"/>
          <w:lang w:val="ro-RO" w:eastAsia="zh-CN"/>
        </w:rPr>
        <w:t xml:space="preserve"> </w:t>
      </w:r>
      <w:r w:rsidRPr="009F24C5">
        <w:rPr>
          <w:rFonts w:ascii="Arial" w:eastAsia="SimSun" w:hAnsi="Arial" w:cs="Arial"/>
          <w:sz w:val="24"/>
          <w:szCs w:val="24"/>
          <w:lang w:val="ro-RO" w:eastAsia="zh-CN"/>
        </w:rPr>
        <w:t>naţional pentru primirea în profesia de avocat (</w:t>
      </w:r>
      <w:r w:rsidRPr="009F24C5">
        <w:rPr>
          <w:rFonts w:ascii="Arial" w:eastAsia="SimSun" w:hAnsi="Arial" w:cs="Arial"/>
          <w:i/>
          <w:sz w:val="24"/>
          <w:szCs w:val="24"/>
          <w:lang w:val="ro-RO" w:eastAsia="zh-CN"/>
        </w:rPr>
        <w:t>în con</w:t>
      </w:r>
      <w:r w:rsidRPr="009F24C5">
        <w:rPr>
          <w:rFonts w:ascii="Arial" w:eastAsia="SimSun" w:hAnsi="Arial" w:cs="Arial"/>
          <w:i/>
          <w:sz w:val="24"/>
          <w:szCs w:val="24"/>
          <w:lang w:val="ro-RO" w:eastAsia="zh-CN"/>
        </w:rPr>
        <w:br/>
      </w:r>
      <w:proofErr w:type="spellStart"/>
      <w:r w:rsidRPr="009F24C5">
        <w:rPr>
          <w:rFonts w:ascii="Arial" w:eastAsia="SimSun" w:hAnsi="Arial" w:cs="Arial"/>
          <w:i/>
          <w:sz w:val="24"/>
          <w:szCs w:val="24"/>
          <w:lang w:val="ro-RO" w:eastAsia="zh-CN"/>
        </w:rPr>
        <w:t>tinuare</w:t>
      </w:r>
      <w:proofErr w:type="spellEnd"/>
      <w:r w:rsidRPr="009F24C5">
        <w:rPr>
          <w:rFonts w:ascii="Arial" w:eastAsia="SimSun" w:hAnsi="Arial" w:cs="Arial"/>
          <w:i/>
          <w:sz w:val="24"/>
          <w:szCs w:val="24"/>
          <w:lang w:val="ro-RO" w:eastAsia="zh-CN"/>
        </w:rPr>
        <w:t xml:space="preserve"> „examenul”</w:t>
      </w:r>
      <w:r w:rsidRPr="009F24C5">
        <w:rPr>
          <w:rFonts w:ascii="Arial" w:eastAsia="SimSun" w:hAnsi="Arial" w:cs="Arial"/>
          <w:sz w:val="24"/>
          <w:szCs w:val="24"/>
          <w:lang w:val="ro-RO" w:eastAsia="zh-CN"/>
        </w:rPr>
        <w:t>) este organizat de Uniunea Naţională a Barourilor din România (</w:t>
      </w:r>
      <w:r w:rsidRPr="009F24C5">
        <w:rPr>
          <w:rFonts w:ascii="Arial" w:eastAsia="SimSun" w:hAnsi="Arial" w:cs="Arial"/>
          <w:i/>
          <w:sz w:val="24"/>
          <w:szCs w:val="24"/>
          <w:lang w:val="ro-RO" w:eastAsia="zh-CN"/>
        </w:rPr>
        <w:t>în continuare „U.N.B.R.”</w:t>
      </w:r>
      <w:r w:rsidRPr="009F24C5">
        <w:rPr>
          <w:rFonts w:ascii="Arial" w:eastAsia="SimSun" w:hAnsi="Arial" w:cs="Arial"/>
          <w:sz w:val="24"/>
          <w:szCs w:val="24"/>
          <w:lang w:val="ro-RO" w:eastAsia="zh-CN"/>
        </w:rPr>
        <w:t>) în temeiul art.17 alin.(1) din Legea nr. 51/1995 privind organizarea şi exercitarea profesiei de avocat (</w:t>
      </w:r>
      <w:r w:rsidRPr="009F24C5">
        <w:rPr>
          <w:rFonts w:ascii="Arial" w:eastAsia="SimSun" w:hAnsi="Arial" w:cs="Arial"/>
          <w:i/>
          <w:sz w:val="24"/>
          <w:szCs w:val="24"/>
          <w:lang w:val="ro-RO" w:eastAsia="zh-CN"/>
        </w:rPr>
        <w:t>în con</w:t>
      </w:r>
      <w:r w:rsidRPr="009F24C5">
        <w:rPr>
          <w:rFonts w:ascii="Arial" w:eastAsia="SimSun" w:hAnsi="Arial" w:cs="Arial"/>
          <w:i/>
          <w:sz w:val="24"/>
          <w:szCs w:val="24"/>
          <w:lang w:val="ro-RO" w:eastAsia="zh-CN"/>
        </w:rPr>
        <w:softHyphen/>
        <w:t>tinuare „Lege”</w:t>
      </w:r>
      <w:r w:rsidRPr="009F24C5">
        <w:rPr>
          <w:rFonts w:ascii="Arial" w:eastAsia="SimSun" w:hAnsi="Arial" w:cs="Arial"/>
          <w:sz w:val="24"/>
          <w:szCs w:val="24"/>
          <w:lang w:val="ro-RO" w:eastAsia="zh-CN"/>
        </w:rPr>
        <w:t xml:space="preserve">), pe baza hotărârii Consiliului U.N.B.R. adoptată conform art. 66 lit. h) din Lege. </w:t>
      </w:r>
    </w:p>
    <w:p w:rsidR="001E3FBA" w:rsidRPr="009F24C5" w:rsidRDefault="001E3FBA" w:rsidP="001E3FBA">
      <w:pPr>
        <w:suppressAutoHyphens/>
        <w:spacing w:after="0" w:line="25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w:t>
      </w:r>
      <w:bookmarkStart w:id="2" w:name="tree#5"/>
      <w:r w:rsidRPr="009F24C5">
        <w:rPr>
          <w:rFonts w:ascii="Arial" w:eastAsia="SimSun" w:hAnsi="Arial" w:cs="Arial"/>
          <w:sz w:val="24"/>
          <w:szCs w:val="24"/>
          <w:lang w:val="ro-RO" w:eastAsia="zh-CN"/>
        </w:rPr>
        <w:t xml:space="preserve"> Examenul are caracter unitar, este organizat şi se desfăşoară pe baza </w:t>
      </w:r>
      <w:bookmarkStart w:id="3" w:name="ref#A2"/>
      <w:bookmarkEnd w:id="2"/>
      <w:bookmarkEnd w:id="3"/>
      <w:r w:rsidRPr="009F24C5">
        <w:rPr>
          <w:rFonts w:ascii="Arial" w:eastAsia="SimSun" w:hAnsi="Arial" w:cs="Arial"/>
          <w:sz w:val="24"/>
          <w:szCs w:val="24"/>
          <w:lang w:val="ro-RO" w:eastAsia="zh-CN"/>
        </w:rPr>
        <w:t xml:space="preserve">următoarelor principii: caracterul echitabil şi </w:t>
      </w:r>
      <w:proofErr w:type="spellStart"/>
      <w:r w:rsidRPr="009F24C5">
        <w:rPr>
          <w:rFonts w:ascii="Arial" w:eastAsia="SimSun" w:hAnsi="Arial" w:cs="Arial"/>
          <w:sz w:val="24"/>
          <w:szCs w:val="24"/>
          <w:lang w:val="ro-RO" w:eastAsia="zh-CN"/>
        </w:rPr>
        <w:t>nediscriminator</w:t>
      </w:r>
      <w:proofErr w:type="spellEnd"/>
      <w:r w:rsidRPr="009F24C5">
        <w:rPr>
          <w:rFonts w:ascii="Arial" w:eastAsia="SimSun" w:hAnsi="Arial" w:cs="Arial"/>
          <w:sz w:val="24"/>
          <w:szCs w:val="24"/>
          <w:lang w:val="ro-RO" w:eastAsia="zh-CN"/>
        </w:rPr>
        <w:t>; carac</w:t>
      </w:r>
      <w:r w:rsidRPr="009F24C5">
        <w:rPr>
          <w:rFonts w:ascii="Arial" w:eastAsia="SimSun" w:hAnsi="Arial" w:cs="Arial"/>
          <w:sz w:val="24"/>
          <w:szCs w:val="24"/>
          <w:lang w:val="ro-RO" w:eastAsia="zh-CN"/>
        </w:rPr>
        <w:softHyphen/>
        <w:t>terul transparent; caracterul obiectiv al modalităţii de corectare.</w:t>
      </w:r>
    </w:p>
    <w:p w:rsidR="001E3FBA" w:rsidRPr="009F24C5" w:rsidRDefault="001E3FBA" w:rsidP="001E3FBA">
      <w:pPr>
        <w:suppressAutoHyphens/>
        <w:spacing w:after="0" w:line="25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(5) Examenul are caracter preponderent teoretic sau preponderent practic - aplicativ, distinct, în funcţie de vocaţia candidaţilor de a dobândi titlul profesional de avocat stagiar sau titlul profesional definitiv, prin înscrierea în barou ca urmare a promovării examenului. </w:t>
      </w:r>
    </w:p>
    <w:p w:rsidR="001E3FBA" w:rsidRPr="009F24C5" w:rsidRDefault="001E3FBA" w:rsidP="001E3FBA">
      <w:pPr>
        <w:suppressAutoHyphens/>
        <w:autoSpaceDE w:val="0"/>
        <w:autoSpaceDN w:val="0"/>
        <w:adjustRightInd w:val="0"/>
        <w:spacing w:before="70" w:after="0" w:line="252"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2. </w:t>
      </w:r>
      <w:r w:rsidRPr="009F24C5">
        <w:rPr>
          <w:rFonts w:ascii="Arial" w:eastAsia="MS Mincho" w:hAnsi="Arial" w:cs="Arial"/>
          <w:sz w:val="24"/>
          <w:szCs w:val="24"/>
          <w:lang w:val="ro-RO"/>
        </w:rPr>
        <w:t>(1) La examenul prevăzut la art.1 se pot înscrie persoanele care îndeplinesc condiţiile prevăzute la art. 12 din Lege.</w:t>
      </w:r>
    </w:p>
    <w:p w:rsidR="001E3FBA" w:rsidRPr="009F24C5" w:rsidRDefault="001E3FBA" w:rsidP="001E3FBA">
      <w:pPr>
        <w:suppressAutoHyphens/>
        <w:spacing w:after="0" w:line="25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La examenul de primire în profesia de avocat a persoanelor care au absolvit examenul de definitivat în alte profesii juridice se pot înscrie persoanele care îndeplinesc condiţiile prevăzute la art. 12 şi 20 alin. (5) şi (6) din Lege. </w:t>
      </w:r>
    </w:p>
    <w:p w:rsidR="001E3FBA" w:rsidRPr="009F24C5" w:rsidRDefault="001E3FBA" w:rsidP="001E3FBA">
      <w:pPr>
        <w:suppressAutoHyphens/>
        <w:spacing w:after="0" w:line="25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(3) În sensul prezentului Regulament, sunt persoane care au absolvit examenul de definitivat în alte profesii juridice, juriştii care au dobândit definitivarea în funcţia juridică exercitată anterior, dacă: </w:t>
      </w:r>
    </w:p>
    <w:p w:rsidR="001E3FBA" w:rsidRPr="009F24C5" w:rsidRDefault="001E3FBA" w:rsidP="001E3FBA">
      <w:pPr>
        <w:numPr>
          <w:ilvl w:val="0"/>
          <w:numId w:val="1"/>
        </w:numPr>
        <w:tabs>
          <w:tab w:val="num" w:pos="462"/>
          <w:tab w:val="left" w:pos="2410"/>
        </w:tabs>
        <w:suppressAutoHyphens/>
        <w:spacing w:after="0" w:line="25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examenul de definitivare în altă profesie juridică a cuprins şi probe scrise;</w:t>
      </w:r>
    </w:p>
    <w:p w:rsidR="001E3FBA" w:rsidRPr="009F24C5" w:rsidRDefault="001E3FBA" w:rsidP="001E3FBA">
      <w:pPr>
        <w:numPr>
          <w:ilvl w:val="0"/>
          <w:numId w:val="1"/>
        </w:numPr>
        <w:tabs>
          <w:tab w:val="num" w:pos="462"/>
          <w:tab w:val="left" w:pos="241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examenul de definitivare în altă profesie juridică s-a desfăşurat în baza unei programe compatibile cu cea a examenului de definitivat în profesia de avocat; în sensul prezentului Regulament, este compatibilă cu programa de examen pentru admiterea în profesia de avocat o programă de examen ce cuprinde cel puţin 3 materii din materiile prevăzute la art. 5 alin. (2) lit. b);</w:t>
      </w:r>
    </w:p>
    <w:p w:rsidR="001E3FBA" w:rsidRPr="009F24C5" w:rsidRDefault="001E3FBA" w:rsidP="001E3FBA">
      <w:pPr>
        <w:numPr>
          <w:ilvl w:val="0"/>
          <w:numId w:val="1"/>
        </w:numPr>
        <w:tabs>
          <w:tab w:val="num" w:pos="462"/>
          <w:tab w:val="left" w:pos="241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un document oficial, emis de autoritatea organizatoare care, prin lege, a fost autorizată să organizeze examenul de definitivare, atestă înde</w:t>
      </w:r>
      <w:r w:rsidRPr="009F24C5">
        <w:rPr>
          <w:rFonts w:ascii="Arial" w:eastAsia="SimSun" w:hAnsi="Arial" w:cs="Arial"/>
          <w:sz w:val="24"/>
          <w:szCs w:val="24"/>
          <w:lang w:val="ro-RO" w:eastAsia="zh-CN"/>
        </w:rPr>
        <w:softHyphen/>
        <w:t xml:space="preserve">plinirea condiţiilor prevăzute mai sus.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Îndeplinirea condiţiei privind definitivarea în funcţia juridică exer</w:t>
      </w:r>
      <w:r w:rsidRPr="009F24C5">
        <w:rPr>
          <w:rFonts w:ascii="Arial" w:eastAsia="SimSun" w:hAnsi="Arial" w:cs="Arial"/>
          <w:sz w:val="24"/>
          <w:szCs w:val="24"/>
          <w:lang w:val="ro-RO" w:eastAsia="zh-CN"/>
        </w:rPr>
        <w:softHyphen/>
        <w:t xml:space="preserve">citată anterior se verifică de Comisia de examen. </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b/>
          <w:bCs/>
          <w:sz w:val="24"/>
          <w:szCs w:val="24"/>
          <w:lang w:val="ro-RO"/>
        </w:rPr>
      </w:pPr>
      <w:r w:rsidRPr="009F24C5">
        <w:rPr>
          <w:rFonts w:ascii="Arial" w:eastAsia="MS Mincho" w:hAnsi="Arial" w:cs="Arial"/>
          <w:b/>
          <w:bCs/>
          <w:sz w:val="24"/>
          <w:szCs w:val="24"/>
          <w:lang w:val="ro-RO"/>
        </w:rPr>
        <w:t xml:space="preserve">Art. 3. </w:t>
      </w:r>
      <w:r w:rsidRPr="009F24C5">
        <w:rPr>
          <w:rFonts w:ascii="Arial" w:eastAsia="MS Mincho" w:hAnsi="Arial" w:cs="Arial"/>
          <w:sz w:val="24"/>
          <w:szCs w:val="24"/>
          <w:lang w:val="ro-RO"/>
        </w:rPr>
        <w:t>I.N.P.P.A. poate organiza cursuri pregătitoare pentru susţinerea exa</w:t>
      </w:r>
      <w:r w:rsidRPr="009F24C5">
        <w:rPr>
          <w:rFonts w:ascii="Arial" w:eastAsia="MS Mincho" w:hAnsi="Arial" w:cs="Arial"/>
          <w:sz w:val="24"/>
          <w:szCs w:val="24"/>
          <w:lang w:val="ro-RO"/>
        </w:rPr>
        <w:softHyphen/>
        <w:t>me</w:t>
      </w:r>
      <w:r w:rsidRPr="009F24C5">
        <w:rPr>
          <w:rFonts w:ascii="Arial" w:eastAsia="MS Mincho" w:hAnsi="Arial" w:cs="Arial"/>
          <w:sz w:val="24"/>
          <w:szCs w:val="24"/>
          <w:lang w:val="ro-RO"/>
        </w:rPr>
        <w:softHyphen/>
        <w:t>nului, pe baza hotărârii Consiliului U.N.B.R.</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lastRenderedPageBreak/>
        <w:t xml:space="preserve">Art. 4. </w:t>
      </w:r>
      <w:r w:rsidRPr="009F24C5">
        <w:rPr>
          <w:rFonts w:ascii="Arial" w:eastAsia="MS Mincho" w:hAnsi="Arial" w:cs="Arial"/>
          <w:sz w:val="24"/>
          <w:szCs w:val="24"/>
          <w:lang w:val="ro-RO"/>
        </w:rPr>
        <w:t>(1) Examenul pentru primirea în profesia de avocat se susţine în cadrul I.N.P.P.A. şi se desfăşoară în mod unitar, având la bază o metodologie elaborată şi aprobată de Consiliul U.N.B.R.</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Consiliul U.N.B.R. poate stabili, la propunerea Consiliului de conducere al I.N.P.P.A., desfăşurarea examenului în anumite centre terito</w:t>
      </w:r>
      <w:r w:rsidRPr="009F24C5">
        <w:rPr>
          <w:rFonts w:ascii="Arial" w:eastAsia="SimSun" w:hAnsi="Arial" w:cs="Arial"/>
          <w:sz w:val="24"/>
          <w:szCs w:val="24"/>
          <w:lang w:val="ro-RO" w:eastAsia="zh-CN"/>
        </w:rPr>
        <w:softHyphen/>
        <w:t>riale sau în localitatea sediului central al I.N.P.P.A., precum şi arondarea teri</w:t>
      </w:r>
      <w:r w:rsidRPr="009F24C5">
        <w:rPr>
          <w:rFonts w:ascii="Arial" w:eastAsia="SimSun" w:hAnsi="Arial" w:cs="Arial"/>
          <w:sz w:val="24"/>
          <w:szCs w:val="24"/>
          <w:lang w:val="ro-RO" w:eastAsia="zh-CN"/>
        </w:rPr>
        <w:softHyphen/>
        <w:t>torială a candidaţilor la susţinerea examenului în raport de baroul la care s-a depus cererea de înscriere la examen.</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(3) Consiliul U.N.B.R. stabileşte, la propunerea Consiliului de con</w:t>
      </w:r>
      <w:r w:rsidRPr="009F24C5">
        <w:rPr>
          <w:rFonts w:ascii="Arial" w:eastAsia="SimSun" w:hAnsi="Arial" w:cs="Arial"/>
          <w:sz w:val="24"/>
          <w:szCs w:val="24"/>
          <w:lang w:val="ro-RO" w:eastAsia="zh-CN"/>
        </w:rPr>
        <w:softHyphen/>
        <w:t>ducere al I.N.P.P.A., tematica, bibliografia de examen, metodologia de exa</w:t>
      </w:r>
      <w:r w:rsidRPr="009F24C5">
        <w:rPr>
          <w:rFonts w:ascii="Arial" w:eastAsia="SimSun" w:hAnsi="Arial" w:cs="Arial"/>
          <w:sz w:val="24"/>
          <w:szCs w:val="24"/>
          <w:lang w:val="ro-RO" w:eastAsia="zh-CN"/>
        </w:rPr>
        <w:softHyphen/>
        <w:t>minare şi data la care se susţin probele de examen.</w:t>
      </w:r>
    </w:p>
    <w:p w:rsidR="001E3FBA" w:rsidRPr="009F24C5" w:rsidRDefault="001E3FBA" w:rsidP="001E3FBA">
      <w:pPr>
        <w:autoSpaceDE w:val="0"/>
        <w:autoSpaceDN w:val="0"/>
        <w:adjustRightInd w:val="0"/>
        <w:spacing w:before="360" w:after="240" w:line="240" w:lineRule="auto"/>
        <w:jc w:val="center"/>
        <w:rPr>
          <w:rFonts w:ascii="Arial" w:eastAsia="MS Mincho" w:hAnsi="Arial" w:cs="Arial"/>
          <w:b/>
          <w:bCs/>
          <w:sz w:val="24"/>
          <w:szCs w:val="24"/>
          <w:lang w:val="ro-RO"/>
        </w:rPr>
      </w:pPr>
      <w:r w:rsidRPr="009F24C5">
        <w:rPr>
          <w:rFonts w:ascii="Arial" w:eastAsia="MS Mincho" w:hAnsi="Arial" w:cs="Arial"/>
          <w:b/>
          <w:bCs/>
          <w:sz w:val="24"/>
          <w:szCs w:val="24"/>
          <w:lang w:val="ro-RO"/>
        </w:rPr>
        <w:t>Capitolul II. Examenul de primire în profesia de avocat şi de admitere în cadrul I.N.P.P.A. (în vederea dobândirii titlului profesional de avocat stagiar)</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1. Modalitatea de examinare</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t>Art. 5.</w:t>
      </w:r>
      <w:r w:rsidRPr="009F24C5">
        <w:rPr>
          <w:rFonts w:ascii="Arial" w:eastAsia="MS Mincho" w:hAnsi="Arial" w:cs="Arial"/>
          <w:sz w:val="24"/>
          <w:szCs w:val="24"/>
          <w:lang w:val="ro-RO"/>
        </w:rPr>
        <w:t xml:space="preserve"> (1) Examenul se organizează anual. Consiliul U.N.B.R. poate decide organizarea mai multor examene într-un an, din raţiuni legate de politica profesională privind selecţia la primirea în profesia de avocat.</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Examenul constă în verificarea cunoştinţelor juridice prin susţi</w:t>
      </w:r>
      <w:r w:rsidRPr="009F24C5">
        <w:rPr>
          <w:rFonts w:ascii="Arial" w:eastAsia="SimSun" w:hAnsi="Arial" w:cs="Arial"/>
          <w:sz w:val="24"/>
          <w:szCs w:val="24"/>
          <w:lang w:val="ro-RO" w:eastAsia="zh-CN"/>
        </w:rPr>
        <w:softHyphen/>
        <w:t xml:space="preserve">nerea unei probe tip grilă, la următoarele discipline: </w:t>
      </w:r>
    </w:p>
    <w:p w:rsidR="001E3FBA" w:rsidRPr="009F24C5"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organizarea şi exercitarea profesiei de avocat;</w:t>
      </w:r>
    </w:p>
    <w:p w:rsidR="001E3FBA" w:rsidRPr="009F24C5"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civil;</w:t>
      </w:r>
    </w:p>
    <w:p w:rsidR="001E3FBA" w:rsidRPr="009F24C5"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procesual civil;</w:t>
      </w:r>
    </w:p>
    <w:p w:rsidR="001E3FBA" w:rsidRPr="009F24C5"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penal;</w:t>
      </w:r>
    </w:p>
    <w:p w:rsidR="001E3FBA" w:rsidRPr="009F24C5" w:rsidRDefault="001E3FBA" w:rsidP="001E3FBA">
      <w:pPr>
        <w:numPr>
          <w:ilvl w:val="2"/>
          <w:numId w:val="2"/>
        </w:numPr>
        <w:tabs>
          <w:tab w:val="left" w:pos="448"/>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procesual penal.</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t>Art. 6.</w:t>
      </w:r>
      <w:r w:rsidRPr="009F24C5">
        <w:rPr>
          <w:rFonts w:ascii="Arial" w:eastAsia="MS Mincho" w:hAnsi="Arial" w:cs="Arial"/>
          <w:sz w:val="24"/>
          <w:szCs w:val="24"/>
          <w:lang w:val="ro-RO"/>
        </w:rPr>
        <w:t xml:space="preserve"> (1) Testul grilă cuprinde 100 de întrebări din toate materiile de examen. Timpul necesar pentru formularea răspunsurilor la testul grilă este cel stabilit de comisia de elaborare a subiectelor pentru aceasta proba; acesta nu poate depăşi 4 ore de la momentul la care s-a încheiat distribuirea testelor către toţi candidaţii.</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La testul grilă, fiecare răspuns corect se evaluează cu un punct.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(3) Evaluarea lucrărilor la testul grilă se realizează prin procesare (scanare) electronică.</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Subiectele pot avea și caracter aplicativ, constând în rezolvarea unor cazuri practice pe baza cunoştinţelor teoretice ale candidaţilor. Vor fi declaraţi admişi candidaţii care vor obţine cel puţin 10 puncte la fiecare disciplină în parte şi un punctaj total de cel puţin 70 de puncte.</w:t>
      </w:r>
    </w:p>
    <w:p w:rsidR="001E3FBA" w:rsidRPr="009F24C5" w:rsidRDefault="001E3FBA" w:rsidP="001E3FBA">
      <w:pPr>
        <w:rPr>
          <w:rFonts w:ascii="Arial" w:eastAsia="SimSun" w:hAnsi="Arial" w:cs="Arial"/>
          <w:b/>
          <w:i/>
          <w:iCs/>
          <w:sz w:val="24"/>
          <w:szCs w:val="24"/>
          <w:lang w:val="ro-RO" w:eastAsia="zh-CN"/>
        </w:rPr>
      </w:pP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2. Înscrierea la examen</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b/>
          <w:bCs/>
          <w:sz w:val="24"/>
          <w:szCs w:val="24"/>
          <w:lang w:val="ro-RO"/>
        </w:rPr>
      </w:pPr>
      <w:r w:rsidRPr="009F24C5">
        <w:rPr>
          <w:rFonts w:ascii="Arial" w:eastAsia="MS Mincho" w:hAnsi="Arial" w:cs="Arial"/>
          <w:b/>
          <w:bCs/>
          <w:sz w:val="24"/>
          <w:szCs w:val="24"/>
          <w:lang w:val="ro-RO"/>
        </w:rPr>
        <w:t xml:space="preserve">Art. 7. </w:t>
      </w:r>
      <w:r w:rsidRPr="009F24C5">
        <w:rPr>
          <w:rFonts w:ascii="Arial" w:eastAsia="MS Mincho" w:hAnsi="Arial" w:cs="Arial"/>
          <w:sz w:val="24"/>
          <w:szCs w:val="24"/>
          <w:lang w:val="ro-RO"/>
        </w:rPr>
        <w:t>(1) Data, centrul de evaluare, metodologia, calendarul de desfă</w:t>
      </w:r>
      <w:r w:rsidRPr="009F24C5">
        <w:rPr>
          <w:rFonts w:ascii="Arial" w:eastAsia="MS Mincho" w:hAnsi="Arial" w:cs="Arial"/>
          <w:sz w:val="24"/>
          <w:szCs w:val="24"/>
          <w:lang w:val="ro-RO"/>
        </w:rPr>
        <w:softHyphen/>
        <w:t>şurare a examenului, taxa de înscriere, tematica şi bibliografia de examen se stabilesc prin hotărârea Consiliului U.N.B.R.</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Data, centrul/centrele de evaluare, taxa de înscriere şi modalitatea de plată vor fi publicate pe paginile web ale U.N.B.R. şi I.N.P.P.A. şi vor fi anunţate într-un ziar de mare tiraj cu cel puţin 60 de zile înainte de data stabilită pentru examen. În termen de cel mult 5 zile de la publicare, fiecare barou va anunţa, prin publicare într-un ziar local şi pe pagina web </w:t>
      </w:r>
      <w:r w:rsidRPr="009F24C5">
        <w:rPr>
          <w:rFonts w:ascii="Arial" w:eastAsia="SimSun" w:hAnsi="Arial" w:cs="Arial"/>
          <w:spacing w:val="-6"/>
          <w:sz w:val="24"/>
          <w:szCs w:val="24"/>
          <w:lang w:val="ro-RO" w:eastAsia="zh-CN"/>
        </w:rPr>
        <w:t>a baroului, organizarea examenului şi informaţiile necesare înscrierii la acesta.</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bookmarkStart w:id="4" w:name="tree#12"/>
      <w:bookmarkEnd w:id="4"/>
      <w:r w:rsidRPr="009F24C5">
        <w:rPr>
          <w:rFonts w:ascii="Arial" w:eastAsia="SimSun" w:hAnsi="Arial" w:cs="Arial"/>
          <w:sz w:val="24"/>
          <w:szCs w:val="24"/>
          <w:lang w:val="ro-RO" w:eastAsia="zh-CN"/>
        </w:rPr>
        <w:t xml:space="preserve">(3) Cererile de înscriere tipizate vor fi editate de barouri, după modelul cuprins la Anexa 1.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bookmarkStart w:id="5" w:name="tree#14"/>
      <w:bookmarkEnd w:id="5"/>
      <w:r w:rsidRPr="009F24C5">
        <w:rPr>
          <w:rFonts w:ascii="Arial" w:eastAsia="SimSun" w:hAnsi="Arial" w:cs="Arial"/>
          <w:sz w:val="24"/>
          <w:szCs w:val="24"/>
          <w:lang w:val="ro-RO" w:eastAsia="zh-CN"/>
        </w:rPr>
        <w:t xml:space="preserve">(4) La înscrierea candidaţilor, barourile vor pune la dispoziţia acestora cererea tipizată. Tematica şi bibliografia stabilite pentru examen vor fi publicate pe paginile de internet ale U.N.B.R. și I.N.P.P.A.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bookmarkStart w:id="6" w:name="tree#15"/>
      <w:bookmarkEnd w:id="6"/>
      <w:r w:rsidRPr="009F24C5">
        <w:rPr>
          <w:rFonts w:ascii="Arial" w:eastAsia="SimSun" w:hAnsi="Arial" w:cs="Arial"/>
          <w:sz w:val="24"/>
          <w:szCs w:val="24"/>
          <w:lang w:val="ro-RO" w:eastAsia="zh-CN"/>
        </w:rPr>
        <w:lastRenderedPageBreak/>
        <w:t>(5) C</w:t>
      </w:r>
      <w:r w:rsidRPr="009F24C5">
        <w:rPr>
          <w:rFonts w:ascii="Arial" w:eastAsia="SimSun" w:hAnsi="Arial" w:cs="Arial"/>
          <w:bCs/>
          <w:sz w:val="24"/>
          <w:szCs w:val="24"/>
          <w:lang w:val="ro-RO" w:eastAsia="zh-CN"/>
        </w:rPr>
        <w:t xml:space="preserve">ererea de înscriere la examen însoţită de actele menţionate la alin. (8), care formează dosarul de înscriere la examen, se depune de candidat, în două exemplare, </w:t>
      </w:r>
      <w:r w:rsidRPr="009F24C5">
        <w:rPr>
          <w:rFonts w:ascii="Arial" w:eastAsia="SimSun" w:hAnsi="Arial" w:cs="Arial"/>
          <w:sz w:val="24"/>
          <w:szCs w:val="24"/>
          <w:lang w:val="ro-RO" w:eastAsia="zh-CN"/>
        </w:rPr>
        <w:t>la sediul baroului în care candidatul doreşte să exercite profesia.</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(6) C</w:t>
      </w:r>
      <w:r w:rsidRPr="009F24C5">
        <w:rPr>
          <w:rFonts w:ascii="Arial" w:eastAsia="SimSun" w:hAnsi="Arial" w:cs="Arial"/>
          <w:bCs/>
          <w:sz w:val="24"/>
          <w:szCs w:val="24"/>
          <w:lang w:val="ro-RO" w:eastAsia="zh-CN"/>
        </w:rPr>
        <w:t xml:space="preserve">ererea de înscriere la examen va fi însoţită </w:t>
      </w:r>
      <w:r w:rsidRPr="009F24C5">
        <w:rPr>
          <w:rFonts w:ascii="Arial" w:eastAsia="SimSun" w:hAnsi="Arial" w:cs="Arial"/>
          <w:sz w:val="24"/>
          <w:szCs w:val="24"/>
          <w:lang w:val="ro-RO" w:eastAsia="zh-CN"/>
        </w:rPr>
        <w:t>de o declaraţie din care rezultă că în cazul în care va fi declarat admis, candidatul înţelege că nu poate să se înscrie în alt barou decât cel la care a depus cererea de înscriere la examen. Totodată, candidatul va indica în declaraţie dacă doreşte să urmeze cursurile de pregătire iniţială în cadrul I.N.P.P.A. sau într-un centru teritorial al I.N.P.P.A., potrivit menţiunilor din Anexa 1. În toate cazurile, candidaţii au dreptul de a opta pentru pregătirea profesională iniţială în cadrul sediului central al I.N.P.P.A.</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(7)</w:t>
      </w:r>
      <w:r w:rsidRPr="009F24C5">
        <w:rPr>
          <w:rFonts w:ascii="Arial" w:eastAsia="SimSun" w:hAnsi="Arial" w:cs="Arial"/>
          <w:b/>
          <w:bCs/>
          <w:sz w:val="24"/>
          <w:szCs w:val="24"/>
          <w:lang w:val="ro-RO" w:eastAsia="zh-CN"/>
        </w:rPr>
        <w:t xml:space="preserve"> </w:t>
      </w:r>
      <w:r w:rsidRPr="009F24C5">
        <w:rPr>
          <w:rFonts w:ascii="Arial" w:eastAsia="SimSun" w:hAnsi="Arial" w:cs="Arial"/>
          <w:bCs/>
          <w:sz w:val="24"/>
          <w:szCs w:val="24"/>
          <w:lang w:val="ro-RO" w:eastAsia="zh-CN"/>
        </w:rPr>
        <w:t xml:space="preserve">Un exemplar al cererii, însoţită de diploma de licenţă şi foaia matricolă, în copie legalizată şi alte acte originale se păstrează la barou. Celălalt exemplar va cuprinde acte depuse în copii certificate pentru conformitate şi se înaintează la </w:t>
      </w:r>
      <w:r w:rsidR="00A4781B" w:rsidRPr="009F24C5">
        <w:rPr>
          <w:rFonts w:ascii="Arial" w:eastAsia="SimSun" w:hAnsi="Arial" w:cs="Arial"/>
          <w:bCs/>
          <w:sz w:val="24"/>
          <w:szCs w:val="24"/>
          <w:lang w:val="ro-RO" w:eastAsia="zh-CN"/>
        </w:rPr>
        <w:t>I.N.P.P.A.</w:t>
      </w:r>
      <w:r w:rsidRPr="009F24C5">
        <w:rPr>
          <w:rFonts w:ascii="Arial" w:eastAsia="SimSun" w:hAnsi="Arial" w:cs="Arial"/>
          <w:bCs/>
          <w:sz w:val="24"/>
          <w:szCs w:val="24"/>
          <w:lang w:val="ro-RO" w:eastAsia="zh-CN"/>
        </w:rPr>
        <w:t>.</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bookmarkStart w:id="7" w:name="tree#16"/>
      <w:bookmarkEnd w:id="7"/>
      <w:r w:rsidRPr="009F24C5">
        <w:rPr>
          <w:rFonts w:ascii="Arial" w:eastAsia="SimSun" w:hAnsi="Arial" w:cs="Arial"/>
          <w:sz w:val="24"/>
          <w:szCs w:val="24"/>
          <w:lang w:val="ro-RO" w:eastAsia="zh-CN"/>
        </w:rPr>
        <w:t xml:space="preserve">(8) La cererea de înscriere la examen se anexează următoarele acte: </w:t>
      </w:r>
    </w:p>
    <w:p w:rsidR="001E3FBA" w:rsidRPr="009F24C5"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8" w:name="tree#17"/>
      <w:bookmarkStart w:id="9" w:name="tree#18"/>
      <w:bookmarkEnd w:id="8"/>
      <w:r w:rsidRPr="009F24C5">
        <w:rPr>
          <w:rFonts w:ascii="Arial" w:eastAsia="SimSun" w:hAnsi="Arial" w:cs="Arial"/>
          <w:sz w:val="24"/>
          <w:szCs w:val="24"/>
          <w:lang w:val="ro-RO" w:eastAsia="zh-CN"/>
        </w:rPr>
        <w:t>certificatul de naştere, în copie certificată pentru conformitate;</w:t>
      </w:r>
      <w:bookmarkEnd w:id="9"/>
    </w:p>
    <w:p w:rsidR="001E3FBA" w:rsidRPr="009F24C5"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actul de identitate, în copie;</w:t>
      </w:r>
    </w:p>
    <w:p w:rsidR="001E3FBA" w:rsidRPr="009F24C5"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10" w:name="tree#19"/>
      <w:bookmarkStart w:id="11" w:name="tree#20"/>
      <w:bookmarkEnd w:id="10"/>
      <w:r w:rsidRPr="009F24C5">
        <w:rPr>
          <w:rFonts w:ascii="Arial" w:eastAsia="SimSun" w:hAnsi="Arial" w:cs="Arial"/>
          <w:sz w:val="24"/>
          <w:szCs w:val="24"/>
          <w:lang w:val="ro-RO" w:eastAsia="zh-CN"/>
        </w:rPr>
        <w:t xml:space="preserve">diploma de licenţă în copie legalizată; în cazul în care diploma de licenţă a fost obţinută după anul 1995, se va depune şi copia legalizată a foii matricole eliberată de facultatea absolvită; </w:t>
      </w:r>
      <w:bookmarkEnd w:id="11"/>
    </w:p>
    <w:p w:rsidR="001E3FBA" w:rsidRPr="009F24C5"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12" w:name="tree#21"/>
      <w:r w:rsidRPr="009F24C5">
        <w:rPr>
          <w:rFonts w:ascii="Arial" w:eastAsia="SimSun" w:hAnsi="Arial" w:cs="Arial"/>
          <w:sz w:val="24"/>
          <w:szCs w:val="24"/>
          <w:lang w:val="ro-RO" w:eastAsia="zh-CN"/>
        </w:rPr>
        <w:t>dovada de plată a taxei de înscriere la examen, în original;</w:t>
      </w:r>
      <w:bookmarkEnd w:id="12"/>
    </w:p>
    <w:p w:rsidR="001E3FBA" w:rsidRPr="009F24C5" w:rsidRDefault="001E3FBA" w:rsidP="001E3FBA">
      <w:pPr>
        <w:numPr>
          <w:ilvl w:val="0"/>
          <w:numId w:val="10"/>
        </w:numPr>
        <w:tabs>
          <w:tab w:val="left" w:pos="450"/>
        </w:tabs>
        <w:suppressAutoHyphens/>
        <w:spacing w:after="0" w:line="247" w:lineRule="auto"/>
        <w:ind w:firstLine="270"/>
        <w:jc w:val="both"/>
        <w:rPr>
          <w:rFonts w:ascii="Arial" w:eastAsia="SimSun" w:hAnsi="Arial" w:cs="Arial"/>
          <w:sz w:val="24"/>
          <w:szCs w:val="24"/>
          <w:lang w:val="ro-RO" w:eastAsia="zh-CN"/>
        </w:rPr>
      </w:pPr>
      <w:bookmarkStart w:id="13" w:name="tree#22"/>
      <w:r w:rsidRPr="009F24C5">
        <w:rPr>
          <w:rFonts w:ascii="Arial" w:eastAsia="SimSun" w:hAnsi="Arial" w:cs="Arial"/>
          <w:sz w:val="24"/>
          <w:szCs w:val="24"/>
          <w:lang w:val="ro-RO" w:eastAsia="zh-CN"/>
        </w:rPr>
        <w:t xml:space="preserve">certificatul de cazier judiciar, eliberat cu cel mult 15 zile înainte de data depunerii cererii; </w:t>
      </w:r>
      <w:bookmarkEnd w:id="13"/>
    </w:p>
    <w:p w:rsidR="001E3FBA" w:rsidRPr="009F24C5" w:rsidRDefault="001E3FBA" w:rsidP="001E3FBA">
      <w:pPr>
        <w:numPr>
          <w:ilvl w:val="0"/>
          <w:numId w:val="10"/>
        </w:numPr>
        <w:tabs>
          <w:tab w:val="left" w:pos="450"/>
        </w:tabs>
        <w:suppressAutoHyphens/>
        <w:spacing w:after="0" w:line="247" w:lineRule="auto"/>
        <w:ind w:firstLine="270"/>
        <w:jc w:val="both"/>
        <w:rPr>
          <w:rFonts w:ascii="Arial" w:eastAsia="SimSun" w:hAnsi="Arial" w:cs="Arial"/>
          <w:bCs/>
          <w:sz w:val="24"/>
          <w:szCs w:val="24"/>
          <w:lang w:val="ro-RO" w:eastAsia="zh-CN"/>
        </w:rPr>
      </w:pPr>
      <w:bookmarkStart w:id="14" w:name="tree#23"/>
      <w:bookmarkEnd w:id="14"/>
      <w:r w:rsidRPr="009F24C5">
        <w:rPr>
          <w:rFonts w:ascii="Arial" w:eastAsia="SimSun" w:hAnsi="Arial" w:cs="Arial"/>
          <w:sz w:val="24"/>
          <w:szCs w:val="24"/>
          <w:lang w:val="ro-RO" w:eastAsia="zh-CN"/>
        </w:rPr>
        <w:t xml:space="preserve">certificat privind starea de sănătate a candidatului, incluzând şi o evaluare psihiatrică; certificatul se eliberează de entităţile desemnate de către consiliile barourilor şi vor fi menţionate în anunţul de examen făcut de fiecare barou; </w:t>
      </w:r>
    </w:p>
    <w:p w:rsidR="001E3FBA" w:rsidRPr="009F24C5" w:rsidRDefault="001E3FBA" w:rsidP="001E3FBA">
      <w:pPr>
        <w:numPr>
          <w:ilvl w:val="0"/>
          <w:numId w:val="10"/>
        </w:numPr>
        <w:tabs>
          <w:tab w:val="left" w:pos="450"/>
        </w:tabs>
        <w:suppressAutoHyphens/>
        <w:spacing w:after="0" w:line="247" w:lineRule="auto"/>
        <w:ind w:firstLine="270"/>
        <w:jc w:val="both"/>
        <w:rPr>
          <w:rFonts w:ascii="Arial" w:eastAsia="SimSun" w:hAnsi="Arial" w:cs="Arial"/>
          <w:bCs/>
          <w:sz w:val="24"/>
          <w:szCs w:val="24"/>
          <w:lang w:val="ro-RO" w:eastAsia="zh-CN"/>
        </w:rPr>
      </w:pPr>
      <w:r w:rsidRPr="009F24C5">
        <w:rPr>
          <w:rFonts w:ascii="Arial" w:eastAsia="SimSun" w:hAnsi="Arial" w:cs="Arial"/>
          <w:bCs/>
          <w:sz w:val="24"/>
          <w:szCs w:val="24"/>
          <w:lang w:val="ro-RO" w:eastAsia="zh-CN"/>
        </w:rPr>
        <w:t xml:space="preserve">certificat eliberat de baroul competent în care solicitantul a mai fost înscris în profesie, care să ateste cauzele încetării calităţii de avocat ori, dacă este cazul, motivele respingerii unei cereri anterioare de primire în profesie.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(9)</w:t>
      </w:r>
      <w:r w:rsidRPr="009F24C5">
        <w:rPr>
          <w:rFonts w:ascii="Arial" w:eastAsia="SimSun" w:hAnsi="Arial" w:cs="Arial"/>
          <w:sz w:val="24"/>
          <w:szCs w:val="24"/>
          <w:lang w:val="ro-RO" w:eastAsia="zh-CN"/>
        </w:rPr>
        <w:t xml:space="preserve"> Verificarea îndeplinirii condiţiilor de primire în profesia de avocat, prevăzute de Lege şi Statutul profesiei se realizează de consiliul baroului la care se înregistrează cererea de primire în profesie.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bookmarkStart w:id="15" w:name="tree#99"/>
      <w:bookmarkEnd w:id="15"/>
      <w:r w:rsidRPr="009F24C5">
        <w:rPr>
          <w:rFonts w:ascii="Arial" w:eastAsia="SimSun" w:hAnsi="Arial" w:cs="Arial"/>
          <w:bCs/>
          <w:sz w:val="24"/>
          <w:szCs w:val="24"/>
          <w:lang w:val="ro-RO" w:eastAsia="zh-CN"/>
        </w:rPr>
        <w:t>(10)</w:t>
      </w:r>
      <w:r w:rsidRPr="009F24C5">
        <w:rPr>
          <w:rFonts w:ascii="Arial" w:eastAsia="SimSun" w:hAnsi="Arial" w:cs="Arial"/>
          <w:sz w:val="24"/>
          <w:szCs w:val="24"/>
          <w:lang w:val="ro-RO" w:eastAsia="zh-CN"/>
        </w:rPr>
        <w:t xml:space="preserve"> Rezultatele verificării se validează de consiliul baroului şi se afişează la sediul baroului cel mai târziu cu 20 zile înainte de data examenului.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bookmarkStart w:id="16" w:name="tree#100"/>
      <w:bookmarkEnd w:id="16"/>
      <w:r w:rsidRPr="009F24C5">
        <w:rPr>
          <w:rFonts w:ascii="Arial" w:eastAsia="SimSun" w:hAnsi="Arial" w:cs="Arial"/>
          <w:bCs/>
          <w:sz w:val="24"/>
          <w:szCs w:val="24"/>
          <w:lang w:val="ro-RO" w:eastAsia="zh-CN"/>
        </w:rPr>
        <w:t>(11)</w:t>
      </w:r>
      <w:r w:rsidRPr="009F24C5">
        <w:rPr>
          <w:rFonts w:ascii="Arial" w:eastAsia="SimSun" w:hAnsi="Arial" w:cs="Arial"/>
          <w:sz w:val="24"/>
          <w:szCs w:val="24"/>
          <w:lang w:val="ro-RO" w:eastAsia="zh-CN"/>
        </w:rPr>
        <w:t xml:space="preserve"> Candidaţii respinşi în urma verificării pot formula contestaţii în termen de 24 de ore de la afişarea listei la sediile barourilor. </w:t>
      </w:r>
    </w:p>
    <w:p w:rsidR="001E3FBA" w:rsidRPr="009F24C5" w:rsidRDefault="001E3FBA" w:rsidP="001E3FBA">
      <w:pPr>
        <w:suppressAutoHyphens/>
        <w:spacing w:after="0" w:line="241" w:lineRule="auto"/>
        <w:ind w:firstLine="284"/>
        <w:jc w:val="both"/>
        <w:rPr>
          <w:rFonts w:ascii="Arial" w:eastAsia="SimSun" w:hAnsi="Arial" w:cs="Arial"/>
          <w:b/>
          <w:bCs/>
          <w:sz w:val="24"/>
          <w:szCs w:val="24"/>
          <w:lang w:val="ro-RO" w:eastAsia="zh-CN"/>
        </w:rPr>
      </w:pPr>
      <w:bookmarkStart w:id="17" w:name="tree#101"/>
      <w:bookmarkEnd w:id="17"/>
      <w:r w:rsidRPr="009F24C5">
        <w:rPr>
          <w:rFonts w:ascii="Arial" w:eastAsia="SimSun" w:hAnsi="Arial" w:cs="Arial"/>
          <w:bCs/>
          <w:sz w:val="24"/>
          <w:szCs w:val="24"/>
          <w:lang w:val="ro-RO" w:eastAsia="zh-CN"/>
        </w:rPr>
        <w:t>(12)</w:t>
      </w:r>
      <w:bookmarkStart w:id="18" w:name="tree#102"/>
      <w:r w:rsidRPr="009F24C5">
        <w:rPr>
          <w:rFonts w:ascii="Arial" w:eastAsia="SimSun" w:hAnsi="Arial" w:cs="Arial"/>
          <w:sz w:val="24"/>
          <w:szCs w:val="24"/>
          <w:lang w:val="ro-RO" w:eastAsia="zh-CN"/>
        </w:rPr>
        <w:t xml:space="preserve"> Contestaţiile se depun la sediile barourilor şi se înaintează, de îndată, Comisiei de examen.</w:t>
      </w:r>
      <w:bookmarkEnd w:id="18"/>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(13)</w:t>
      </w:r>
      <w:r w:rsidRPr="009F24C5">
        <w:rPr>
          <w:rFonts w:ascii="Arial" w:eastAsia="SimSun" w:hAnsi="Arial" w:cs="Arial"/>
          <w:sz w:val="24"/>
          <w:szCs w:val="24"/>
          <w:lang w:val="ro-RO" w:eastAsia="zh-CN"/>
        </w:rPr>
        <w:t xml:space="preserve"> Contestaţiile se soluţionează, prin hotărâre definitivă, de către Comisia de examen.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bookmarkStart w:id="19" w:name="tree#103"/>
      <w:bookmarkEnd w:id="19"/>
      <w:r w:rsidRPr="009F24C5">
        <w:rPr>
          <w:rFonts w:ascii="Arial" w:eastAsia="SimSun" w:hAnsi="Arial" w:cs="Arial"/>
          <w:bCs/>
          <w:sz w:val="24"/>
          <w:szCs w:val="24"/>
          <w:lang w:val="ro-RO" w:eastAsia="zh-CN"/>
        </w:rPr>
        <w:t>(14)</w:t>
      </w:r>
      <w:r w:rsidRPr="009F24C5">
        <w:rPr>
          <w:rFonts w:ascii="Arial" w:eastAsia="SimSun" w:hAnsi="Arial" w:cs="Arial"/>
          <w:sz w:val="24"/>
          <w:szCs w:val="24"/>
          <w:lang w:val="ro-RO" w:eastAsia="zh-CN"/>
        </w:rPr>
        <w:t xml:space="preserve"> Rezultatele soluţionării contestaţiilor sunt definitive şi se comu</w:t>
      </w:r>
      <w:r w:rsidRPr="009F24C5">
        <w:rPr>
          <w:rFonts w:ascii="Arial" w:eastAsia="SimSun" w:hAnsi="Arial" w:cs="Arial"/>
          <w:sz w:val="24"/>
          <w:szCs w:val="24"/>
          <w:lang w:val="ro-RO" w:eastAsia="zh-CN"/>
        </w:rPr>
        <w:softHyphen/>
        <w:t>nică barourilor, care vor proceda la afişarea acestora.</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(15) Cuantumul taxei de înscriere la examen se stabileşte prin hotă</w:t>
      </w:r>
      <w:r w:rsidRPr="009F24C5">
        <w:rPr>
          <w:rFonts w:ascii="Arial" w:eastAsia="SimSun" w:hAnsi="Arial" w:cs="Arial"/>
          <w:sz w:val="24"/>
          <w:szCs w:val="24"/>
          <w:lang w:val="ro-RO" w:eastAsia="zh-CN"/>
        </w:rPr>
        <w:softHyphen/>
        <w:t>rârea Consiliului U.N.B.R.. Taxa de înscriere la examen se poate achita prin orice instrument de plată, cu menţiunea „</w:t>
      </w:r>
      <w:r w:rsidRPr="009F24C5">
        <w:rPr>
          <w:rFonts w:ascii="Arial" w:eastAsia="SimSun" w:hAnsi="Arial" w:cs="Arial"/>
          <w:i/>
          <w:sz w:val="24"/>
          <w:szCs w:val="24"/>
          <w:lang w:val="ro-RO" w:eastAsia="zh-CN"/>
        </w:rPr>
        <w:t>Taxă examen primire în profesia de avocat - ………. anul ……, luna ………”</w:t>
      </w:r>
      <w:r w:rsidRPr="009F24C5">
        <w:rPr>
          <w:rFonts w:ascii="Arial" w:eastAsia="SimSun" w:hAnsi="Arial" w:cs="Arial"/>
          <w:sz w:val="24"/>
          <w:szCs w:val="24"/>
          <w:lang w:val="ro-RO" w:eastAsia="zh-CN"/>
        </w:rPr>
        <w:t xml:space="preserve"> în contul bancar al I.N.P.P.A., men</w:t>
      </w:r>
      <w:r w:rsidRPr="009F24C5">
        <w:rPr>
          <w:rFonts w:ascii="Arial" w:eastAsia="SimSun" w:hAnsi="Arial" w:cs="Arial"/>
          <w:sz w:val="24"/>
          <w:szCs w:val="24"/>
          <w:lang w:val="ro-RO" w:eastAsia="zh-CN"/>
        </w:rPr>
        <w:softHyphen/>
        <w:t>ţio</w:t>
      </w:r>
      <w:r w:rsidRPr="009F24C5">
        <w:rPr>
          <w:rFonts w:ascii="Arial" w:eastAsia="SimSun" w:hAnsi="Arial" w:cs="Arial"/>
          <w:sz w:val="24"/>
          <w:szCs w:val="24"/>
          <w:lang w:val="ro-RO" w:eastAsia="zh-CN"/>
        </w:rPr>
        <w:softHyphen/>
        <w:t xml:space="preserve">nat în hotărârea Consiliului U.N.B.R pentru organizarea examenului de primire în profesie.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(16) I.N.P.P.A. va repartiza sumele încasate, conform hotărârii Consi</w:t>
      </w:r>
      <w:r w:rsidRPr="009F24C5">
        <w:rPr>
          <w:rFonts w:ascii="Arial" w:eastAsia="SimSun" w:hAnsi="Arial" w:cs="Arial"/>
          <w:sz w:val="24"/>
          <w:szCs w:val="24"/>
          <w:lang w:val="ro-RO" w:eastAsia="zh-CN"/>
        </w:rPr>
        <w:softHyphen/>
        <w:t xml:space="preserve">liului U.N.B.R.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bookmarkStart w:id="20" w:name="tree#24"/>
      <w:bookmarkEnd w:id="20"/>
      <w:r w:rsidRPr="009F24C5">
        <w:rPr>
          <w:rFonts w:ascii="Arial" w:eastAsia="SimSun" w:hAnsi="Arial" w:cs="Arial"/>
          <w:sz w:val="24"/>
          <w:szCs w:val="24"/>
          <w:lang w:val="ro-RO" w:eastAsia="zh-CN"/>
        </w:rPr>
        <w:t>(17) Taxa de înscriere la examen se restituie candidaţilor care nu s-au prezentat la susţinerea examenului din motive obiective, justificate cu acte doveditoare, în proporţia stabilită prin hotărârea Consiliului U.N.B.R., precum şi candidaţilor retraşi anterior afişării listelor cu rezultatele veri</w:t>
      </w:r>
      <w:r w:rsidRPr="009F24C5">
        <w:rPr>
          <w:rFonts w:ascii="Arial" w:eastAsia="SimSun" w:hAnsi="Arial" w:cs="Arial"/>
          <w:sz w:val="24"/>
          <w:szCs w:val="24"/>
          <w:lang w:val="ro-RO" w:eastAsia="zh-CN"/>
        </w:rPr>
        <w:softHyphen/>
        <w:t xml:space="preserve">ficării îndeplinirii condiţiilor de participare la examen pentru respectarea dispoziţiilor art. 14-15 din Statutul profesiei de avocat.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(18) Cererea de restituire a taxei de înscriere la examen se depune la baroul la care s-a făcut înscrierea, care o va înainta de îndată I.N.P.P.A.</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lastRenderedPageBreak/>
        <w:t xml:space="preserve">(19) Cererea se soluţionează de I.N.P.P.A. în termen de 30 de zile de la comunicarea acesteia de către barou la I.N.P.P.A. </w:t>
      </w:r>
    </w:p>
    <w:p w:rsidR="001E3FBA" w:rsidRPr="009F24C5" w:rsidRDefault="001E3FBA" w:rsidP="001E3FBA">
      <w:pPr>
        <w:suppressAutoHyphens/>
        <w:spacing w:after="0" w:line="241" w:lineRule="auto"/>
        <w:ind w:firstLine="284"/>
        <w:jc w:val="both"/>
        <w:rPr>
          <w:rFonts w:ascii="Arial" w:eastAsia="SimSun" w:hAnsi="Arial" w:cs="Arial"/>
          <w:sz w:val="24"/>
          <w:szCs w:val="24"/>
          <w:lang w:val="ro-RO" w:eastAsia="zh-CN"/>
        </w:rPr>
      </w:pPr>
      <w:bookmarkStart w:id="21" w:name="tree#25"/>
      <w:bookmarkEnd w:id="21"/>
      <w:r w:rsidRPr="009F24C5">
        <w:rPr>
          <w:rFonts w:ascii="Arial" w:eastAsia="SimSun" w:hAnsi="Arial" w:cs="Arial"/>
          <w:sz w:val="24"/>
          <w:szCs w:val="24"/>
          <w:lang w:val="ro-RO" w:eastAsia="zh-CN"/>
        </w:rPr>
        <w:t>(20) Cu 15 zile înainte de data începerii examenului, con</w:t>
      </w:r>
      <w:r w:rsidRPr="009F24C5">
        <w:rPr>
          <w:rFonts w:ascii="Arial" w:eastAsia="SimSun" w:hAnsi="Arial" w:cs="Arial"/>
          <w:sz w:val="24"/>
          <w:szCs w:val="24"/>
          <w:lang w:val="ro-RO" w:eastAsia="zh-CN"/>
        </w:rPr>
        <w:softHyphen/>
        <w:t>siliile barourilor vor preda Comisiei de examen dosarele candidaţilor, inclu</w:t>
      </w:r>
      <w:r w:rsidRPr="009F24C5">
        <w:rPr>
          <w:rFonts w:ascii="Arial" w:eastAsia="SimSun" w:hAnsi="Arial" w:cs="Arial"/>
          <w:sz w:val="24"/>
          <w:szCs w:val="24"/>
          <w:lang w:val="ro-RO" w:eastAsia="zh-CN"/>
        </w:rPr>
        <w:softHyphen/>
        <w:t>siv rezultatele verificării îndeplinirii condiţiilor de înscriere la exa</w:t>
      </w:r>
      <w:r w:rsidRPr="009F24C5">
        <w:rPr>
          <w:rFonts w:ascii="Arial" w:eastAsia="SimSun" w:hAnsi="Arial" w:cs="Arial"/>
          <w:sz w:val="24"/>
          <w:szCs w:val="24"/>
          <w:lang w:val="ro-RO" w:eastAsia="zh-CN"/>
        </w:rPr>
        <w:softHyphen/>
        <w:t xml:space="preserve">men, conform competenţelor stabilite prin prezentul Regulament. </w:t>
      </w:r>
    </w:p>
    <w:p w:rsidR="001E3FBA" w:rsidRPr="009F24C5" w:rsidRDefault="001E3FBA" w:rsidP="001E3FBA">
      <w:pPr>
        <w:suppressAutoHyphens/>
        <w:spacing w:after="0" w:line="238" w:lineRule="auto"/>
        <w:ind w:firstLine="284"/>
        <w:jc w:val="both"/>
        <w:rPr>
          <w:rFonts w:ascii="Arial" w:eastAsia="SimSun" w:hAnsi="Arial" w:cs="Arial"/>
          <w:bCs/>
          <w:strike/>
          <w:sz w:val="24"/>
          <w:szCs w:val="24"/>
          <w:lang w:val="ro-RO" w:eastAsia="zh-CN"/>
        </w:rPr>
      </w:pP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3. Comisiile de examen</w:t>
      </w:r>
    </w:p>
    <w:p w:rsidR="001E3FBA" w:rsidRPr="009F24C5" w:rsidRDefault="001E3FBA" w:rsidP="001E3FBA">
      <w:pPr>
        <w:suppressAutoHyphens/>
        <w:autoSpaceDE w:val="0"/>
        <w:autoSpaceDN w:val="0"/>
        <w:adjustRightInd w:val="0"/>
        <w:spacing w:before="70" w:after="0" w:line="234" w:lineRule="auto"/>
        <w:jc w:val="both"/>
        <w:rPr>
          <w:rFonts w:ascii="Arial" w:eastAsia="MS Mincho" w:hAnsi="Arial" w:cs="Arial"/>
          <w:b/>
          <w:bCs/>
          <w:sz w:val="24"/>
          <w:szCs w:val="24"/>
          <w:lang w:val="ro-RO"/>
        </w:rPr>
      </w:pPr>
      <w:bookmarkStart w:id="22" w:name="ref#A5"/>
      <w:bookmarkEnd w:id="22"/>
      <w:r w:rsidRPr="009F24C5">
        <w:rPr>
          <w:rFonts w:ascii="Arial" w:eastAsia="MS Mincho" w:hAnsi="Arial" w:cs="Arial"/>
          <w:b/>
          <w:sz w:val="24"/>
          <w:szCs w:val="24"/>
          <w:lang w:val="ro-RO"/>
        </w:rPr>
        <w:t>Art. 8.</w:t>
      </w:r>
      <w:r w:rsidRPr="009F24C5">
        <w:rPr>
          <w:rFonts w:ascii="Arial" w:eastAsia="MS Mincho" w:hAnsi="Arial" w:cs="Arial"/>
          <w:sz w:val="24"/>
          <w:szCs w:val="24"/>
          <w:lang w:val="ro-RO"/>
        </w:rPr>
        <w:t xml:space="preserve"> Comisia de examen este desemnată de Comisia Permanentă a U.N.B.R., pe baza propunerilor barourilor.</w:t>
      </w:r>
    </w:p>
    <w:p w:rsidR="001E3FBA" w:rsidRPr="009F24C5" w:rsidRDefault="001E3FBA" w:rsidP="001E3FBA">
      <w:pPr>
        <w:suppressAutoHyphens/>
        <w:autoSpaceDE w:val="0"/>
        <w:autoSpaceDN w:val="0"/>
        <w:adjustRightInd w:val="0"/>
        <w:spacing w:before="70" w:after="0" w:line="234" w:lineRule="auto"/>
        <w:jc w:val="both"/>
        <w:rPr>
          <w:rFonts w:ascii="Arial" w:eastAsia="MS Mincho" w:hAnsi="Arial" w:cs="Arial"/>
          <w:bCs/>
          <w:sz w:val="24"/>
          <w:szCs w:val="24"/>
          <w:lang w:val="ro-RO"/>
        </w:rPr>
      </w:pPr>
      <w:r w:rsidRPr="009F24C5">
        <w:rPr>
          <w:rFonts w:ascii="Arial" w:eastAsia="MS Mincho" w:hAnsi="Arial" w:cs="Arial"/>
          <w:b/>
          <w:bCs/>
          <w:sz w:val="24"/>
          <w:szCs w:val="24"/>
          <w:lang w:val="ro-RO"/>
        </w:rPr>
        <w:t xml:space="preserve">Art. 9. </w:t>
      </w:r>
      <w:r w:rsidRPr="009F24C5">
        <w:rPr>
          <w:rFonts w:ascii="Arial" w:eastAsia="MS Mincho" w:hAnsi="Arial" w:cs="Arial"/>
          <w:sz w:val="24"/>
          <w:szCs w:val="24"/>
          <w:lang w:val="ro-RO"/>
        </w:rPr>
        <w:t xml:space="preserve">(1) </w:t>
      </w:r>
      <w:r w:rsidRPr="009F24C5">
        <w:rPr>
          <w:rFonts w:ascii="Arial" w:eastAsia="MS Mincho" w:hAnsi="Arial" w:cs="Arial"/>
          <w:bCs/>
          <w:sz w:val="24"/>
          <w:szCs w:val="24"/>
          <w:lang w:val="ro-RO"/>
        </w:rPr>
        <w:t>Comisia de</w:t>
      </w:r>
      <w:r w:rsidRPr="009F24C5">
        <w:rPr>
          <w:rFonts w:ascii="Arial" w:eastAsia="MS Mincho" w:hAnsi="Arial" w:cs="Arial"/>
          <w:b/>
          <w:bCs/>
          <w:sz w:val="24"/>
          <w:szCs w:val="24"/>
          <w:lang w:val="ro-RO"/>
        </w:rPr>
        <w:t xml:space="preserve"> </w:t>
      </w:r>
      <w:r w:rsidRPr="009F24C5">
        <w:rPr>
          <w:rFonts w:ascii="Arial" w:eastAsia="MS Mincho" w:hAnsi="Arial" w:cs="Arial"/>
          <w:bCs/>
          <w:sz w:val="24"/>
          <w:szCs w:val="24"/>
          <w:lang w:val="ro-RO"/>
        </w:rPr>
        <w:t>examen este</w:t>
      </w:r>
      <w:r w:rsidRPr="009F24C5">
        <w:rPr>
          <w:rFonts w:ascii="Arial" w:eastAsia="MS Mincho" w:hAnsi="Arial" w:cs="Arial"/>
          <w:b/>
          <w:bCs/>
          <w:sz w:val="24"/>
          <w:szCs w:val="24"/>
          <w:lang w:val="ro-RO"/>
        </w:rPr>
        <w:t xml:space="preserve"> </w:t>
      </w:r>
      <w:r w:rsidRPr="009F24C5">
        <w:rPr>
          <w:rFonts w:ascii="Arial" w:eastAsia="MS Mincho" w:hAnsi="Arial" w:cs="Arial"/>
          <w:bCs/>
          <w:sz w:val="24"/>
          <w:szCs w:val="24"/>
          <w:lang w:val="ro-RO"/>
        </w:rPr>
        <w:t>compusă din: Comisia de organizare a examenului, Comisia de elaborare a subiectelor, Comi</w:t>
      </w:r>
      <w:r w:rsidRPr="009F24C5">
        <w:rPr>
          <w:rFonts w:ascii="Arial" w:eastAsia="MS Mincho" w:hAnsi="Arial" w:cs="Arial"/>
          <w:bCs/>
          <w:sz w:val="24"/>
          <w:szCs w:val="24"/>
          <w:lang w:val="ro-RO"/>
        </w:rPr>
        <w:softHyphen/>
        <w:t>sia de soluţionare a contestaţiilor la barem şi Comi</w:t>
      </w:r>
      <w:r w:rsidRPr="009F24C5">
        <w:rPr>
          <w:rFonts w:ascii="Arial" w:eastAsia="MS Mincho" w:hAnsi="Arial" w:cs="Arial"/>
          <w:bCs/>
          <w:sz w:val="24"/>
          <w:szCs w:val="24"/>
          <w:lang w:val="ro-RO"/>
        </w:rPr>
        <w:softHyphen/>
        <w:t>sia de soluţionare a contestaţiilor la punctaj. Fiecare comisie este compusă din subcomisii potrivit dis</w:t>
      </w:r>
      <w:r w:rsidRPr="009F24C5">
        <w:rPr>
          <w:rFonts w:ascii="Arial" w:eastAsia="MS Mincho" w:hAnsi="Arial" w:cs="Arial"/>
          <w:bCs/>
          <w:sz w:val="24"/>
          <w:szCs w:val="24"/>
          <w:lang w:val="ro-RO"/>
        </w:rPr>
        <w:softHyphen/>
        <w:t>ciplinelor de examen.</w:t>
      </w:r>
    </w:p>
    <w:p w:rsidR="001E3FBA" w:rsidRPr="009F24C5" w:rsidRDefault="001E3FBA" w:rsidP="001E3FBA">
      <w:pPr>
        <w:suppressAutoHyphens/>
        <w:spacing w:after="0" w:line="234" w:lineRule="auto"/>
        <w:ind w:firstLine="284"/>
        <w:jc w:val="both"/>
        <w:rPr>
          <w:rFonts w:ascii="Arial" w:eastAsia="SimSun" w:hAnsi="Arial" w:cs="Arial"/>
          <w:sz w:val="24"/>
          <w:szCs w:val="24"/>
          <w:lang w:val="ro-RO" w:eastAsia="zh-CN"/>
        </w:rPr>
      </w:pPr>
      <w:bookmarkStart w:id="23" w:name="tree#28"/>
      <w:bookmarkEnd w:id="23"/>
      <w:r w:rsidRPr="009F24C5">
        <w:rPr>
          <w:rFonts w:ascii="Arial" w:eastAsia="SimSun" w:hAnsi="Arial" w:cs="Arial"/>
          <w:sz w:val="24"/>
          <w:szCs w:val="24"/>
          <w:lang w:val="ro-RO" w:eastAsia="zh-CN"/>
        </w:rPr>
        <w:t>(2) Nu vor fi numite în comisii persoanele care au soţul sau soţia, rude sau afini până la gradul al patrulea inclusiv în rândul candidaţilor. Toţi membrii comisiilor vor completa în acest sens declaraţii pe propria răs</w:t>
      </w:r>
      <w:r w:rsidRPr="009F24C5">
        <w:rPr>
          <w:rFonts w:ascii="Arial" w:eastAsia="SimSun" w:hAnsi="Arial" w:cs="Arial"/>
          <w:sz w:val="24"/>
          <w:szCs w:val="24"/>
          <w:lang w:val="ro-RO" w:eastAsia="zh-CN"/>
        </w:rPr>
        <w:softHyphen/>
        <w:t xml:space="preserve">pundere. </w:t>
      </w:r>
    </w:p>
    <w:p w:rsidR="001E3FBA" w:rsidRPr="009F24C5" w:rsidRDefault="001E3FBA" w:rsidP="001E3FBA">
      <w:pPr>
        <w:suppressAutoHyphens/>
        <w:spacing w:after="0" w:line="234" w:lineRule="auto"/>
        <w:ind w:firstLine="284"/>
        <w:jc w:val="both"/>
        <w:rPr>
          <w:rFonts w:ascii="Arial" w:eastAsia="SimSun" w:hAnsi="Arial" w:cs="Arial"/>
          <w:sz w:val="24"/>
          <w:szCs w:val="24"/>
          <w:lang w:val="ro-RO" w:eastAsia="zh-CN"/>
        </w:rPr>
      </w:pPr>
      <w:bookmarkStart w:id="24" w:name="tree#29"/>
      <w:bookmarkEnd w:id="24"/>
      <w:r w:rsidRPr="009F24C5">
        <w:rPr>
          <w:rFonts w:ascii="Arial" w:eastAsia="SimSun" w:hAnsi="Arial" w:cs="Arial"/>
          <w:sz w:val="24"/>
          <w:szCs w:val="24"/>
          <w:lang w:val="ro-RO" w:eastAsia="zh-CN"/>
        </w:rPr>
        <w:t>(3) Dacă incompatibilitatea prevăzută la alin. (2) se iveşte ulterior desem</w:t>
      </w:r>
      <w:r w:rsidRPr="009F24C5">
        <w:rPr>
          <w:rFonts w:ascii="Arial" w:eastAsia="SimSun" w:hAnsi="Arial" w:cs="Arial"/>
          <w:sz w:val="24"/>
          <w:szCs w:val="24"/>
          <w:lang w:val="ro-RO" w:eastAsia="zh-CN"/>
        </w:rPr>
        <w:softHyphen/>
        <w:t>nării membrilor comisiilor, membrul în cauză are obligaţia să se retragă şi să comunice de îndată această situaţie preşedintelui comisiei, în vederea înlocuirii sale.</w:t>
      </w:r>
    </w:p>
    <w:p w:rsidR="001E3FBA" w:rsidRPr="009F24C5" w:rsidRDefault="001E3FBA" w:rsidP="001E3FBA">
      <w:pPr>
        <w:suppressAutoHyphens/>
        <w:spacing w:after="0" w:line="234"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(4) Incompatibilităţile prevăzute la alin. (2) şi (3) se aplică şi persoanelor prevăzute la art. 10 alin. (1) şi (2). </w:t>
      </w:r>
    </w:p>
    <w:p w:rsidR="001E3FBA" w:rsidRPr="009F24C5" w:rsidRDefault="001E3FBA" w:rsidP="001E3FBA">
      <w:pPr>
        <w:suppressAutoHyphens/>
        <w:spacing w:after="0" w:line="234"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(5) Membrii comisiei de organizare a examenului nu pot face parte din celelalte comisii.</w:t>
      </w:r>
    </w:p>
    <w:p w:rsidR="001E3FBA" w:rsidRPr="009F24C5" w:rsidRDefault="001E3FBA" w:rsidP="001E3FBA">
      <w:pPr>
        <w:suppressAutoHyphens/>
        <w:spacing w:after="0" w:line="234"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(6) Membrii Comisiei de elaborare a subiectelor nu vor putea face parte din Comisia de soluţionare a contestaţiilor la barem, la aceeaşi disciplină de examen.</w:t>
      </w:r>
    </w:p>
    <w:p w:rsidR="001E3FBA" w:rsidRPr="009F24C5" w:rsidRDefault="001E3FBA" w:rsidP="001E3FBA">
      <w:pPr>
        <w:suppressAutoHyphens/>
        <w:spacing w:after="0" w:line="245" w:lineRule="auto"/>
        <w:ind w:firstLine="284"/>
        <w:jc w:val="both"/>
        <w:rPr>
          <w:rFonts w:ascii="Arial" w:eastAsia="SimSun" w:hAnsi="Arial" w:cs="Arial"/>
          <w:sz w:val="24"/>
          <w:szCs w:val="24"/>
          <w:lang w:val="ro-RO" w:eastAsia="zh-CN"/>
        </w:rPr>
      </w:pPr>
      <w:r w:rsidRPr="009F24C5" w:rsidDel="008173A6">
        <w:rPr>
          <w:rFonts w:ascii="Arial" w:eastAsia="SimSun" w:hAnsi="Arial" w:cs="Arial"/>
          <w:sz w:val="24"/>
          <w:szCs w:val="24"/>
          <w:lang w:val="ro-RO" w:eastAsia="zh-CN"/>
        </w:rPr>
        <w:t xml:space="preserve">   </w:t>
      </w:r>
      <w:r w:rsidRPr="009F24C5">
        <w:rPr>
          <w:rFonts w:ascii="Arial" w:eastAsia="SimSun" w:hAnsi="Arial" w:cs="Arial"/>
          <w:sz w:val="24"/>
          <w:szCs w:val="24"/>
          <w:lang w:val="ro-RO" w:eastAsia="zh-CN"/>
        </w:rPr>
        <w:t>(7) Cazurile de incompatibilitate prevăzute anterior sunt de strictă interpretare.</w:t>
      </w:r>
    </w:p>
    <w:p w:rsidR="001E3FBA" w:rsidRPr="009F24C5" w:rsidRDefault="001E3FBA" w:rsidP="001E3FBA">
      <w:pPr>
        <w:suppressAutoHyphens/>
        <w:autoSpaceDE w:val="0"/>
        <w:autoSpaceDN w:val="0"/>
        <w:adjustRightInd w:val="0"/>
        <w:spacing w:before="70" w:after="0" w:line="245"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10. </w:t>
      </w:r>
      <w:bookmarkStart w:id="25" w:name="ref#A6"/>
      <w:bookmarkEnd w:id="25"/>
      <w:r w:rsidRPr="009F24C5">
        <w:rPr>
          <w:rFonts w:ascii="Arial" w:eastAsia="MS Mincho" w:hAnsi="Arial" w:cs="Arial"/>
          <w:sz w:val="24"/>
          <w:szCs w:val="24"/>
          <w:lang w:val="ro-RO"/>
        </w:rPr>
        <w:t xml:space="preserve">(1) Preşedintele </w:t>
      </w:r>
      <w:r w:rsidR="007C7E85" w:rsidRPr="009F24C5">
        <w:rPr>
          <w:rFonts w:ascii="Arial" w:eastAsia="MS Mincho" w:hAnsi="Arial" w:cs="Arial"/>
          <w:sz w:val="24"/>
          <w:szCs w:val="24"/>
          <w:lang w:val="ro-RO"/>
        </w:rPr>
        <w:t xml:space="preserve">și Vicepreședinții </w:t>
      </w:r>
      <w:r w:rsidRPr="009F24C5">
        <w:rPr>
          <w:rFonts w:ascii="Arial" w:eastAsia="MS Mincho" w:hAnsi="Arial" w:cs="Arial"/>
          <w:sz w:val="24"/>
          <w:szCs w:val="24"/>
          <w:lang w:val="ro-RO"/>
        </w:rPr>
        <w:t xml:space="preserve">Comisiei de examen </w:t>
      </w:r>
      <w:r w:rsidR="007C7E85" w:rsidRPr="009F24C5">
        <w:rPr>
          <w:rFonts w:ascii="Arial" w:eastAsia="MS Mincho" w:hAnsi="Arial" w:cs="Arial"/>
          <w:sz w:val="24"/>
          <w:szCs w:val="24"/>
          <w:lang w:val="ro-RO"/>
        </w:rPr>
        <w:t>sunt</w:t>
      </w:r>
      <w:r w:rsidRPr="009F24C5">
        <w:rPr>
          <w:rFonts w:ascii="Arial" w:eastAsia="MS Mincho" w:hAnsi="Arial" w:cs="Arial"/>
          <w:sz w:val="24"/>
          <w:szCs w:val="24"/>
          <w:lang w:val="ro-RO"/>
        </w:rPr>
        <w:t xml:space="preserve"> desemna</w:t>
      </w:r>
      <w:r w:rsidR="007C7E85" w:rsidRPr="009F24C5">
        <w:rPr>
          <w:rFonts w:ascii="Arial" w:eastAsia="MS Mincho" w:hAnsi="Arial" w:cs="Arial"/>
          <w:sz w:val="24"/>
          <w:szCs w:val="24"/>
          <w:lang w:val="ro-RO"/>
        </w:rPr>
        <w:t>ți</w:t>
      </w:r>
      <w:r w:rsidRPr="009F24C5">
        <w:rPr>
          <w:rFonts w:ascii="Arial" w:eastAsia="MS Mincho" w:hAnsi="Arial" w:cs="Arial"/>
          <w:sz w:val="24"/>
          <w:szCs w:val="24"/>
          <w:lang w:val="ro-RO"/>
        </w:rPr>
        <w:t xml:space="preserve"> de Comisia Permanentă a U.N.B.R. </w:t>
      </w:r>
    </w:p>
    <w:p w:rsidR="001E3FBA" w:rsidRPr="009F24C5" w:rsidRDefault="00A4781B" w:rsidP="001E3FBA">
      <w:pPr>
        <w:suppressAutoHyphens/>
        <w:spacing w:after="0" w:line="245"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 </w:t>
      </w:r>
      <w:r w:rsidR="001E3FBA" w:rsidRPr="009F24C5">
        <w:rPr>
          <w:rFonts w:ascii="Arial" w:eastAsia="SimSun" w:hAnsi="Arial" w:cs="Arial"/>
          <w:sz w:val="24"/>
          <w:szCs w:val="24"/>
          <w:lang w:val="ro-RO" w:eastAsia="zh-CN"/>
        </w:rPr>
        <w:t>(</w:t>
      </w:r>
      <w:r w:rsidR="007C7E85" w:rsidRPr="009F24C5">
        <w:rPr>
          <w:rFonts w:ascii="Arial" w:eastAsia="SimSun" w:hAnsi="Arial" w:cs="Arial"/>
          <w:sz w:val="24"/>
          <w:szCs w:val="24"/>
          <w:lang w:val="ro-RO" w:eastAsia="zh-CN"/>
        </w:rPr>
        <w:t>2</w:t>
      </w:r>
      <w:r w:rsidR="001E3FBA" w:rsidRPr="009F24C5">
        <w:rPr>
          <w:rFonts w:ascii="Arial" w:eastAsia="SimSun" w:hAnsi="Arial" w:cs="Arial"/>
          <w:sz w:val="24"/>
          <w:szCs w:val="24"/>
          <w:lang w:val="ro-RO" w:eastAsia="zh-CN"/>
        </w:rPr>
        <w:t>)</w:t>
      </w:r>
      <w:bookmarkStart w:id="26" w:name="tree#32"/>
      <w:r w:rsidR="001E3FBA" w:rsidRPr="009F24C5">
        <w:rPr>
          <w:rFonts w:ascii="Arial" w:eastAsia="SimSun" w:hAnsi="Arial" w:cs="Arial"/>
          <w:sz w:val="24"/>
          <w:szCs w:val="24"/>
          <w:lang w:val="ro-RO" w:eastAsia="zh-CN"/>
        </w:rPr>
        <w:t xml:space="preserve"> Comisia de examen </w:t>
      </w:r>
      <w:bookmarkEnd w:id="26"/>
      <w:r w:rsidR="001E3FBA" w:rsidRPr="009F24C5">
        <w:rPr>
          <w:rFonts w:ascii="Arial" w:eastAsia="SimSun" w:hAnsi="Arial" w:cs="Arial"/>
          <w:sz w:val="24"/>
          <w:szCs w:val="24"/>
          <w:lang w:val="ro-RO" w:eastAsia="zh-CN"/>
        </w:rPr>
        <w:t xml:space="preserve">se compune din avocaţi definitivi, cu reputaţie neştirbită, care au deprinderi de verificare a cunoştinţelor de specialitate prevăzute în materiile de examen, inclusiv lectori ai I.N.P.P.A., în condiţiile prevăzute de lege. </w:t>
      </w:r>
    </w:p>
    <w:p w:rsidR="001E3FBA" w:rsidRPr="009F24C5" w:rsidRDefault="001E3FBA" w:rsidP="001E3FBA">
      <w:pPr>
        <w:suppressAutoHyphens/>
        <w:spacing w:after="0" w:line="245"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w:t>
      </w:r>
      <w:r w:rsidR="007C7E85" w:rsidRPr="009F24C5">
        <w:rPr>
          <w:rFonts w:ascii="Arial" w:eastAsia="SimSun" w:hAnsi="Arial" w:cs="Arial"/>
          <w:sz w:val="24"/>
          <w:szCs w:val="24"/>
          <w:lang w:val="ro-RO" w:eastAsia="zh-CN"/>
        </w:rPr>
        <w:t>3</w:t>
      </w:r>
      <w:r w:rsidRPr="009F24C5">
        <w:rPr>
          <w:rFonts w:ascii="Arial" w:eastAsia="SimSun" w:hAnsi="Arial" w:cs="Arial"/>
          <w:sz w:val="24"/>
          <w:szCs w:val="24"/>
          <w:lang w:val="ro-RO" w:eastAsia="zh-CN"/>
        </w:rPr>
        <w:t>) Supravegherea pe parcursul desfăşurării examenului este asigurată, de regulă, de personal cu activitate didactică, cu aptitudini în coordonarea activităţilor de examen, angajat pe baza de convenţie înche</w:t>
      </w:r>
      <w:r w:rsidRPr="009F24C5">
        <w:rPr>
          <w:rFonts w:ascii="Arial" w:eastAsia="SimSun" w:hAnsi="Arial" w:cs="Arial"/>
          <w:sz w:val="24"/>
          <w:szCs w:val="24"/>
          <w:lang w:val="ro-RO" w:eastAsia="zh-CN"/>
        </w:rPr>
        <w:softHyphen/>
        <w:t>iată cu centre universitare de profil juridic din cadrul Facultăţilor de Drept agrementate de U.N.B.R., potrivit hotărârilor adoptate de organele profe</w:t>
      </w:r>
      <w:r w:rsidRPr="009F24C5">
        <w:rPr>
          <w:rFonts w:ascii="Arial" w:eastAsia="SimSun" w:hAnsi="Arial" w:cs="Arial"/>
          <w:sz w:val="24"/>
          <w:szCs w:val="24"/>
          <w:lang w:val="ro-RO" w:eastAsia="zh-CN"/>
        </w:rPr>
        <w:softHyphen/>
        <w:t xml:space="preserve">siei în conformitate cu Regulamentul de organizare şi funcţionare a U.N.B.R. şi de desfăşurare a şedinţelor Consiliului U.N.B.R. </w:t>
      </w:r>
    </w:p>
    <w:p w:rsidR="001E3FBA" w:rsidRPr="009F24C5" w:rsidRDefault="001E3FBA" w:rsidP="001E3FBA">
      <w:pPr>
        <w:suppressAutoHyphens/>
        <w:spacing w:after="0" w:line="245"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w:t>
      </w:r>
      <w:r w:rsidR="007C7E85" w:rsidRPr="009F24C5">
        <w:rPr>
          <w:rFonts w:ascii="Arial" w:eastAsia="SimSun" w:hAnsi="Arial" w:cs="Arial"/>
          <w:sz w:val="24"/>
          <w:szCs w:val="24"/>
          <w:lang w:val="ro-RO" w:eastAsia="zh-CN"/>
        </w:rPr>
        <w:t>4</w:t>
      </w:r>
      <w:r w:rsidRPr="009F24C5">
        <w:rPr>
          <w:rFonts w:ascii="Arial" w:eastAsia="SimSun" w:hAnsi="Arial" w:cs="Arial"/>
          <w:sz w:val="24"/>
          <w:szCs w:val="24"/>
          <w:lang w:val="ro-RO" w:eastAsia="zh-CN"/>
        </w:rPr>
        <w:t>) Pentru tehnoredactarea grilelor şi corectarea prin procesare electronică a acestora se încheie convenţii cu societăţi/persoane specializate în activitatea res</w:t>
      </w:r>
      <w:r w:rsidRPr="009F24C5">
        <w:rPr>
          <w:rFonts w:ascii="Arial" w:eastAsia="SimSun" w:hAnsi="Arial" w:cs="Arial"/>
          <w:sz w:val="24"/>
          <w:szCs w:val="24"/>
          <w:lang w:val="ro-RO" w:eastAsia="zh-CN"/>
        </w:rPr>
        <w:softHyphen/>
        <w:t>pec</w:t>
      </w:r>
      <w:r w:rsidRPr="009F24C5">
        <w:rPr>
          <w:rFonts w:ascii="Arial" w:eastAsia="SimSun" w:hAnsi="Arial" w:cs="Arial"/>
          <w:sz w:val="24"/>
          <w:szCs w:val="24"/>
          <w:lang w:val="ro-RO" w:eastAsia="zh-CN"/>
        </w:rPr>
        <w:softHyphen/>
        <w:t>tivă, cu respectarea confidenţialităţii datelor primite în cursul exame</w:t>
      </w:r>
      <w:r w:rsidRPr="009F24C5">
        <w:rPr>
          <w:rFonts w:ascii="Arial" w:eastAsia="SimSun" w:hAnsi="Arial" w:cs="Arial"/>
          <w:sz w:val="24"/>
          <w:szCs w:val="24"/>
          <w:lang w:val="ro-RO" w:eastAsia="zh-CN"/>
        </w:rPr>
        <w:softHyphen/>
        <w:t>nului.</w:t>
      </w:r>
    </w:p>
    <w:p w:rsidR="001E3FBA" w:rsidRPr="009F24C5" w:rsidRDefault="001E3FBA" w:rsidP="001E3FBA">
      <w:pPr>
        <w:suppressAutoHyphens/>
        <w:autoSpaceDE w:val="0"/>
        <w:autoSpaceDN w:val="0"/>
        <w:adjustRightInd w:val="0"/>
        <w:spacing w:before="70" w:after="0" w:line="245" w:lineRule="auto"/>
        <w:jc w:val="both"/>
        <w:rPr>
          <w:rFonts w:ascii="Arial" w:eastAsia="MS Mincho" w:hAnsi="Arial" w:cs="Arial"/>
          <w:b/>
          <w:bCs/>
          <w:sz w:val="24"/>
          <w:szCs w:val="24"/>
          <w:lang w:val="ro-RO"/>
        </w:rPr>
      </w:pPr>
      <w:bookmarkStart w:id="27" w:name="tree#33"/>
      <w:bookmarkEnd w:id="27"/>
      <w:r w:rsidRPr="009F24C5">
        <w:rPr>
          <w:rFonts w:ascii="Arial" w:eastAsia="MS Mincho" w:hAnsi="Arial" w:cs="Arial"/>
          <w:b/>
          <w:sz w:val="24"/>
          <w:szCs w:val="24"/>
          <w:lang w:val="ro-RO"/>
        </w:rPr>
        <w:t>Art. 11.</w:t>
      </w:r>
      <w:bookmarkStart w:id="28" w:name="tree#38"/>
      <w:r w:rsidRPr="009F24C5">
        <w:rPr>
          <w:rFonts w:ascii="Arial" w:eastAsia="MS Mincho" w:hAnsi="Arial" w:cs="Arial"/>
          <w:b/>
          <w:sz w:val="24"/>
          <w:szCs w:val="24"/>
          <w:lang w:val="ro-RO"/>
        </w:rPr>
        <w:t xml:space="preserve"> </w:t>
      </w:r>
      <w:r w:rsidRPr="009F24C5">
        <w:rPr>
          <w:rFonts w:ascii="Arial" w:eastAsia="MS Mincho" w:hAnsi="Arial" w:cs="Arial"/>
          <w:sz w:val="24"/>
          <w:szCs w:val="24"/>
          <w:lang w:val="ro-RO"/>
        </w:rPr>
        <w:t>(1)</w:t>
      </w:r>
      <w:r w:rsidRPr="009F24C5">
        <w:rPr>
          <w:rFonts w:ascii="Arial" w:eastAsia="MS Mincho" w:hAnsi="Arial" w:cs="Arial"/>
          <w:b/>
          <w:sz w:val="24"/>
          <w:szCs w:val="24"/>
          <w:lang w:val="ro-RO"/>
        </w:rPr>
        <w:t xml:space="preserve"> </w:t>
      </w:r>
      <w:r w:rsidRPr="009F24C5">
        <w:rPr>
          <w:rFonts w:ascii="Arial" w:eastAsia="MS Mincho" w:hAnsi="Arial" w:cs="Arial"/>
          <w:sz w:val="24"/>
          <w:szCs w:val="24"/>
          <w:lang w:val="ro-RO"/>
        </w:rPr>
        <w:t>Comisia de organizare a examenului este desemnată distinct de Comi</w:t>
      </w:r>
      <w:r w:rsidRPr="009F24C5">
        <w:rPr>
          <w:rFonts w:ascii="Arial" w:eastAsia="MS Mincho" w:hAnsi="Arial" w:cs="Arial"/>
          <w:sz w:val="24"/>
          <w:szCs w:val="24"/>
          <w:lang w:val="ro-RO"/>
        </w:rPr>
        <w:softHyphen/>
        <w:t>sia Permanentă a U.N.B.R. dintre avocaţii propuşi de barouri – lec</w:t>
      </w:r>
      <w:r w:rsidRPr="009F24C5">
        <w:rPr>
          <w:rFonts w:ascii="Arial" w:eastAsia="MS Mincho" w:hAnsi="Arial" w:cs="Arial"/>
          <w:sz w:val="24"/>
          <w:szCs w:val="24"/>
          <w:lang w:val="ro-RO"/>
        </w:rPr>
        <w:softHyphen/>
        <w:t>tori ai I.N.P.P.A., îşi desfăşoară activitatea sub coordonarea vicepre</w:t>
      </w:r>
      <w:r w:rsidRPr="009F24C5">
        <w:rPr>
          <w:rFonts w:ascii="Arial" w:eastAsia="MS Mincho" w:hAnsi="Arial" w:cs="Arial"/>
          <w:sz w:val="24"/>
          <w:szCs w:val="24"/>
          <w:lang w:val="ro-RO"/>
        </w:rPr>
        <w:softHyphen/>
        <w:t>şe</w:t>
      </w:r>
      <w:r w:rsidRPr="009F24C5">
        <w:rPr>
          <w:rFonts w:ascii="Arial" w:eastAsia="MS Mincho" w:hAnsi="Arial" w:cs="Arial"/>
          <w:sz w:val="24"/>
          <w:szCs w:val="24"/>
          <w:lang w:val="ro-RO"/>
        </w:rPr>
        <w:softHyphen/>
        <w:t>dinţilor Comisiei de examen şi are, în principal, următoarele atribuţii:</w:t>
      </w:r>
      <w:bookmarkEnd w:id="28"/>
      <w:r w:rsidRPr="009F24C5">
        <w:rPr>
          <w:rFonts w:ascii="Arial" w:eastAsia="MS Mincho" w:hAnsi="Arial" w:cs="Arial"/>
          <w:b/>
          <w:bCs/>
          <w:sz w:val="24"/>
          <w:szCs w:val="24"/>
          <w:lang w:val="ro-RO"/>
        </w:rPr>
        <w:t xml:space="preserve"> </w:t>
      </w:r>
    </w:p>
    <w:p w:rsidR="001E3FBA" w:rsidRPr="009F24C5" w:rsidRDefault="001E3FBA" w:rsidP="001E3FBA">
      <w:pPr>
        <w:numPr>
          <w:ilvl w:val="1"/>
          <w:numId w:val="11"/>
        </w:numPr>
        <w:tabs>
          <w:tab w:val="num" w:pos="540"/>
        </w:tabs>
        <w:suppressAutoHyphens/>
        <w:spacing w:after="0" w:line="245" w:lineRule="auto"/>
        <w:ind w:firstLine="270"/>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 xml:space="preserve">verifică </w:t>
      </w:r>
      <w:r w:rsidRPr="009F24C5">
        <w:rPr>
          <w:rFonts w:ascii="Arial" w:eastAsia="SimSun" w:hAnsi="Arial" w:cs="Arial"/>
          <w:sz w:val="24"/>
          <w:szCs w:val="24"/>
          <w:lang w:val="ro-RO" w:eastAsia="zh-CN"/>
        </w:rPr>
        <w:t>îndeplinirea condiţiilor de înscriere prevăzute la art. 2;</w:t>
      </w:r>
    </w:p>
    <w:p w:rsidR="001E3FBA" w:rsidRPr="009F24C5" w:rsidRDefault="001E3FBA" w:rsidP="001E3FBA">
      <w:pPr>
        <w:numPr>
          <w:ilvl w:val="1"/>
          <w:numId w:val="11"/>
        </w:numPr>
        <w:tabs>
          <w:tab w:val="num" w:pos="540"/>
        </w:tabs>
        <w:suppressAutoHyphens/>
        <w:spacing w:after="0" w:line="245" w:lineRule="auto"/>
        <w:ind w:firstLine="270"/>
        <w:jc w:val="both"/>
        <w:rPr>
          <w:rFonts w:ascii="Arial" w:eastAsia="SimSun" w:hAnsi="Arial" w:cs="Arial"/>
          <w:b/>
          <w:bCs/>
          <w:sz w:val="24"/>
          <w:szCs w:val="24"/>
          <w:lang w:val="ro-RO" w:eastAsia="zh-CN"/>
        </w:rPr>
      </w:pPr>
      <w:bookmarkStart w:id="29" w:name="tree#40"/>
      <w:r w:rsidRPr="009F24C5">
        <w:rPr>
          <w:rFonts w:ascii="Arial" w:eastAsia="SimSun" w:hAnsi="Arial" w:cs="Arial"/>
          <w:sz w:val="24"/>
          <w:szCs w:val="24"/>
          <w:lang w:val="ro-RO" w:eastAsia="zh-CN"/>
        </w:rPr>
        <w:t xml:space="preserve">centralizează dosarele candidaţilor, întocmeşte şi afişează lista candidaţilor care îndeplinesc condiţiile de înscriere la examen, afişează lista finală a candidaţilor admişi pentru susţinerea examenului; </w:t>
      </w:r>
      <w:bookmarkEnd w:id="29"/>
    </w:p>
    <w:p w:rsidR="001E3FBA" w:rsidRPr="009F24C5" w:rsidRDefault="001E3FBA" w:rsidP="001E3FBA">
      <w:pPr>
        <w:numPr>
          <w:ilvl w:val="1"/>
          <w:numId w:val="11"/>
        </w:numPr>
        <w:tabs>
          <w:tab w:val="num" w:pos="540"/>
        </w:tabs>
        <w:suppressAutoHyphens/>
        <w:spacing w:after="0" w:line="245" w:lineRule="auto"/>
        <w:ind w:firstLine="270"/>
        <w:jc w:val="both"/>
        <w:rPr>
          <w:rFonts w:ascii="Arial" w:eastAsia="SimSun" w:hAnsi="Arial" w:cs="Arial"/>
          <w:sz w:val="24"/>
          <w:szCs w:val="24"/>
          <w:lang w:val="ro-RO" w:eastAsia="zh-CN"/>
        </w:rPr>
      </w:pPr>
      <w:bookmarkStart w:id="30" w:name="tree#41"/>
      <w:r w:rsidRPr="009F24C5">
        <w:rPr>
          <w:rFonts w:ascii="Arial" w:eastAsia="SimSun" w:hAnsi="Arial" w:cs="Arial"/>
          <w:sz w:val="24"/>
          <w:szCs w:val="24"/>
          <w:lang w:val="ro-RO" w:eastAsia="zh-CN"/>
        </w:rPr>
        <w:t xml:space="preserve">controlează şi îndrumă acţiunile privind organizarea şi desfăşurarea examenului, identifică şi, după caz, pregăteşte spaţiile adecvate pentru susţinerea probelor de examen, procură necesarul de rechizite, serviciile de asistenţă medicală pe parcursul desfăşurării examenului şi de pază necesare pentru păstrarea ordinii publice la </w:t>
      </w:r>
      <w:r w:rsidRPr="009F24C5">
        <w:rPr>
          <w:rFonts w:ascii="Arial" w:eastAsia="SimSun" w:hAnsi="Arial" w:cs="Arial"/>
          <w:sz w:val="24"/>
          <w:szCs w:val="24"/>
          <w:lang w:val="ro-RO" w:eastAsia="zh-CN"/>
        </w:rPr>
        <w:lastRenderedPageBreak/>
        <w:t>locurile de examinare şi de evaluare a candidaţilor, asigură formalităţile necesare acoperirii chel</w:t>
      </w:r>
      <w:r w:rsidRPr="009F24C5">
        <w:rPr>
          <w:rFonts w:ascii="Arial" w:eastAsia="SimSun" w:hAnsi="Arial" w:cs="Arial"/>
          <w:sz w:val="24"/>
          <w:szCs w:val="24"/>
          <w:lang w:val="ro-RO" w:eastAsia="zh-CN"/>
        </w:rPr>
        <w:softHyphen/>
        <w:t>tuie</w:t>
      </w:r>
      <w:r w:rsidRPr="009F24C5">
        <w:rPr>
          <w:rFonts w:ascii="Arial" w:eastAsia="SimSun" w:hAnsi="Arial" w:cs="Arial"/>
          <w:sz w:val="24"/>
          <w:szCs w:val="24"/>
          <w:lang w:val="ro-RO" w:eastAsia="zh-CN"/>
        </w:rPr>
        <w:softHyphen/>
        <w:t xml:space="preserve">lilor de transport, cazare şi diurnă, după caz, pentru membrii comisiilor; </w:t>
      </w:r>
      <w:bookmarkEnd w:id="30"/>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1" w:name="tree#42"/>
      <w:r w:rsidRPr="009F24C5">
        <w:rPr>
          <w:rFonts w:ascii="Arial" w:eastAsia="SimSun" w:hAnsi="Arial" w:cs="Arial"/>
          <w:sz w:val="24"/>
          <w:szCs w:val="24"/>
          <w:lang w:val="ro-RO" w:eastAsia="zh-CN"/>
        </w:rPr>
        <w:t>asigură paza grilelor, la sediul comisiei şi în timpul transportului acestora;</w:t>
      </w:r>
      <w:bookmarkEnd w:id="31"/>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2" w:name="tree#43"/>
      <w:r w:rsidRPr="009F24C5">
        <w:rPr>
          <w:rFonts w:ascii="Arial" w:eastAsia="SimSun" w:hAnsi="Arial" w:cs="Arial"/>
          <w:sz w:val="24"/>
          <w:szCs w:val="24"/>
          <w:lang w:val="ro-RO" w:eastAsia="zh-CN"/>
        </w:rPr>
        <w:t xml:space="preserve">asigură confecţionarea ştampilelor-tip, numerotate, pentru examen; </w:t>
      </w:r>
      <w:bookmarkEnd w:id="32"/>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3" w:name="tree#44"/>
      <w:r w:rsidRPr="009F24C5">
        <w:rPr>
          <w:rFonts w:ascii="Arial" w:eastAsia="SimSun" w:hAnsi="Arial" w:cs="Arial"/>
          <w:sz w:val="24"/>
          <w:szCs w:val="24"/>
          <w:lang w:val="ro-RO" w:eastAsia="zh-CN"/>
        </w:rPr>
        <w:t>instruieşte cu 24 - 48 de ore înaintea datei examenului persoanele care asigură supravegherea în sălile de examen, responsabili de sală şi supraveghetori, numiţi prin hotărâre a preşedintelui comisiei de examen;</w:t>
      </w:r>
      <w:bookmarkEnd w:id="33"/>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4" w:name="tree#45"/>
      <w:r w:rsidRPr="009F24C5">
        <w:rPr>
          <w:rFonts w:ascii="Arial" w:eastAsia="SimSun" w:hAnsi="Arial" w:cs="Arial"/>
          <w:sz w:val="24"/>
          <w:szCs w:val="24"/>
          <w:lang w:val="ro-RO" w:eastAsia="zh-CN"/>
        </w:rPr>
        <w:t>preia de la preşedintele Comisiei de examen grilele şi baremul de evaluare, în plicuri distincte, închise şi sigilate;</w:t>
      </w:r>
      <w:bookmarkEnd w:id="34"/>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5" w:name="tree#46"/>
      <w:r w:rsidRPr="009F24C5">
        <w:rPr>
          <w:rFonts w:ascii="Arial" w:eastAsia="SimSun" w:hAnsi="Arial" w:cs="Arial"/>
          <w:sz w:val="24"/>
          <w:szCs w:val="24"/>
          <w:lang w:val="ro-RO" w:eastAsia="zh-CN"/>
        </w:rPr>
        <w:t>păstrează în condiţii de deplină siguranţă grilele şi baremul de evaluare;</w:t>
      </w:r>
      <w:bookmarkEnd w:id="35"/>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6" w:name="tree#47"/>
      <w:r w:rsidRPr="009F24C5">
        <w:rPr>
          <w:rFonts w:ascii="Arial" w:eastAsia="SimSun" w:hAnsi="Arial" w:cs="Arial"/>
          <w:sz w:val="24"/>
          <w:szCs w:val="24"/>
          <w:lang w:val="ro-RO" w:eastAsia="zh-CN"/>
        </w:rPr>
        <w:t>coordonează multiplicarea grilelor, în func</w:t>
      </w:r>
      <w:r w:rsidRPr="009F24C5">
        <w:rPr>
          <w:rFonts w:ascii="Arial" w:eastAsia="SimSun" w:hAnsi="Arial" w:cs="Arial"/>
          <w:sz w:val="24"/>
          <w:szCs w:val="24"/>
          <w:lang w:val="ro-RO" w:eastAsia="zh-CN"/>
        </w:rPr>
        <w:softHyphen/>
        <w:t>ţie de numărul candidaţilor, sigilând apoi plicurile conţinând necesarul de grile pentru fiecare sală;</w:t>
      </w:r>
      <w:bookmarkEnd w:id="36"/>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7" w:name="tree#49"/>
      <w:r w:rsidRPr="009F24C5">
        <w:rPr>
          <w:rFonts w:ascii="Arial" w:eastAsia="SimSun" w:hAnsi="Arial" w:cs="Arial"/>
          <w:sz w:val="24"/>
          <w:szCs w:val="24"/>
          <w:lang w:val="ro-RO" w:eastAsia="zh-CN"/>
        </w:rPr>
        <w:t>repartizează candidaţii pe săli,  în ordine alfabetică, dispune afişarea listelor respective cu cel puţin 24 de ore îna</w:t>
      </w:r>
      <w:r w:rsidRPr="009F24C5">
        <w:rPr>
          <w:rFonts w:ascii="Arial" w:eastAsia="SimSun" w:hAnsi="Arial" w:cs="Arial"/>
          <w:sz w:val="24"/>
          <w:szCs w:val="24"/>
          <w:lang w:val="ro-RO" w:eastAsia="zh-CN"/>
        </w:rPr>
        <w:softHyphen/>
        <w:t>inte de fiecare probă, pe pagina de web a I.N.P.P.A., precum şi pe uşile sălilor de examen;</w:t>
      </w:r>
      <w:bookmarkEnd w:id="37"/>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8" w:name="tree#48"/>
      <w:r w:rsidRPr="009F24C5">
        <w:rPr>
          <w:rFonts w:ascii="Arial" w:eastAsia="SimSun" w:hAnsi="Arial" w:cs="Arial"/>
          <w:sz w:val="24"/>
          <w:szCs w:val="24"/>
          <w:lang w:val="ro-RO" w:eastAsia="zh-CN"/>
        </w:rPr>
        <w:t>distribuie candidaţilor grilele;</w:t>
      </w:r>
      <w:bookmarkEnd w:id="38"/>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39" w:name="tree#50"/>
      <w:r w:rsidRPr="009F24C5">
        <w:rPr>
          <w:rFonts w:ascii="Arial" w:eastAsia="SimSun" w:hAnsi="Arial" w:cs="Arial"/>
          <w:sz w:val="24"/>
          <w:szCs w:val="24"/>
          <w:lang w:val="ro-RO" w:eastAsia="zh-CN"/>
        </w:rPr>
        <w:t>afişează baremul de evaluare la localurile de examen după încheierea examenului şi asigură publicarea acestuia pe pagina de web a I.N.P.P.A.;</w:t>
      </w:r>
      <w:bookmarkEnd w:id="39"/>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0" w:name="tree#51"/>
      <w:r w:rsidRPr="009F24C5">
        <w:rPr>
          <w:rFonts w:ascii="Arial" w:eastAsia="SimSun" w:hAnsi="Arial" w:cs="Arial"/>
          <w:sz w:val="24"/>
          <w:szCs w:val="24"/>
          <w:lang w:val="ro-RO" w:eastAsia="zh-CN"/>
        </w:rPr>
        <w:t>organizează transportul lucrărilor de la sălile de desfăşu</w:t>
      </w:r>
      <w:r w:rsidRPr="009F24C5">
        <w:rPr>
          <w:rFonts w:ascii="Arial" w:eastAsia="SimSun" w:hAnsi="Arial" w:cs="Arial"/>
          <w:sz w:val="24"/>
          <w:szCs w:val="24"/>
          <w:lang w:val="ro-RO" w:eastAsia="zh-CN"/>
        </w:rPr>
        <w:softHyphen/>
        <w:t>rare a examenului la centrele de examen şi răspunde de securitatea aces</w:t>
      </w:r>
      <w:r w:rsidRPr="009F24C5">
        <w:rPr>
          <w:rFonts w:ascii="Arial" w:eastAsia="SimSun" w:hAnsi="Arial" w:cs="Arial"/>
          <w:sz w:val="24"/>
          <w:szCs w:val="24"/>
          <w:lang w:val="ro-RO" w:eastAsia="zh-CN"/>
        </w:rPr>
        <w:softHyphen/>
        <w:t>tora;</w:t>
      </w:r>
      <w:bookmarkEnd w:id="40"/>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1" w:name="tree#52"/>
      <w:r w:rsidRPr="009F24C5">
        <w:rPr>
          <w:rFonts w:ascii="Arial" w:eastAsia="SimSun" w:hAnsi="Arial" w:cs="Arial"/>
          <w:sz w:val="24"/>
          <w:szCs w:val="24"/>
          <w:lang w:val="ro-RO" w:eastAsia="zh-CN"/>
        </w:rPr>
        <w:t>ia măsuri pentru ca în spaţiile în care se desfăşoară examenul să nu pătrundă persoane străine, neautorizate de comisie sau nepre</w:t>
      </w:r>
      <w:r w:rsidRPr="009F24C5">
        <w:rPr>
          <w:rFonts w:ascii="Arial" w:eastAsia="SimSun" w:hAnsi="Arial" w:cs="Arial"/>
          <w:sz w:val="24"/>
          <w:szCs w:val="24"/>
          <w:lang w:val="ro-RO" w:eastAsia="zh-CN"/>
        </w:rPr>
        <w:softHyphen/>
        <w:t xml:space="preserve">văzute de prezentul regulament; </w:t>
      </w:r>
      <w:bookmarkEnd w:id="41"/>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2" w:name="tree#53"/>
      <w:r w:rsidRPr="009F24C5">
        <w:rPr>
          <w:rFonts w:ascii="Arial" w:eastAsia="SimSun" w:hAnsi="Arial" w:cs="Arial"/>
          <w:sz w:val="24"/>
          <w:szCs w:val="24"/>
          <w:lang w:val="ro-RO" w:eastAsia="zh-CN"/>
        </w:rPr>
        <w:t>întocmeşte listele finale;</w:t>
      </w:r>
      <w:bookmarkEnd w:id="42"/>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3" w:name="tree#55"/>
      <w:r w:rsidRPr="009F24C5">
        <w:rPr>
          <w:rFonts w:ascii="Arial" w:eastAsia="SimSun" w:hAnsi="Arial" w:cs="Arial"/>
          <w:sz w:val="24"/>
          <w:szCs w:val="24"/>
          <w:lang w:val="ro-RO" w:eastAsia="zh-CN"/>
        </w:rPr>
        <w:t>analizează desfăşurarea şi rezultatele examenului şi prezintă conclu</w:t>
      </w:r>
      <w:r w:rsidRPr="009F24C5">
        <w:rPr>
          <w:rFonts w:ascii="Arial" w:eastAsia="SimSun" w:hAnsi="Arial" w:cs="Arial"/>
          <w:sz w:val="24"/>
          <w:szCs w:val="24"/>
          <w:lang w:val="ro-RO" w:eastAsia="zh-CN"/>
        </w:rPr>
        <w:softHyphen/>
        <w:t>ziile Consiliului U.N.B.R.;</w:t>
      </w:r>
      <w:bookmarkEnd w:id="43"/>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4" w:name="tree#56"/>
      <w:r w:rsidRPr="009F24C5">
        <w:rPr>
          <w:rFonts w:ascii="Arial" w:eastAsia="SimSun" w:hAnsi="Arial" w:cs="Arial"/>
          <w:sz w:val="24"/>
          <w:szCs w:val="24"/>
          <w:lang w:val="ro-RO" w:eastAsia="zh-CN"/>
        </w:rPr>
        <w:t>informează de îndată Preşedintele comisiei de examen cu privire la orice situaţie deosebită a cărei rezolvare nu este prevăzută în prezentul regulament, precum şi cu privire la orice situaţie care impune anularea unor subiecte;</w:t>
      </w:r>
      <w:bookmarkEnd w:id="44"/>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5" w:name="tree#57"/>
      <w:r w:rsidRPr="009F24C5">
        <w:rPr>
          <w:rFonts w:ascii="Arial" w:eastAsia="SimSun" w:hAnsi="Arial" w:cs="Arial"/>
          <w:sz w:val="24"/>
          <w:szCs w:val="24"/>
          <w:lang w:val="ro-RO" w:eastAsia="zh-CN"/>
        </w:rPr>
        <w:t>asigură afişarea şi publicarea simultană pe pagina web a I.N.P.P.A.;</w:t>
      </w:r>
      <w:bookmarkEnd w:id="45"/>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bookmarkStart w:id="46" w:name="tree#58"/>
      <w:r w:rsidRPr="009F24C5">
        <w:rPr>
          <w:rFonts w:ascii="Arial" w:eastAsia="SimSun" w:hAnsi="Arial" w:cs="Arial"/>
          <w:sz w:val="24"/>
          <w:szCs w:val="24"/>
          <w:lang w:val="ro-RO" w:eastAsia="zh-CN"/>
        </w:rPr>
        <w:t>propune Consiliului U.N.B.R. eventualele modificări în modul de organizare şi desfăşurare a examenului;</w:t>
      </w:r>
      <w:bookmarkEnd w:id="46"/>
    </w:p>
    <w:p w:rsidR="001E3FBA" w:rsidRPr="009F24C5" w:rsidRDefault="001E3FBA" w:rsidP="001E3FBA">
      <w:pPr>
        <w:numPr>
          <w:ilvl w:val="1"/>
          <w:numId w:val="11"/>
        </w:numPr>
        <w:tabs>
          <w:tab w:val="num" w:pos="540"/>
        </w:tabs>
        <w:suppressAutoHyphens/>
        <w:spacing w:after="0" w:line="247" w:lineRule="auto"/>
        <w:ind w:firstLine="27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exercită orice alte atribuţii necesare bunei desfăşurări a examenului. </w:t>
      </w:r>
    </w:p>
    <w:p w:rsidR="001E3FBA" w:rsidRPr="009F24C5" w:rsidRDefault="001E3FBA" w:rsidP="001E3FBA">
      <w:pPr>
        <w:suppressAutoHyphens/>
        <w:spacing w:after="0" w:line="247" w:lineRule="auto"/>
        <w:ind w:firstLine="27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Comisia de examen îşi va desfăşura activitatea cu respectarea prevederilor prezentului Regulament şi a coordonatelor metodologice principale prevăzute la Anexa </w:t>
      </w:r>
      <w:r w:rsidR="00A4781B" w:rsidRPr="009F24C5">
        <w:rPr>
          <w:rFonts w:ascii="Arial" w:eastAsia="SimSun" w:hAnsi="Arial" w:cs="Arial"/>
          <w:sz w:val="24"/>
          <w:szCs w:val="24"/>
          <w:lang w:val="ro-RO" w:eastAsia="zh-CN"/>
        </w:rPr>
        <w:t>n</w:t>
      </w:r>
      <w:r w:rsidR="007C7E85" w:rsidRPr="009F24C5">
        <w:rPr>
          <w:rFonts w:ascii="Arial" w:eastAsia="SimSun" w:hAnsi="Arial" w:cs="Arial"/>
          <w:sz w:val="24"/>
          <w:szCs w:val="24"/>
          <w:lang w:val="ro-RO" w:eastAsia="zh-CN"/>
        </w:rPr>
        <w:t>r. 3</w:t>
      </w:r>
      <w:r w:rsidRPr="009F24C5">
        <w:rPr>
          <w:rFonts w:ascii="Arial" w:eastAsia="SimSun" w:hAnsi="Arial" w:cs="Arial"/>
          <w:sz w:val="24"/>
          <w:szCs w:val="24"/>
          <w:lang w:val="ro-RO" w:eastAsia="zh-CN"/>
        </w:rPr>
        <w:t>.</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47" w:name="tree#59"/>
      <w:bookmarkStart w:id="48" w:name="ref#A8"/>
      <w:bookmarkStart w:id="49" w:name="tree#60"/>
      <w:bookmarkEnd w:id="47"/>
      <w:bookmarkEnd w:id="48"/>
      <w:bookmarkEnd w:id="49"/>
      <w:r w:rsidRPr="009F24C5">
        <w:rPr>
          <w:rFonts w:ascii="Arial" w:eastAsia="MS Mincho" w:hAnsi="Arial" w:cs="Arial"/>
          <w:b/>
          <w:sz w:val="24"/>
          <w:szCs w:val="24"/>
          <w:lang w:val="ro-RO"/>
        </w:rPr>
        <w:t>Art. 12.</w:t>
      </w:r>
      <w:r w:rsidRPr="009F24C5">
        <w:rPr>
          <w:rFonts w:ascii="Arial" w:eastAsia="MS Mincho" w:hAnsi="Arial" w:cs="Arial"/>
          <w:sz w:val="24"/>
          <w:szCs w:val="24"/>
          <w:lang w:val="ro-RO"/>
        </w:rPr>
        <w:t xml:space="preserve"> (1) Vicepreşedinţii Comisiei de examen repartizează sarcinile ce revin membrilor Comisiei de organizare a examenului, în vederea bunei desfăşurări a examenului, cu respectarea prevederilor art.13 din prezentul Regulament. </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bookmarkStart w:id="50" w:name="tree#62"/>
      <w:bookmarkStart w:id="51" w:name="tree#63"/>
      <w:bookmarkEnd w:id="50"/>
      <w:r w:rsidRPr="009F24C5">
        <w:rPr>
          <w:rFonts w:ascii="Arial" w:eastAsia="SimSun" w:hAnsi="Arial" w:cs="Arial"/>
          <w:sz w:val="24"/>
          <w:szCs w:val="24"/>
          <w:lang w:val="ro-RO" w:eastAsia="zh-CN"/>
        </w:rPr>
        <w:t>(2) Fiecare membru al Comisiei de examen poartă întreaga răs</w:t>
      </w:r>
      <w:r w:rsidRPr="009F24C5">
        <w:rPr>
          <w:rFonts w:ascii="Arial" w:eastAsia="SimSun" w:hAnsi="Arial" w:cs="Arial"/>
          <w:sz w:val="24"/>
          <w:szCs w:val="24"/>
          <w:lang w:val="ro-RO" w:eastAsia="zh-CN"/>
        </w:rPr>
        <w:softHyphen/>
        <w:t>pun</w:t>
      </w:r>
      <w:r w:rsidRPr="009F24C5">
        <w:rPr>
          <w:rFonts w:ascii="Arial" w:eastAsia="SimSun" w:hAnsi="Arial" w:cs="Arial"/>
          <w:sz w:val="24"/>
          <w:szCs w:val="24"/>
          <w:lang w:val="ro-RO" w:eastAsia="zh-CN"/>
        </w:rPr>
        <w:softHyphen/>
        <w:t>dere pentru realizarea atribuţiilor</w:t>
      </w:r>
      <w:bookmarkEnd w:id="51"/>
      <w:r w:rsidRPr="009F24C5">
        <w:rPr>
          <w:rFonts w:ascii="Arial" w:eastAsia="SimSun" w:hAnsi="Arial" w:cs="Arial"/>
          <w:sz w:val="24"/>
          <w:szCs w:val="24"/>
          <w:lang w:val="ro-RO" w:eastAsia="zh-CN"/>
        </w:rPr>
        <w:t xml:space="preserve"> ce i-au fost repartizate, fără a avea dreptul de a exercita alte atribuţii decât cele specifice comisiei din care face parte, ori cele care i-au fost repartizate.</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(3) Preşedintele Comisiei de examen coordonează şi controlează adu</w:t>
      </w:r>
      <w:r w:rsidRPr="009F24C5">
        <w:rPr>
          <w:rFonts w:ascii="Arial" w:eastAsia="SimSun" w:hAnsi="Arial" w:cs="Arial"/>
          <w:sz w:val="24"/>
          <w:szCs w:val="24"/>
          <w:lang w:val="ro-RO" w:eastAsia="zh-CN"/>
        </w:rPr>
        <w:softHyphen/>
        <w:t>cerea la îndeplinire a acestor sarcini.</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52" w:name="tree#64"/>
      <w:bookmarkEnd w:id="52"/>
      <w:r w:rsidRPr="009F24C5">
        <w:rPr>
          <w:rFonts w:ascii="Arial" w:eastAsia="MS Mincho" w:hAnsi="Arial" w:cs="Arial"/>
          <w:b/>
          <w:sz w:val="24"/>
          <w:szCs w:val="24"/>
          <w:lang w:val="ro-RO"/>
        </w:rPr>
        <w:lastRenderedPageBreak/>
        <w:t>Art. 13.</w:t>
      </w:r>
      <w:r w:rsidRPr="009F24C5">
        <w:rPr>
          <w:rFonts w:ascii="Arial" w:eastAsia="MS Mincho" w:hAnsi="Arial" w:cs="Arial"/>
          <w:sz w:val="24"/>
          <w:szCs w:val="24"/>
          <w:lang w:val="ro-RO"/>
        </w:rPr>
        <w:t xml:space="preserve"> (1) Membrii celorlalte comisii de examen vor fi numiţi, la pro</w:t>
      </w:r>
      <w:r w:rsidRPr="009F24C5">
        <w:rPr>
          <w:rFonts w:ascii="Arial" w:eastAsia="MS Mincho" w:hAnsi="Arial" w:cs="Arial"/>
          <w:sz w:val="24"/>
          <w:szCs w:val="24"/>
          <w:lang w:val="ro-RO"/>
        </w:rPr>
        <w:softHyphen/>
        <w:t>punerea barourilor, de regulă, dintre persoanele care au fost înscrise în baza de date a U.N.B.R. ca având experienţă în elaborarea subiectelor şi veri</w:t>
      </w:r>
      <w:r w:rsidRPr="009F24C5">
        <w:rPr>
          <w:rFonts w:ascii="Arial" w:eastAsia="MS Mincho" w:hAnsi="Arial" w:cs="Arial"/>
          <w:sz w:val="24"/>
          <w:szCs w:val="24"/>
          <w:lang w:val="ro-RO"/>
        </w:rPr>
        <w:softHyphen/>
      </w:r>
      <w:r w:rsidRPr="009F24C5">
        <w:rPr>
          <w:rFonts w:ascii="Arial" w:eastAsia="MS Mincho" w:hAnsi="Arial" w:cs="Arial"/>
          <w:sz w:val="24"/>
          <w:szCs w:val="24"/>
          <w:lang w:val="ro-RO"/>
        </w:rPr>
        <w:softHyphen/>
        <w:t xml:space="preserve">ficarea cunoştinţelor de specialitate ale candidaţilor. </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Desemnarea membrilor comisiilor de examen se face pe baza consimţământului scris exprimat anterior.</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(3) Membrii Comisiei de examen vor încheia contracte prin care se vor prevedea modalităţile de plată precum şi atribuţiile şi obligaţiile ce le revin potrivit dispoziţiilor prezentului Regulament.</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Contractele de participare la comisii se semnează de către Preşe</w:t>
      </w:r>
      <w:r w:rsidRPr="009F24C5">
        <w:rPr>
          <w:rFonts w:ascii="Arial" w:eastAsia="SimSun" w:hAnsi="Arial" w:cs="Arial"/>
          <w:sz w:val="24"/>
          <w:szCs w:val="24"/>
          <w:lang w:val="ro-RO" w:eastAsia="zh-CN"/>
        </w:rPr>
        <w:softHyphen/>
        <w:t>dintele Comisiei de organizare a examenului sau de către un alt membru al acestei comisii, desemnat de către preşedinte.</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(5) Declaraţiile şi contractele de participare în comisii se centralizează de Comisia de organizare a examenului şi se păstrează alături de celelalte documente de concurs.</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53" w:name="tree#70"/>
      <w:bookmarkStart w:id="54" w:name="tree#65"/>
      <w:bookmarkStart w:id="55" w:name="ref#A10"/>
      <w:bookmarkStart w:id="56" w:name="tree#73"/>
      <w:bookmarkStart w:id="57" w:name="ref#A11"/>
      <w:bookmarkStart w:id="58" w:name="tree#78"/>
      <w:bookmarkEnd w:id="53"/>
      <w:bookmarkEnd w:id="54"/>
      <w:bookmarkEnd w:id="55"/>
      <w:bookmarkEnd w:id="56"/>
      <w:bookmarkEnd w:id="57"/>
      <w:bookmarkEnd w:id="58"/>
      <w:r w:rsidRPr="009F24C5">
        <w:rPr>
          <w:rFonts w:ascii="Arial" w:eastAsia="MS Mincho" w:hAnsi="Arial" w:cs="Arial"/>
          <w:b/>
          <w:sz w:val="24"/>
          <w:szCs w:val="24"/>
          <w:lang w:val="ro-RO"/>
        </w:rPr>
        <w:t>Art. 14.</w:t>
      </w:r>
      <w:r w:rsidRPr="009F24C5">
        <w:rPr>
          <w:rFonts w:ascii="Arial" w:eastAsia="MS Mincho" w:hAnsi="Arial" w:cs="Arial"/>
          <w:sz w:val="24"/>
          <w:szCs w:val="24"/>
          <w:lang w:val="ro-RO"/>
        </w:rPr>
        <w:t xml:space="preserve"> (1) Comisia de elaborare a subiectelor este compusă numai din membri desemnaţi, ca atare, pentru fiecare dis</w:t>
      </w:r>
      <w:r w:rsidRPr="009F24C5">
        <w:rPr>
          <w:rFonts w:ascii="Arial" w:eastAsia="MS Mincho" w:hAnsi="Arial" w:cs="Arial"/>
          <w:sz w:val="24"/>
          <w:szCs w:val="24"/>
          <w:lang w:val="ro-RO"/>
        </w:rPr>
        <w:softHyphen/>
        <w:t>ciplină de examen în parte (subcomisii de examen), de către Preşe</w:t>
      </w:r>
      <w:r w:rsidRPr="009F24C5">
        <w:rPr>
          <w:rFonts w:ascii="Arial" w:eastAsia="MS Mincho" w:hAnsi="Arial" w:cs="Arial"/>
          <w:sz w:val="24"/>
          <w:szCs w:val="24"/>
          <w:lang w:val="ro-RO"/>
        </w:rPr>
        <w:softHyphen/>
        <w:t>dintele Comisiei de examen, pe baza propunerilor făcute de barouri şi apro</w:t>
      </w:r>
      <w:r w:rsidRPr="009F24C5">
        <w:rPr>
          <w:rFonts w:ascii="Arial" w:eastAsia="MS Mincho" w:hAnsi="Arial" w:cs="Arial"/>
          <w:sz w:val="24"/>
          <w:szCs w:val="24"/>
          <w:lang w:val="ro-RO"/>
        </w:rPr>
        <w:softHyphen/>
        <w:t>bate de Comisia Permanentă a U.N.B.R.</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O persoană nu poate elabora subiecte decât la o singură materie de examen..</w:t>
      </w:r>
    </w:p>
    <w:p w:rsidR="001E3FBA" w:rsidRPr="009F24C5" w:rsidRDefault="001E3FBA" w:rsidP="001E3FBA">
      <w:pPr>
        <w:tabs>
          <w:tab w:val="num" w:pos="462"/>
        </w:tabs>
        <w:suppressAutoHyphens/>
        <w:spacing w:after="0" w:line="247" w:lineRule="auto"/>
        <w:ind w:firstLine="284"/>
        <w:jc w:val="both"/>
        <w:rPr>
          <w:rFonts w:ascii="Arial" w:eastAsia="SimSun" w:hAnsi="Arial" w:cs="Arial"/>
          <w:sz w:val="24"/>
          <w:szCs w:val="24"/>
          <w:lang w:val="ro-RO" w:eastAsia="zh-CN"/>
        </w:rPr>
      </w:pPr>
      <w:bookmarkStart w:id="59" w:name="tree#67"/>
      <w:bookmarkEnd w:id="59"/>
      <w:r w:rsidRPr="009F24C5">
        <w:rPr>
          <w:rFonts w:ascii="Arial" w:eastAsia="SimSun" w:hAnsi="Arial" w:cs="Arial"/>
          <w:sz w:val="24"/>
          <w:szCs w:val="24"/>
          <w:lang w:val="ro-RO" w:eastAsia="zh-CN"/>
        </w:rPr>
        <w:t xml:space="preserve">(3) Comisiile de elaborare a subiectelor au în principal următoarele atribuţii: </w:t>
      </w:r>
    </w:p>
    <w:p w:rsidR="001E3FBA" w:rsidRPr="009F24C5" w:rsidRDefault="001E3FBA" w:rsidP="00EF106E">
      <w:pPr>
        <w:numPr>
          <w:ilvl w:val="0"/>
          <w:numId w:val="3"/>
        </w:numPr>
        <w:tabs>
          <w:tab w:val="clear" w:pos="1800"/>
        </w:tabs>
        <w:suppressAutoHyphens/>
        <w:spacing w:after="0" w:line="247" w:lineRule="auto"/>
        <w:ind w:left="2160"/>
        <w:jc w:val="both"/>
        <w:rPr>
          <w:rFonts w:ascii="Arial" w:eastAsia="SimSun" w:hAnsi="Arial" w:cs="Arial"/>
          <w:spacing w:val="-2"/>
          <w:sz w:val="24"/>
          <w:szCs w:val="24"/>
          <w:lang w:val="ro-RO" w:eastAsia="zh-CN"/>
        </w:rPr>
      </w:pPr>
      <w:r w:rsidRPr="009F24C5">
        <w:rPr>
          <w:rFonts w:ascii="Arial" w:eastAsia="SimSun" w:hAnsi="Arial" w:cs="Arial"/>
          <w:spacing w:val="-2"/>
          <w:sz w:val="24"/>
          <w:szCs w:val="24"/>
          <w:lang w:val="ro-RO" w:eastAsia="zh-CN"/>
        </w:rPr>
        <w:t xml:space="preserve">elaborarea subiectelor de examen, cu respectarea următoarelor reguli: </w:t>
      </w:r>
    </w:p>
    <w:p w:rsidR="001E3FBA" w:rsidRPr="009F24C5"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bookmarkStart w:id="60" w:name="tree#79"/>
      <w:bookmarkStart w:id="61" w:name="tree#80"/>
      <w:bookmarkEnd w:id="60"/>
      <w:r w:rsidRPr="009F24C5">
        <w:rPr>
          <w:rFonts w:ascii="Arial" w:eastAsia="SimSun" w:hAnsi="Arial" w:cs="Arial"/>
          <w:sz w:val="24"/>
          <w:szCs w:val="24"/>
          <w:lang w:val="ro-RO" w:eastAsia="zh-CN"/>
        </w:rPr>
        <w:t xml:space="preserve">subiectele să fie în concordanţă cu tematica şi bibliografia aprobate şi publicate de Consiliul U.N.B.R.; </w:t>
      </w:r>
      <w:bookmarkEnd w:id="61"/>
    </w:p>
    <w:p w:rsidR="001E3FBA" w:rsidRPr="009F24C5"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bookmarkStart w:id="62" w:name="tree#81"/>
      <w:r w:rsidRPr="009F24C5">
        <w:rPr>
          <w:rFonts w:ascii="Arial" w:eastAsia="SimSun" w:hAnsi="Arial" w:cs="Arial"/>
          <w:sz w:val="24"/>
          <w:szCs w:val="24"/>
          <w:lang w:val="ro-RO" w:eastAsia="zh-CN"/>
        </w:rPr>
        <w:t>subiectele să asigure o cuprindere echilibrată a materiei studiate şi să aibă grad de complexitate corespunzător conţinutului tematicii şi biblio</w:t>
      </w:r>
      <w:r w:rsidRPr="009F24C5">
        <w:rPr>
          <w:rFonts w:ascii="Arial" w:eastAsia="SimSun" w:hAnsi="Arial" w:cs="Arial"/>
          <w:sz w:val="24"/>
          <w:szCs w:val="24"/>
          <w:lang w:val="ro-RO" w:eastAsia="zh-CN"/>
        </w:rPr>
        <w:softHyphen/>
      </w:r>
      <w:r w:rsidRPr="009F24C5">
        <w:rPr>
          <w:rFonts w:ascii="Arial" w:eastAsia="SimSun" w:hAnsi="Arial" w:cs="Arial"/>
          <w:sz w:val="24"/>
          <w:szCs w:val="24"/>
          <w:lang w:val="ro-RO" w:eastAsia="zh-CN"/>
        </w:rPr>
        <w:softHyphen/>
        <w:t>grafiei;</w:t>
      </w:r>
      <w:bookmarkEnd w:id="62"/>
    </w:p>
    <w:p w:rsidR="001E3FBA" w:rsidRPr="009F24C5"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bookmarkStart w:id="63" w:name="tree#82"/>
      <w:bookmarkStart w:id="64" w:name="tree#84"/>
      <w:bookmarkEnd w:id="63"/>
      <w:r w:rsidRPr="009F24C5">
        <w:rPr>
          <w:rFonts w:ascii="Arial" w:eastAsia="SimSun" w:hAnsi="Arial" w:cs="Arial"/>
          <w:sz w:val="24"/>
          <w:szCs w:val="24"/>
          <w:lang w:val="ro-RO" w:eastAsia="zh-CN"/>
        </w:rPr>
        <w:t>timpul necesar rezolvării subiectelor să nu depăşească timpul alocat desfăşurării probei de examen;</w:t>
      </w:r>
      <w:bookmarkEnd w:id="64"/>
    </w:p>
    <w:p w:rsidR="001E3FBA" w:rsidRPr="009F24C5"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să se asigure unitatea de evaluare la nivelul întregului examen;</w:t>
      </w:r>
    </w:p>
    <w:p w:rsidR="001E3FBA" w:rsidRPr="009F24C5"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sa nu conţină probleme controversate în doctrină sau practică;</w:t>
      </w:r>
    </w:p>
    <w:p w:rsidR="001E3FBA" w:rsidRPr="009F24C5" w:rsidRDefault="001E3FBA" w:rsidP="00EF106E">
      <w:pPr>
        <w:numPr>
          <w:ilvl w:val="0"/>
          <w:numId w:val="4"/>
        </w:numPr>
        <w:tabs>
          <w:tab w:val="clear" w:pos="2484"/>
        </w:tabs>
        <w:suppressAutoHyphens/>
        <w:spacing w:after="0" w:line="247" w:lineRule="auto"/>
        <w:ind w:left="252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subiectele să urmărească şi verificarea capacitaţii candidaţilor de a utiliza cunoştinţele teoretice în cadrul unui / unor caz(uri) practic(e).</w:t>
      </w:r>
    </w:p>
    <w:p w:rsidR="001E3FBA" w:rsidRPr="009F24C5" w:rsidRDefault="001E3FBA" w:rsidP="00EF106E">
      <w:pPr>
        <w:numPr>
          <w:ilvl w:val="0"/>
          <w:numId w:val="3"/>
        </w:numPr>
        <w:tabs>
          <w:tab w:val="clear" w:pos="1800"/>
        </w:tabs>
        <w:suppressAutoHyphens/>
        <w:spacing w:after="0" w:line="247" w:lineRule="auto"/>
        <w:ind w:left="2160"/>
        <w:jc w:val="both"/>
        <w:rPr>
          <w:rFonts w:ascii="Arial" w:eastAsia="SimSun" w:hAnsi="Arial" w:cs="Arial"/>
          <w:sz w:val="24"/>
          <w:szCs w:val="24"/>
          <w:lang w:val="ro-RO" w:eastAsia="zh-CN"/>
        </w:rPr>
      </w:pPr>
      <w:bookmarkStart w:id="65" w:name="tree#85"/>
      <w:bookmarkEnd w:id="65"/>
      <w:r w:rsidRPr="009F24C5">
        <w:rPr>
          <w:rFonts w:ascii="Arial" w:eastAsia="SimSun" w:hAnsi="Arial" w:cs="Arial"/>
          <w:sz w:val="24"/>
          <w:szCs w:val="24"/>
          <w:lang w:val="ro-RO" w:eastAsia="zh-CN"/>
        </w:rPr>
        <w:t xml:space="preserve">predarea către Preşedintele comisiei de examen, a subiectelor, în plicuri sigilate, cu cel puţin 12 ore înainte de desfăşurarea probelor scrise; </w:t>
      </w:r>
    </w:p>
    <w:p w:rsidR="001E3FBA" w:rsidRPr="009F24C5" w:rsidRDefault="001E3FBA" w:rsidP="00EF106E">
      <w:pPr>
        <w:numPr>
          <w:ilvl w:val="0"/>
          <w:numId w:val="3"/>
        </w:numPr>
        <w:tabs>
          <w:tab w:val="clear" w:pos="1800"/>
        </w:tabs>
        <w:suppressAutoHyphens/>
        <w:spacing w:after="0" w:line="247" w:lineRule="auto"/>
        <w:ind w:left="2160"/>
        <w:jc w:val="both"/>
        <w:rPr>
          <w:rFonts w:ascii="Arial" w:eastAsia="SimSun" w:hAnsi="Arial" w:cs="Arial"/>
          <w:sz w:val="24"/>
          <w:szCs w:val="24"/>
          <w:lang w:val="ro-RO" w:eastAsia="zh-CN"/>
        </w:rPr>
      </w:pPr>
      <w:bookmarkStart w:id="66" w:name="tree#86"/>
      <w:bookmarkEnd w:id="66"/>
      <w:r w:rsidRPr="009F24C5">
        <w:rPr>
          <w:rFonts w:ascii="Arial" w:eastAsia="SimSun" w:hAnsi="Arial" w:cs="Arial"/>
          <w:sz w:val="24"/>
          <w:szCs w:val="24"/>
          <w:lang w:val="ro-RO" w:eastAsia="zh-CN"/>
        </w:rPr>
        <w:t>elaborarea baremului de evaluare.</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67" w:name="tree#87"/>
      <w:bookmarkStart w:id="68" w:name="ref#A13"/>
      <w:bookmarkEnd w:id="67"/>
      <w:bookmarkEnd w:id="68"/>
      <w:r w:rsidRPr="009F24C5">
        <w:rPr>
          <w:rFonts w:ascii="Arial" w:eastAsia="MS Mincho" w:hAnsi="Arial" w:cs="Arial"/>
          <w:b/>
          <w:sz w:val="24"/>
          <w:szCs w:val="24"/>
          <w:lang w:val="ro-RO"/>
        </w:rPr>
        <w:t>Art. 15.</w:t>
      </w:r>
      <w:r w:rsidRPr="009F24C5">
        <w:rPr>
          <w:rFonts w:ascii="Arial" w:eastAsia="MS Mincho" w:hAnsi="Arial" w:cs="Arial"/>
          <w:sz w:val="24"/>
          <w:szCs w:val="24"/>
          <w:lang w:val="ro-RO"/>
        </w:rPr>
        <w:t xml:space="preserve"> (1) Comisia de soluţionare a contestaţiilor la barem soluţionează, sub coordonarea preşedintelui comisiei de examen şi cu con</w:t>
      </w:r>
      <w:r w:rsidRPr="009F24C5">
        <w:rPr>
          <w:rFonts w:ascii="Arial" w:eastAsia="MS Mincho" w:hAnsi="Arial" w:cs="Arial"/>
          <w:sz w:val="24"/>
          <w:szCs w:val="24"/>
          <w:lang w:val="ro-RO"/>
        </w:rPr>
        <w:softHyphen/>
        <w:t>sultarea membrilor Comisiei de elaborare a subiectelor, contestaţiile la barem şi adoptă baremul definitiv, care se publică pe paginile web ale U.N.B.R. şi I.N.P.P.A.</w:t>
      </w:r>
    </w:p>
    <w:p w:rsidR="001E3FBA" w:rsidRPr="009F24C5" w:rsidRDefault="001E3FBA" w:rsidP="001E3FBA">
      <w:pPr>
        <w:suppressAutoHyphens/>
        <w:spacing w:after="0" w:line="247" w:lineRule="auto"/>
        <w:ind w:firstLine="284"/>
        <w:jc w:val="both"/>
        <w:rPr>
          <w:rFonts w:ascii="Arial" w:eastAsia="MS Mincho" w:hAnsi="Arial" w:cs="Arial"/>
          <w:sz w:val="24"/>
          <w:szCs w:val="24"/>
          <w:lang w:val="ro-RO"/>
        </w:rPr>
      </w:pPr>
      <w:r w:rsidRPr="009F24C5">
        <w:rPr>
          <w:rFonts w:ascii="Arial" w:eastAsia="MS Mincho" w:hAnsi="Arial" w:cs="Arial"/>
          <w:sz w:val="24"/>
          <w:szCs w:val="24"/>
          <w:lang w:val="ro-RO"/>
        </w:rPr>
        <w:t>(2) Comisia de soluţionare a contestaţiilor dispune reverificarea lucrărilor a căror punctare iniţială a fost contestată şi acordă punctajul conform baremului de evaluare definitiv.</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bookmarkStart w:id="69" w:name="tree#91"/>
      <w:bookmarkStart w:id="70" w:name="tree#93"/>
      <w:bookmarkEnd w:id="69"/>
      <w:bookmarkEnd w:id="70"/>
      <w:r w:rsidRPr="009F24C5">
        <w:rPr>
          <w:rFonts w:ascii="Arial" w:eastAsia="SimSun" w:hAnsi="Arial" w:cs="Arial"/>
          <w:b/>
          <w:i/>
          <w:iCs/>
          <w:sz w:val="24"/>
          <w:szCs w:val="24"/>
          <w:lang w:val="ro-RO" w:eastAsia="zh-CN"/>
        </w:rPr>
        <w:t>Secţiunea 4. Desfăşurarea examenului</w:t>
      </w:r>
    </w:p>
    <w:p w:rsidR="001E3FBA" w:rsidRPr="009F24C5" w:rsidRDefault="001E3FBA" w:rsidP="001E3FBA">
      <w:pPr>
        <w:suppressAutoHyphens/>
        <w:autoSpaceDE w:val="0"/>
        <w:autoSpaceDN w:val="0"/>
        <w:adjustRightInd w:val="0"/>
        <w:spacing w:before="70" w:after="0" w:line="247" w:lineRule="auto"/>
        <w:jc w:val="both"/>
        <w:rPr>
          <w:rFonts w:ascii="Arial" w:eastAsia="SimSun" w:hAnsi="Arial" w:cs="Arial"/>
          <w:sz w:val="24"/>
          <w:szCs w:val="24"/>
          <w:lang w:val="ro-RO" w:eastAsia="zh-CN"/>
        </w:rPr>
      </w:pPr>
      <w:r w:rsidRPr="009F24C5">
        <w:rPr>
          <w:rFonts w:ascii="Arial" w:eastAsia="MS Mincho" w:hAnsi="Arial" w:cs="Arial"/>
          <w:b/>
          <w:sz w:val="24"/>
          <w:szCs w:val="24"/>
          <w:lang w:val="ro-RO"/>
        </w:rPr>
        <w:t>Art. 16.</w:t>
      </w:r>
      <w:r w:rsidRPr="009F24C5">
        <w:rPr>
          <w:rFonts w:ascii="Arial" w:eastAsia="MS Mincho" w:hAnsi="Arial" w:cs="Arial"/>
          <w:sz w:val="24"/>
          <w:szCs w:val="24"/>
          <w:lang w:val="ro-RO"/>
        </w:rPr>
        <w:t xml:space="preserve"> Examinarea candidaţilor constă în susţinerea </w:t>
      </w:r>
      <w:r w:rsidRPr="009F24C5">
        <w:rPr>
          <w:rFonts w:ascii="Arial" w:eastAsia="SimSun" w:hAnsi="Arial" w:cs="Arial"/>
          <w:sz w:val="24"/>
          <w:szCs w:val="24"/>
          <w:lang w:val="ro-RO" w:eastAsia="zh-CN"/>
        </w:rPr>
        <w:t>unui test grilă pentru verificarea cunoştinţelor teoretice şi aptitudinilor de a aplica aceste cunoştinţe în cazuri practice.</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17. </w:t>
      </w:r>
      <w:r w:rsidRPr="009F24C5">
        <w:rPr>
          <w:rFonts w:ascii="Arial" w:eastAsia="MS Mincho" w:hAnsi="Arial" w:cs="Arial"/>
          <w:sz w:val="24"/>
          <w:szCs w:val="24"/>
          <w:lang w:val="ro-RO"/>
        </w:rPr>
        <w:t xml:space="preserve">(1) Testul grilă pentru verificarea cunoştinţelor teoretice cuprinde 100 de întrebări la materiile prevăzute la art. 5 alin. (2) lit. a). </w:t>
      </w:r>
    </w:p>
    <w:p w:rsidR="001E3FBA" w:rsidRPr="009F24C5" w:rsidRDefault="001E3FBA" w:rsidP="001E3FBA">
      <w:pPr>
        <w:suppressAutoHyphens/>
        <w:spacing w:after="0" w:line="247" w:lineRule="auto"/>
        <w:ind w:firstLine="284"/>
        <w:jc w:val="both"/>
        <w:rPr>
          <w:rFonts w:ascii="Arial" w:eastAsia="SimSun" w:hAnsi="Arial" w:cs="Arial"/>
          <w:bCs/>
          <w:sz w:val="24"/>
          <w:szCs w:val="24"/>
          <w:lang w:val="ro-RO" w:eastAsia="zh-CN"/>
        </w:rPr>
      </w:pPr>
      <w:r w:rsidRPr="009F24C5">
        <w:rPr>
          <w:rFonts w:ascii="Arial" w:eastAsia="SimSun" w:hAnsi="Arial" w:cs="Arial"/>
          <w:sz w:val="24"/>
          <w:szCs w:val="24"/>
          <w:lang w:val="ro-RO" w:eastAsia="zh-CN"/>
        </w:rPr>
        <w:t xml:space="preserve">(2) Grilele </w:t>
      </w:r>
      <w:r w:rsidRPr="009F24C5">
        <w:rPr>
          <w:rFonts w:ascii="Arial" w:eastAsia="SimSun" w:hAnsi="Arial" w:cs="Arial"/>
          <w:bCs/>
          <w:sz w:val="24"/>
          <w:szCs w:val="24"/>
          <w:lang w:val="ro-RO" w:eastAsia="zh-CN"/>
        </w:rPr>
        <w:t xml:space="preserve"> de examen cuprind aceleaşi întrebări, care vor fi amplasate într-o ordine diferită, astfel încât să se evite distribuirea grilelor cu cuprins identic candidaţilor alăturaţi.</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(3) </w:t>
      </w:r>
      <w:r w:rsidRPr="009F24C5">
        <w:rPr>
          <w:rFonts w:ascii="Arial" w:eastAsia="SimSun" w:hAnsi="Arial" w:cs="Arial"/>
          <w:bCs/>
          <w:sz w:val="24"/>
          <w:szCs w:val="24"/>
          <w:lang w:val="ro-RO" w:eastAsia="zh-CN"/>
        </w:rPr>
        <w:t>Timpul necesar pentru formularea răspunsurilor la întrebările din grile este cel stabilit de Comisia de elaborare a subiectelor şi nu poate depăşi 4 ore socotite din momentul în care s-a încheiat distribuirea grilelor pentru toţi candidaţii.</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lastRenderedPageBreak/>
        <w:t>(4) Fiecare răspuns corect primeşte un punct.</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w:t>
      </w:r>
      <w:r w:rsidR="00A27ADC" w:rsidRPr="009F24C5">
        <w:rPr>
          <w:rFonts w:ascii="Arial" w:eastAsia="SimSun" w:hAnsi="Arial" w:cs="Arial"/>
          <w:sz w:val="24"/>
          <w:szCs w:val="24"/>
          <w:lang w:val="ro-RO" w:eastAsia="zh-CN"/>
        </w:rPr>
        <w:t>5</w:t>
      </w:r>
      <w:r w:rsidRPr="009F24C5">
        <w:rPr>
          <w:rFonts w:ascii="Arial" w:eastAsia="SimSun" w:hAnsi="Arial" w:cs="Arial"/>
          <w:sz w:val="24"/>
          <w:szCs w:val="24"/>
          <w:lang w:val="ro-RO" w:eastAsia="zh-CN"/>
        </w:rPr>
        <w:t>) Evaluarea lucrărilor se realizează prin procesare (sca</w:t>
      </w:r>
      <w:r w:rsidRPr="009F24C5">
        <w:rPr>
          <w:rFonts w:ascii="Arial" w:eastAsia="SimSun" w:hAnsi="Arial" w:cs="Arial"/>
          <w:sz w:val="24"/>
          <w:szCs w:val="24"/>
          <w:lang w:val="ro-RO" w:eastAsia="zh-CN"/>
        </w:rPr>
        <w:softHyphen/>
        <w:t>nare) electronică.</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w:t>
      </w:r>
      <w:r w:rsidR="00A27ADC" w:rsidRPr="009F24C5">
        <w:rPr>
          <w:rFonts w:ascii="Arial" w:eastAsia="SimSun" w:hAnsi="Arial" w:cs="Arial"/>
          <w:sz w:val="24"/>
          <w:szCs w:val="24"/>
          <w:lang w:val="ro-RO" w:eastAsia="zh-CN"/>
        </w:rPr>
        <w:t>6</w:t>
      </w:r>
      <w:r w:rsidRPr="009F24C5">
        <w:rPr>
          <w:rFonts w:ascii="Arial" w:eastAsia="SimSun" w:hAnsi="Arial" w:cs="Arial"/>
          <w:sz w:val="24"/>
          <w:szCs w:val="24"/>
          <w:lang w:val="ro-RO" w:eastAsia="zh-CN"/>
        </w:rPr>
        <w:t>) Evaluarea lucrărilor se poate efectua într-un singur centru de examen, conform hotărârii Comisiei Permanente a U.N.B.R.</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71" w:name="tree#107"/>
      <w:bookmarkStart w:id="72" w:name="tree#108"/>
      <w:bookmarkStart w:id="73" w:name="tree#116"/>
      <w:bookmarkEnd w:id="71"/>
      <w:bookmarkEnd w:id="72"/>
      <w:bookmarkEnd w:id="73"/>
      <w:r w:rsidRPr="009F24C5">
        <w:rPr>
          <w:rFonts w:ascii="Arial" w:eastAsia="MS Mincho" w:hAnsi="Arial" w:cs="Arial"/>
          <w:b/>
          <w:sz w:val="24"/>
          <w:szCs w:val="24"/>
          <w:lang w:val="ro-RO"/>
        </w:rPr>
        <w:t>Art. 18.</w:t>
      </w:r>
      <w:r w:rsidRPr="009F24C5">
        <w:rPr>
          <w:rFonts w:ascii="Arial" w:eastAsia="MS Mincho" w:hAnsi="Arial" w:cs="Arial"/>
          <w:sz w:val="24"/>
          <w:szCs w:val="24"/>
          <w:lang w:val="ro-RO"/>
        </w:rPr>
        <w:t xml:space="preserve"> Se interzice candidaţilor ca, pe timpul desfăşurării examenului, să comunice între ei sau să deţină asupra lor orice surse de informare şi mijloace de comunicare, de orice fel, cu excepţia celor spe</w:t>
      </w:r>
      <w:r w:rsidRPr="009F24C5">
        <w:rPr>
          <w:rFonts w:ascii="Arial" w:eastAsia="MS Mincho" w:hAnsi="Arial" w:cs="Arial"/>
          <w:sz w:val="24"/>
          <w:szCs w:val="24"/>
          <w:lang w:val="ro-RO"/>
        </w:rPr>
        <w:softHyphen/>
        <w:t>cific autorizate de comisia de examen, sub sancţiunea eliminării din exa</w:t>
      </w:r>
      <w:r w:rsidRPr="009F24C5">
        <w:rPr>
          <w:rFonts w:ascii="Arial" w:eastAsia="MS Mincho" w:hAnsi="Arial" w:cs="Arial"/>
          <w:sz w:val="24"/>
          <w:szCs w:val="24"/>
          <w:lang w:val="ro-RO"/>
        </w:rPr>
        <w:softHyphen/>
        <w:t>men pentru fraudă.</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bookmarkStart w:id="74" w:name="tree#120"/>
      <w:bookmarkStart w:id="75" w:name="tree#118"/>
      <w:bookmarkStart w:id="76" w:name="tree#119"/>
      <w:bookmarkStart w:id="77" w:name="tree#122"/>
      <w:bookmarkEnd w:id="74"/>
      <w:bookmarkEnd w:id="75"/>
      <w:bookmarkEnd w:id="76"/>
      <w:bookmarkEnd w:id="77"/>
      <w:r w:rsidRPr="009F24C5">
        <w:rPr>
          <w:rFonts w:ascii="Arial" w:eastAsia="MS Mincho" w:hAnsi="Arial" w:cs="Arial"/>
          <w:b/>
          <w:bCs/>
          <w:sz w:val="24"/>
          <w:szCs w:val="24"/>
          <w:lang w:val="ro-RO"/>
        </w:rPr>
        <w:t xml:space="preserve">Art. 19. </w:t>
      </w:r>
      <w:r w:rsidRPr="009F24C5">
        <w:rPr>
          <w:rFonts w:ascii="Arial" w:eastAsia="MS Mincho" w:hAnsi="Arial" w:cs="Arial"/>
          <w:sz w:val="24"/>
          <w:szCs w:val="24"/>
          <w:lang w:val="ro-RO"/>
        </w:rPr>
        <w:t>(1) Accesul candidaţilor în sălile de examen pentru susţinerea probei este permis numai pe baza unui act de identitate, până la ora stabilită de comisia de examen cel mai târziu până la momentul des</w:t>
      </w:r>
      <w:r w:rsidRPr="009F24C5">
        <w:rPr>
          <w:rFonts w:ascii="Arial" w:eastAsia="MS Mincho" w:hAnsi="Arial" w:cs="Arial"/>
          <w:sz w:val="24"/>
          <w:szCs w:val="24"/>
          <w:lang w:val="ro-RO"/>
        </w:rPr>
        <w:softHyphen/>
        <w:t>chi</w:t>
      </w:r>
      <w:r w:rsidRPr="009F24C5">
        <w:rPr>
          <w:rFonts w:ascii="Arial" w:eastAsia="MS Mincho" w:hAnsi="Arial" w:cs="Arial"/>
          <w:sz w:val="24"/>
          <w:szCs w:val="24"/>
          <w:lang w:val="ro-RO"/>
        </w:rPr>
        <w:softHyphen/>
        <w:t xml:space="preserve">derii plicului în care se află grilele de examen.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bookmarkStart w:id="78" w:name="tree#123"/>
      <w:bookmarkEnd w:id="78"/>
      <w:r w:rsidRPr="009F24C5">
        <w:rPr>
          <w:rFonts w:ascii="Arial" w:eastAsia="SimSun" w:hAnsi="Arial" w:cs="Arial"/>
          <w:sz w:val="24"/>
          <w:szCs w:val="24"/>
          <w:lang w:val="ro-RO" w:eastAsia="zh-CN"/>
        </w:rPr>
        <w:t xml:space="preserve">(2) Întrucât evaluarea lucrărilor se face electronic, </w:t>
      </w:r>
      <w:r w:rsidRPr="009F24C5">
        <w:rPr>
          <w:rFonts w:ascii="Arial" w:eastAsia="SimSun" w:hAnsi="Arial" w:cs="Arial"/>
          <w:bCs/>
          <w:sz w:val="24"/>
          <w:szCs w:val="24"/>
          <w:lang w:val="ro-RO" w:eastAsia="zh-CN"/>
        </w:rPr>
        <w:t>î</w:t>
      </w:r>
      <w:r w:rsidRPr="009F24C5">
        <w:rPr>
          <w:rFonts w:ascii="Arial" w:eastAsia="SimSun" w:hAnsi="Arial" w:cs="Arial"/>
          <w:sz w:val="24"/>
          <w:szCs w:val="24"/>
          <w:lang w:val="ro-RO" w:eastAsia="zh-CN"/>
        </w:rPr>
        <w:t xml:space="preserve">n vederea rezolvării grilelor candidaţii folosesc numai pix cu pastă de culoare neagră, distribuit la intrarea în sala de examen.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bookmarkStart w:id="79" w:name="tree#125"/>
      <w:bookmarkEnd w:id="79"/>
      <w:r w:rsidRPr="009F24C5">
        <w:rPr>
          <w:rFonts w:ascii="Arial" w:eastAsia="SimSun" w:hAnsi="Arial" w:cs="Arial"/>
          <w:sz w:val="24"/>
          <w:szCs w:val="24"/>
          <w:lang w:val="ro-RO" w:eastAsia="zh-CN"/>
        </w:rPr>
        <w:t>(3) Candidaţii ocupă locurile în sălile de examen în ordine alfabetică, conform listelor afişate. Fiecare candidat primeşte o grilă, cu ştampila comisiei de examen, pe care îşi scrie cu majuscule numele şi prenumele şi completează citeţ celelalte date. Colţul lucrării de examen va fi lipit şi ştampilat la momentul predării acesteia, numai după ce persoanele care supraveghează sala de examinare au verificat identitatea candidaţilor şi completarea corectă a tuturor datelor prevăzute şi după ce responsabilii de sală au semnat în interiorul porţiunii care urmează a fi sigilată. Grilele vor fi redactate şi distribuite astfel încât în raport de aşezarea în sală a can</w:t>
      </w:r>
      <w:r w:rsidRPr="009F24C5">
        <w:rPr>
          <w:rFonts w:ascii="Arial" w:eastAsia="SimSun" w:hAnsi="Arial" w:cs="Arial"/>
          <w:sz w:val="24"/>
          <w:szCs w:val="24"/>
          <w:lang w:val="ro-RO" w:eastAsia="zh-CN"/>
        </w:rPr>
        <w:softHyphen/>
        <w:t xml:space="preserve">didaţilor să se excludă posibilitatea ca grilele candidaţilor alăturaţi să fie identice.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Din momentul deschiderii plicului în care se află grilele niciun candidat nu mai poate intra în sală şi niciun candidat nu poate părăsi sala decât dacă predă lucrarea şi semnează de predarea acesteia. Candidaţii care nu se află în sală în momentul deschiderii pli</w:t>
      </w:r>
      <w:r w:rsidRPr="009F24C5">
        <w:rPr>
          <w:rFonts w:ascii="Arial" w:eastAsia="SimSun" w:hAnsi="Arial" w:cs="Arial"/>
          <w:sz w:val="24"/>
          <w:szCs w:val="24"/>
          <w:lang w:val="ro-RO" w:eastAsia="zh-CN"/>
        </w:rPr>
        <w:softHyphen/>
        <w:t xml:space="preserve">cului pierd dreptul de a mai susţine examenul.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(5) Pe toată durata desfăşurării examenului este interzisă părăsirea sălii de examen de către candidaţi. În cazuri excepţionale, dacă un candidat este nevoit să părăsească temporar sala, el trebuie să fie însoţit de un supra</w:t>
      </w:r>
      <w:r w:rsidRPr="009F24C5">
        <w:rPr>
          <w:rFonts w:ascii="Arial" w:eastAsia="SimSun" w:hAnsi="Arial" w:cs="Arial"/>
          <w:sz w:val="24"/>
          <w:szCs w:val="24"/>
          <w:lang w:val="ro-RO" w:eastAsia="zh-CN"/>
        </w:rPr>
        <w:softHyphen/>
        <w:t xml:space="preserve">veghetor până la înapoierea în sala de examen; comisia de examen poate stabili reguli speciale în acest sens.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(6) Niciun membru al comisiei de examen nu poate părăsi localul de examen şi nu poate comunica în exterior conţinutul subiectelor de examen până la încheierea timpului afectat examenului. </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t>Art. 20.</w:t>
      </w:r>
      <w:r w:rsidRPr="009F24C5">
        <w:rPr>
          <w:rFonts w:ascii="Arial" w:eastAsia="MS Mincho" w:hAnsi="Arial" w:cs="Arial"/>
          <w:sz w:val="24"/>
          <w:szCs w:val="24"/>
          <w:lang w:val="ro-RO"/>
        </w:rPr>
        <w:t xml:space="preserve"> (1) Pe parcursul desfăşurării examenului membrii comi</w:t>
      </w:r>
      <w:r w:rsidRPr="009F24C5">
        <w:rPr>
          <w:rFonts w:ascii="Arial" w:eastAsia="MS Mincho" w:hAnsi="Arial" w:cs="Arial"/>
          <w:sz w:val="24"/>
          <w:szCs w:val="24"/>
          <w:lang w:val="ro-RO"/>
        </w:rPr>
        <w:softHyphen/>
        <w:t>siei de examen şi supraveghetorii de săli nu pot da candidaţilor indi</w:t>
      </w:r>
      <w:r w:rsidRPr="009F24C5">
        <w:rPr>
          <w:rFonts w:ascii="Arial" w:eastAsia="MS Mincho" w:hAnsi="Arial" w:cs="Arial"/>
          <w:sz w:val="24"/>
          <w:szCs w:val="24"/>
          <w:lang w:val="ro-RO"/>
        </w:rPr>
        <w:softHyphen/>
        <w:t xml:space="preserve">caţii sau informaţii referitoare la rezolvarea subiectelor şi nu pot aduce modificări acestora şi baremului de evaluare. Orice nelămurire legată de subiecte se soluţionează numai de Comisia de elaborare a subiectelor.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În cazul în care unii candidaţi doresc să îşi transcrie lucrarea, fără să depăşească timpul stabilit, primesc altă grilă, care va avea același număr cu cea primită inițial de candidat. Acest lucru este consemnat de către supraveghetori în procesul-verbal de predare-primire a lucrărilor. Grilele folosite iniţial se anulează pe loc de către supraveghetori, menţionându-se pe ele „Anulat”, se semnează de 2 supraveghetori şi se păstrează în condiţiile stabilite de comisia de examen.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sidDel="00132961">
        <w:rPr>
          <w:rFonts w:ascii="Arial" w:eastAsia="SimSun" w:hAnsi="Arial" w:cs="Arial"/>
          <w:sz w:val="24"/>
          <w:szCs w:val="24"/>
          <w:lang w:val="ro-RO" w:eastAsia="zh-CN"/>
        </w:rPr>
        <w:t xml:space="preserve"> </w:t>
      </w:r>
      <w:r w:rsidRPr="009F24C5">
        <w:rPr>
          <w:rFonts w:ascii="Arial" w:eastAsia="SimSun" w:hAnsi="Arial" w:cs="Arial"/>
          <w:sz w:val="24"/>
          <w:szCs w:val="24"/>
          <w:lang w:val="ro-RO" w:eastAsia="zh-CN"/>
        </w:rPr>
        <w:t>(3) La expirarea timpului acordat candidaţii predau lucrările sub sem</w:t>
      </w:r>
      <w:r w:rsidRPr="009F24C5">
        <w:rPr>
          <w:rFonts w:ascii="Arial" w:eastAsia="SimSun" w:hAnsi="Arial" w:cs="Arial"/>
          <w:sz w:val="24"/>
          <w:szCs w:val="24"/>
          <w:lang w:val="ro-RO" w:eastAsia="zh-CN"/>
        </w:rPr>
        <w:softHyphen/>
        <w:t xml:space="preserve">nătură în faza în care se află, fiind interzisă depăşirea timpului stabilit. Ultimii 3 candidaţi rămân în sală până la predarea ultimei lucrări. </w:t>
      </w:r>
    </w:p>
    <w:p w:rsidR="001E3FBA" w:rsidRPr="009F24C5" w:rsidRDefault="001E3FBA" w:rsidP="001E3FBA">
      <w:pPr>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Toţi candidaţii semnează, la momentul predării lucrărilor, în pro</w:t>
      </w:r>
      <w:r w:rsidRPr="009F24C5">
        <w:rPr>
          <w:rFonts w:ascii="Arial" w:eastAsia="SimSun" w:hAnsi="Arial" w:cs="Arial"/>
          <w:sz w:val="24"/>
          <w:szCs w:val="24"/>
          <w:lang w:val="ro-RO" w:eastAsia="zh-CN"/>
        </w:rPr>
        <w:softHyphen/>
        <w:t xml:space="preserve">cesele-verbale de predare-primire a acestora. </w:t>
      </w:r>
    </w:p>
    <w:p w:rsidR="001E3FBA" w:rsidRPr="009F24C5" w:rsidRDefault="001E3FBA" w:rsidP="001E3FBA">
      <w:pPr>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(5) Vicepreşedintele Comisiei de examen sau alt membru al Comisiei desemnat de Preşedintele Comisiei de examen preia lucrările sub sem</w:t>
      </w:r>
      <w:r w:rsidRPr="009F24C5">
        <w:rPr>
          <w:rFonts w:ascii="Arial" w:eastAsia="SimSun" w:hAnsi="Arial" w:cs="Arial"/>
          <w:sz w:val="24"/>
          <w:szCs w:val="24"/>
          <w:lang w:val="ro-RO" w:eastAsia="zh-CN"/>
        </w:rPr>
        <w:softHyphen/>
        <w:t xml:space="preserve">nătură de la supraveghetori, după care le predă pe bază de proces-verbal persoanei desemnate să realizeze procesarea </w:t>
      </w:r>
      <w:proofErr w:type="spellStart"/>
      <w:r w:rsidRPr="009F24C5">
        <w:rPr>
          <w:rFonts w:ascii="Arial" w:eastAsia="SimSun" w:hAnsi="Arial" w:cs="Arial"/>
          <w:sz w:val="24"/>
          <w:szCs w:val="24"/>
          <w:lang w:val="ro-RO" w:eastAsia="zh-CN"/>
        </w:rPr>
        <w:t>eletronică</w:t>
      </w:r>
      <w:proofErr w:type="spellEnd"/>
      <w:r w:rsidRPr="009F24C5">
        <w:rPr>
          <w:rFonts w:ascii="Arial" w:eastAsia="SimSun" w:hAnsi="Arial" w:cs="Arial"/>
          <w:sz w:val="24"/>
          <w:szCs w:val="24"/>
          <w:lang w:val="ro-RO" w:eastAsia="zh-CN"/>
        </w:rPr>
        <w:t xml:space="preserve"> a acestora. </w:t>
      </w:r>
    </w:p>
    <w:p w:rsidR="001E3FBA" w:rsidRPr="009F24C5" w:rsidRDefault="001E3FBA" w:rsidP="001E3FBA">
      <w:pPr>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lastRenderedPageBreak/>
        <w:t>(6) Frauda atrage eliminarea imediată din examen. Se va considera ca fiind fraudă oricare dintre următoarele:</w:t>
      </w:r>
    </w:p>
    <w:p w:rsidR="001E3FBA" w:rsidRPr="009F24C5"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înscrierea numelui candidatului pe lucrarea de examen în afara rubricii care se sigilează şi orice alte semne distinctive care ar permite identifi</w:t>
      </w:r>
      <w:r w:rsidRPr="009F24C5">
        <w:rPr>
          <w:rFonts w:ascii="Arial" w:eastAsia="SimSun" w:hAnsi="Arial" w:cs="Arial"/>
          <w:sz w:val="24"/>
          <w:szCs w:val="24"/>
          <w:lang w:val="ro-RO" w:eastAsia="zh-CN"/>
        </w:rPr>
        <w:softHyphen/>
        <w:t>carea lucrării;</w:t>
      </w:r>
    </w:p>
    <w:p w:rsidR="001E3FBA" w:rsidRPr="009F24C5"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copierea de la alţi candidaţi;</w:t>
      </w:r>
    </w:p>
    <w:p w:rsidR="001E3FBA" w:rsidRPr="009F24C5"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comunicarea, prin orice mijloace, cu persoane aflate în afara </w:t>
      </w:r>
      <w:r w:rsidRPr="009F24C5">
        <w:rPr>
          <w:rFonts w:ascii="Arial" w:eastAsia="SimSun" w:hAnsi="Arial" w:cs="Arial"/>
          <w:noProof/>
          <w:sz w:val="24"/>
          <w:szCs w:val="24"/>
          <w:lang w:val="ro-RO" w:eastAsia="zh-CN"/>
        </w:rPr>
        <w:t xml:space="preserve">sau în interiorul </w:t>
      </w:r>
      <w:r w:rsidRPr="009F24C5">
        <w:rPr>
          <w:rFonts w:ascii="Arial" w:eastAsia="SimSun" w:hAnsi="Arial" w:cs="Arial"/>
          <w:sz w:val="24"/>
          <w:szCs w:val="24"/>
          <w:lang w:val="ro-RO" w:eastAsia="zh-CN"/>
        </w:rPr>
        <w:t>sălii de examinare;</w:t>
      </w:r>
    </w:p>
    <w:p w:rsidR="001E3FBA" w:rsidRPr="009F24C5"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deţinerea de tipărituri sau alte înscrisuri conţinând surse de infor</w:t>
      </w:r>
      <w:r w:rsidRPr="009F24C5">
        <w:rPr>
          <w:rFonts w:ascii="Arial" w:eastAsia="SimSun" w:hAnsi="Arial" w:cs="Arial"/>
          <w:sz w:val="24"/>
          <w:szCs w:val="24"/>
          <w:lang w:val="ro-RO" w:eastAsia="zh-CN"/>
        </w:rPr>
        <w:softHyphen/>
        <w:t>mare privind materiile de examen, indiferent dacă acestea au fost sau nu utilizate în timpul examenului;</w:t>
      </w:r>
    </w:p>
    <w:p w:rsidR="001E3FBA" w:rsidRPr="009F24C5"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deţinerea de mijloace electronice de comunicare sau de informare sau care permit comunicarea sau informarea, indiferent de natura acestora (telefoane mobile, PDA-uri, notebook-uri, ceasuri etc.) şi indiferent dacă acestea au fost sau nu utilizate în timpul examenului;</w:t>
      </w:r>
    </w:p>
    <w:p w:rsidR="001E3FBA" w:rsidRPr="009F24C5" w:rsidRDefault="001E3FBA" w:rsidP="00176500">
      <w:pPr>
        <w:numPr>
          <w:ilvl w:val="0"/>
          <w:numId w:val="34"/>
        </w:numPr>
        <w:suppressAutoHyphens/>
        <w:spacing w:after="0" w:line="242" w:lineRule="auto"/>
        <w:ind w:left="1890"/>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substituirea de persoană.</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(7) În cazurile prevăzute la alin. (6) de mai sus, frauda şi modul de realizare a acesteia vor fi consemnate într-un proces-verbal ce se va întocmi pe loc de către responsabilul de sală iar lucrarea se va anula cu men</w:t>
      </w:r>
      <w:r w:rsidRPr="009F24C5">
        <w:rPr>
          <w:rFonts w:ascii="Arial" w:eastAsia="SimSun" w:hAnsi="Arial" w:cs="Arial"/>
          <w:sz w:val="24"/>
          <w:szCs w:val="24"/>
          <w:lang w:val="ro-RO" w:eastAsia="zh-CN"/>
        </w:rPr>
        <w:softHyphen/>
        <w:t>ţiunea „Fraudă”. Procesul-verbal va fi comunicat Comisiei de organi</w:t>
      </w:r>
      <w:r w:rsidRPr="009F24C5">
        <w:rPr>
          <w:rFonts w:ascii="Arial" w:eastAsia="SimSun" w:hAnsi="Arial" w:cs="Arial"/>
          <w:sz w:val="24"/>
          <w:szCs w:val="24"/>
          <w:lang w:val="ro-RO" w:eastAsia="zh-CN"/>
        </w:rPr>
        <w:softHyphen/>
        <w:t xml:space="preserve">zare a examenului, care va elibera candidatului o copie, la cererea acestuia. </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hAnsi="Arial" w:cs="Arial"/>
          <w:sz w:val="24"/>
          <w:szCs w:val="24"/>
          <w:lang w:val="ro-RO"/>
        </w:rPr>
        <w:t>(</w:t>
      </w:r>
      <w:r w:rsidRPr="009F24C5">
        <w:rPr>
          <w:rFonts w:ascii="Arial" w:hAnsi="Arial" w:cs="Arial"/>
          <w:i/>
          <w:sz w:val="24"/>
          <w:szCs w:val="24"/>
          <w:lang w:val="ro-RO"/>
        </w:rPr>
        <w:t>7</w:t>
      </w:r>
      <w:r w:rsidRPr="009F24C5">
        <w:rPr>
          <w:rFonts w:ascii="Arial" w:hAnsi="Arial" w:cs="Arial"/>
          <w:i/>
          <w:sz w:val="24"/>
          <w:szCs w:val="24"/>
          <w:vertAlign w:val="superscript"/>
          <w:lang w:val="ro-RO"/>
        </w:rPr>
        <w:t>1</w:t>
      </w:r>
      <w:r w:rsidRPr="009F24C5">
        <w:rPr>
          <w:rFonts w:ascii="Arial" w:hAnsi="Arial" w:cs="Arial"/>
          <w:sz w:val="24"/>
          <w:szCs w:val="24"/>
          <w:lang w:val="ro-RO"/>
        </w:rPr>
        <w:t xml:space="preserve">) Candidatul eliminat din examen pentru motiv de fraudă nu se va putea înscrie în următorii 5 ani în vederea susţinerii unui nou examen de primire în profesia de avocat. </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(8) Pentru fiecare sală de examen se întocmeşte un proces-verbal, sem</w:t>
      </w:r>
      <w:r w:rsidRPr="009F24C5">
        <w:rPr>
          <w:rFonts w:ascii="Arial" w:eastAsia="SimSun" w:hAnsi="Arial" w:cs="Arial"/>
          <w:sz w:val="24"/>
          <w:szCs w:val="24"/>
          <w:lang w:val="ro-RO" w:eastAsia="zh-CN"/>
        </w:rPr>
        <w:softHyphen/>
        <w:t>nat de responsabilul de sală şi de supraveghetori, cuprinzând numărul candidaţilor înscrişi şi prezenţi precum şi numele responsabilului de sală şi al supraveghetorilor.</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5. Barem. Procesare electronică. Contestaţii. Rezultate finale</w:t>
      </w:r>
    </w:p>
    <w:p w:rsidR="001E3FBA" w:rsidRPr="009F24C5" w:rsidRDefault="001E3FBA" w:rsidP="001E3FBA">
      <w:pPr>
        <w:tabs>
          <w:tab w:val="num" w:pos="420"/>
        </w:tabs>
        <w:suppressAutoHyphens/>
        <w:autoSpaceDE w:val="0"/>
        <w:autoSpaceDN w:val="0"/>
        <w:adjustRightInd w:val="0"/>
        <w:spacing w:before="70" w:after="0" w:line="242"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21. </w:t>
      </w:r>
      <w:r w:rsidRPr="009F24C5">
        <w:rPr>
          <w:rFonts w:ascii="Arial" w:eastAsia="MS Mincho" w:hAnsi="Arial" w:cs="Arial"/>
          <w:sz w:val="24"/>
          <w:szCs w:val="24"/>
          <w:lang w:val="ro-RO"/>
        </w:rPr>
        <w:t>(1) Baremul de evaluare stabilit de membrii Comisiei de elaborare a subiectelor desemnaţi pentru fiecare materie de examen, se afişează la localul de examen şi se publică pe pagina web a U.N.B.R. şi I.N.P.P.A., după încheierea probei.</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În termen de 24 de ore de la afişare candidaţii pot face contestaţii la barem, care se depun la sediul I.N.P.P.A. sau, după caz, la centrul unde se desfăşoară examenul.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(3) Contestaţiile se soluţionează de Comisia de soluţionare a contestaţiilor, în cel mult 48 de ore de la expirarea termenului de contestare. Baremul definitiv stabilit în urma solu</w:t>
      </w:r>
      <w:r w:rsidRPr="009F24C5">
        <w:rPr>
          <w:rFonts w:ascii="Arial" w:eastAsia="SimSun" w:hAnsi="Arial" w:cs="Arial"/>
          <w:sz w:val="24"/>
          <w:szCs w:val="24"/>
          <w:lang w:val="ro-RO" w:eastAsia="zh-CN"/>
        </w:rPr>
        <w:softHyphen/>
        <w:t>ţionării contestaţiilor se publică de îndată pe pagina web a I.N.P.P.A. şi la sediul acesteia. Solu</w:t>
      </w:r>
      <w:r w:rsidRPr="009F24C5">
        <w:rPr>
          <w:rFonts w:ascii="Arial" w:eastAsia="SimSun" w:hAnsi="Arial" w:cs="Arial"/>
          <w:sz w:val="24"/>
          <w:szCs w:val="24"/>
          <w:lang w:val="ro-RO" w:eastAsia="zh-CN"/>
        </w:rPr>
        <w:softHyphen/>
        <w:t>ţiile se motivează în termen de 3 zile, calculate începând de la termenul prevăzut pentru finalizarea soluţionării contestaţiilor. Motivarea este pusă la dispoziția Comisiei Permanente.</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În situaţia în care, în urma soluţionării contestaţiilor la barem, se apreciază că răspunsul corect la una dintre întrebări este altul decât cel indicat în barem, punctajul corespunzător întrebării se acordă numai can</w:t>
      </w:r>
      <w:r w:rsidRPr="009F24C5">
        <w:rPr>
          <w:rFonts w:ascii="Arial" w:eastAsia="SimSun" w:hAnsi="Arial" w:cs="Arial"/>
          <w:sz w:val="24"/>
          <w:szCs w:val="24"/>
          <w:lang w:val="ro-RO" w:eastAsia="zh-CN"/>
        </w:rPr>
        <w:softHyphen/>
        <w:t>didaţilor care au indicat răspunsul corect stabilit prin baremul definitiv.</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(5) În situaţia în care, în urma soluţionării contestaţiilor la barem, se apreciază că răspunsul corect indicat în baremul iniţial nu este singurul corect, punctajul corespunzător întrebării respective se acordă pentru oricare dintre cele două variante de răspuns stabilite ca fiind corecte prin baremul definitiv.</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(6) În situaţia în care, în urma soluţionării contestaţiilor la barem, se anu</w:t>
      </w:r>
      <w:r w:rsidRPr="009F24C5">
        <w:rPr>
          <w:rFonts w:ascii="Arial" w:eastAsia="SimSun" w:hAnsi="Arial" w:cs="Arial"/>
          <w:sz w:val="24"/>
          <w:szCs w:val="24"/>
          <w:lang w:val="ro-RO" w:eastAsia="zh-CN"/>
        </w:rPr>
        <w:softHyphen/>
        <w:t>lează una sau mai multe întrebări, punctajul cores</w:t>
      </w:r>
      <w:r w:rsidRPr="009F24C5">
        <w:rPr>
          <w:rFonts w:ascii="Arial" w:eastAsia="SimSun" w:hAnsi="Arial" w:cs="Arial"/>
          <w:sz w:val="24"/>
          <w:szCs w:val="24"/>
          <w:lang w:val="ro-RO" w:eastAsia="zh-CN"/>
        </w:rPr>
        <w:softHyphen/>
        <w:t>punzător întrebării/întrebărilor anulate se acordă tuturor candidaţilor.</w:t>
      </w:r>
    </w:p>
    <w:p w:rsidR="001E3FBA" w:rsidRPr="009F24C5" w:rsidRDefault="001E3FBA" w:rsidP="001E3FBA">
      <w:pPr>
        <w:tabs>
          <w:tab w:val="num" w:pos="420"/>
        </w:tabs>
        <w:suppressAutoHyphens/>
        <w:autoSpaceDE w:val="0"/>
        <w:autoSpaceDN w:val="0"/>
        <w:adjustRightInd w:val="0"/>
        <w:spacing w:before="70" w:after="0" w:line="247" w:lineRule="auto"/>
        <w:jc w:val="both"/>
        <w:rPr>
          <w:rFonts w:ascii="Arial" w:eastAsia="SimSun" w:hAnsi="Arial" w:cs="Arial"/>
          <w:sz w:val="24"/>
          <w:szCs w:val="24"/>
          <w:lang w:val="ro-RO" w:eastAsia="zh-CN"/>
        </w:rPr>
      </w:pPr>
      <w:r w:rsidRPr="009F24C5">
        <w:rPr>
          <w:rFonts w:ascii="Arial" w:eastAsia="MS Mincho" w:hAnsi="Arial" w:cs="Arial"/>
          <w:b/>
          <w:sz w:val="24"/>
          <w:szCs w:val="24"/>
          <w:lang w:val="ro-RO"/>
        </w:rPr>
        <w:t xml:space="preserve">Art. 22. </w:t>
      </w:r>
      <w:r w:rsidRPr="009F24C5">
        <w:rPr>
          <w:rFonts w:ascii="Arial" w:eastAsia="SimSun" w:hAnsi="Arial" w:cs="Arial"/>
          <w:sz w:val="24"/>
          <w:szCs w:val="24"/>
          <w:lang w:val="ro-RO" w:eastAsia="zh-CN"/>
        </w:rPr>
        <w:t xml:space="preserve">(1) Pe timpul corectării prin procesare </w:t>
      </w:r>
      <w:proofErr w:type="spellStart"/>
      <w:r w:rsidRPr="009F24C5">
        <w:rPr>
          <w:rFonts w:ascii="Arial" w:eastAsia="SimSun" w:hAnsi="Arial" w:cs="Arial"/>
          <w:sz w:val="24"/>
          <w:szCs w:val="24"/>
          <w:lang w:val="ro-RO" w:eastAsia="zh-CN"/>
        </w:rPr>
        <w:t>eletronică</w:t>
      </w:r>
      <w:proofErr w:type="spellEnd"/>
      <w:r w:rsidRPr="009F24C5">
        <w:rPr>
          <w:rFonts w:ascii="Arial" w:eastAsia="SimSun" w:hAnsi="Arial" w:cs="Arial"/>
          <w:sz w:val="24"/>
          <w:szCs w:val="24"/>
          <w:lang w:val="ro-RO" w:eastAsia="zh-CN"/>
        </w:rPr>
        <w:t xml:space="preserve">, colţul lucrării nu se desigilează.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După ce toate lucrările au fost procesate, iar punctajul a fost înscris pe lucrări, acestea se deschid în prezenţa preşedintelui comisiei de examen, iar punctajele se înregistrează imediat în documentele de examen. </w:t>
      </w:r>
    </w:p>
    <w:p w:rsidR="001E3FBA" w:rsidRPr="009F24C5" w:rsidRDefault="001E3FBA" w:rsidP="001E3FBA">
      <w:pPr>
        <w:tabs>
          <w:tab w:val="num" w:pos="420"/>
        </w:tabs>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lastRenderedPageBreak/>
        <w:t xml:space="preserve">Art. 23. </w:t>
      </w:r>
      <w:r w:rsidRPr="009F24C5">
        <w:rPr>
          <w:rFonts w:ascii="Arial" w:eastAsia="MS Mincho" w:hAnsi="Arial" w:cs="Arial"/>
          <w:sz w:val="24"/>
          <w:szCs w:val="24"/>
          <w:lang w:val="ro-RO"/>
        </w:rPr>
        <w:t>Rezultatele se publică simultan pe paginile de web ale U.N.B.R. şi I.N.P.P.A. şi se transmit în vederea afişării la cen</w:t>
      </w:r>
      <w:r w:rsidRPr="009F24C5">
        <w:rPr>
          <w:rFonts w:ascii="Arial" w:eastAsia="MS Mincho" w:hAnsi="Arial" w:cs="Arial"/>
          <w:sz w:val="24"/>
          <w:szCs w:val="24"/>
          <w:lang w:val="ro-RO"/>
        </w:rPr>
        <w:softHyphen/>
        <w:t>trul de desfăşurare a examenului.</w:t>
      </w:r>
    </w:p>
    <w:p w:rsidR="001E3FBA" w:rsidRPr="009F24C5" w:rsidRDefault="001E3FBA" w:rsidP="001E3FBA">
      <w:pPr>
        <w:tabs>
          <w:tab w:val="num" w:pos="420"/>
        </w:tabs>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24. </w:t>
      </w:r>
      <w:r w:rsidRPr="009F24C5">
        <w:rPr>
          <w:rFonts w:ascii="Arial" w:eastAsia="MS Mincho" w:hAnsi="Arial" w:cs="Arial"/>
          <w:sz w:val="24"/>
          <w:szCs w:val="24"/>
          <w:lang w:val="ro-RO"/>
        </w:rPr>
        <w:t>(1) Candidaţii pot contesta punctajul obţinut.</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Contestaţiile se depun în 24 de ore de la afişarea rezultatelor la centrul unde se desfăşoară examenul.</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(3) În vederea soluţionării contestaţiilor, lucrările se renumerotează şi se resigilează.</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Lucrările se predau comisiei de soluţionare a contestaţiilor la punctaj, însoţite de un borderou de predare – primire în care se menţionează numărul de ordine al lucrărilor.</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(5) Punctajul acordat de comisia de soluţionare a contestaţiilor la punctaj este definitiv.</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(6) După primirea rezultatelor de la comisia de soluţionare a con</w:t>
      </w:r>
      <w:r w:rsidRPr="009F24C5">
        <w:rPr>
          <w:rFonts w:ascii="Arial" w:eastAsia="SimSun" w:hAnsi="Arial" w:cs="Arial"/>
          <w:sz w:val="24"/>
          <w:szCs w:val="24"/>
          <w:lang w:val="ro-RO" w:eastAsia="zh-CN"/>
        </w:rPr>
        <w:softHyphen/>
        <w:t>testaţiilor la punctaj, comisia de organizare a examenului întocmeşte lista finală cu punctajul obţinut de candidaţi, care se publică pe pagina web a U.N.B.R. şi I.N.P.P.A. şi se afişează la centrul de examen.</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sidDel="00A82829">
        <w:rPr>
          <w:rFonts w:ascii="Arial" w:eastAsia="MS Mincho" w:hAnsi="Arial" w:cs="Arial"/>
          <w:b/>
          <w:sz w:val="24"/>
          <w:szCs w:val="24"/>
          <w:lang w:val="ro-RO"/>
        </w:rPr>
        <w:t xml:space="preserve"> </w:t>
      </w:r>
    </w:p>
    <w:p w:rsidR="001E3FBA" w:rsidRPr="009F24C5"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bookmarkStart w:id="80" w:name="tree#176"/>
      <w:bookmarkStart w:id="81" w:name="tree#177"/>
      <w:bookmarkStart w:id="82" w:name="tree#181"/>
      <w:bookmarkStart w:id="83" w:name="tree#183"/>
      <w:bookmarkEnd w:id="80"/>
      <w:bookmarkEnd w:id="81"/>
      <w:bookmarkEnd w:id="82"/>
      <w:bookmarkEnd w:id="83"/>
      <w:r w:rsidRPr="009F24C5">
        <w:rPr>
          <w:rFonts w:ascii="Arial" w:eastAsia="MS Mincho" w:hAnsi="Arial" w:cs="Arial"/>
          <w:b/>
          <w:sz w:val="24"/>
          <w:szCs w:val="24"/>
          <w:lang w:val="ro-RO"/>
        </w:rPr>
        <w:t xml:space="preserve">Art. 25. </w:t>
      </w:r>
      <w:r w:rsidRPr="009F24C5">
        <w:rPr>
          <w:rFonts w:ascii="Arial" w:eastAsia="MS Mincho" w:hAnsi="Arial" w:cs="Arial"/>
          <w:sz w:val="24"/>
          <w:szCs w:val="24"/>
          <w:lang w:val="ro-RO"/>
        </w:rPr>
        <w:t xml:space="preserve">(1) Lista cuprinzând rezultatele finale ale examenului se publică simultan la centrul/centrele de desfăşurare a examenului şi paginile web ale U.N.B.R. şi I.N.P.P.A. </w:t>
      </w:r>
    </w:p>
    <w:p w:rsidR="001E3FBA" w:rsidRPr="009F24C5"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w:t>
      </w:r>
      <w:bookmarkStart w:id="84" w:name="tree#163"/>
      <w:r w:rsidRPr="009F24C5">
        <w:rPr>
          <w:rFonts w:ascii="Arial" w:eastAsia="SimSun" w:hAnsi="Arial" w:cs="Arial"/>
          <w:sz w:val="24"/>
          <w:szCs w:val="24"/>
          <w:lang w:val="ro-RO" w:eastAsia="zh-CN"/>
        </w:rPr>
        <w:t xml:space="preserve"> Pentru primirea în profesia de avocat candidatul trebuie să obţină cel puţin 70 (şaptezeci) de puncte, cu condiţia ca la fiecare disciplină să fi obținut cel puţin 10 (zece)</w:t>
      </w:r>
      <w:bookmarkEnd w:id="84"/>
      <w:r w:rsidRPr="009F24C5">
        <w:rPr>
          <w:rFonts w:ascii="Arial" w:eastAsia="SimSun" w:hAnsi="Arial" w:cs="Arial"/>
          <w:sz w:val="24"/>
          <w:szCs w:val="24"/>
          <w:lang w:val="ro-RO" w:eastAsia="zh-CN"/>
        </w:rPr>
        <w:t xml:space="preserve"> puncte.</w:t>
      </w:r>
    </w:p>
    <w:p w:rsidR="001E3FBA" w:rsidRPr="009F24C5" w:rsidRDefault="001E3FBA" w:rsidP="001E3FBA">
      <w:pPr>
        <w:autoSpaceDE w:val="0"/>
        <w:autoSpaceDN w:val="0"/>
        <w:adjustRightInd w:val="0"/>
        <w:spacing w:before="360" w:after="240" w:line="240" w:lineRule="auto"/>
        <w:jc w:val="center"/>
        <w:rPr>
          <w:rFonts w:ascii="Arial" w:eastAsia="MS Mincho" w:hAnsi="Arial" w:cs="Arial"/>
          <w:b/>
          <w:bCs/>
          <w:sz w:val="24"/>
          <w:szCs w:val="24"/>
          <w:lang w:val="ro-RO"/>
        </w:rPr>
      </w:pPr>
      <w:r w:rsidRPr="009F24C5">
        <w:rPr>
          <w:rFonts w:ascii="Arial" w:eastAsia="MS Mincho" w:hAnsi="Arial" w:cs="Arial"/>
          <w:b/>
          <w:bCs/>
          <w:sz w:val="24"/>
          <w:szCs w:val="24"/>
          <w:lang w:val="ro-RO"/>
        </w:rPr>
        <w:t xml:space="preserve">Capitolul III. Examenul de primire în profesia de avocat a persoanelor care au absolvit examenul de definitivat în alte profesii juridice în vederea dobândirii titlului profesional </w:t>
      </w:r>
      <w:r w:rsidRPr="009F24C5">
        <w:rPr>
          <w:rFonts w:ascii="Arial" w:eastAsia="MS Mincho" w:hAnsi="Arial" w:cs="Arial"/>
          <w:b/>
          <w:bCs/>
          <w:sz w:val="24"/>
          <w:szCs w:val="24"/>
          <w:lang w:val="ro-RO"/>
        </w:rPr>
        <w:br/>
        <w:t>de avocat definitiv</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1. Modalitatea de examinare</w:t>
      </w:r>
    </w:p>
    <w:p w:rsidR="001E3FBA" w:rsidRPr="009F24C5"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26. </w:t>
      </w:r>
      <w:r w:rsidRPr="009F24C5">
        <w:rPr>
          <w:rFonts w:ascii="Arial" w:eastAsia="MS Mincho" w:hAnsi="Arial" w:cs="Arial"/>
          <w:sz w:val="24"/>
          <w:szCs w:val="24"/>
          <w:lang w:val="ro-RO"/>
        </w:rPr>
        <w:t xml:space="preserve">(1) Examenul se organizează anual. </w:t>
      </w:r>
    </w:p>
    <w:p w:rsidR="001E3FBA" w:rsidRPr="009F24C5"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(2) Examenul constă în susţinerea unei probe tip grilă la următoarele materii: </w:t>
      </w:r>
    </w:p>
    <w:p w:rsidR="001E3FBA" w:rsidRPr="009F24C5"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organizarea şi exercitarea profesiei de avocat;</w:t>
      </w:r>
    </w:p>
    <w:p w:rsidR="001E3FBA" w:rsidRPr="009F24C5"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civil;</w:t>
      </w:r>
    </w:p>
    <w:p w:rsidR="001E3FBA" w:rsidRPr="009F24C5"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procesual civil;</w:t>
      </w:r>
    </w:p>
    <w:p w:rsidR="001E3FBA" w:rsidRPr="009F24C5"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penal;</w:t>
      </w:r>
    </w:p>
    <w:p w:rsidR="001E3FBA" w:rsidRPr="009F24C5" w:rsidRDefault="001E3FBA" w:rsidP="001E3FBA">
      <w:pPr>
        <w:numPr>
          <w:ilvl w:val="0"/>
          <w:numId w:val="6"/>
        </w:num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procesual penal.</w:t>
      </w:r>
    </w:p>
    <w:p w:rsidR="001E3FBA" w:rsidRPr="009F24C5" w:rsidRDefault="001E3FBA" w:rsidP="001E3FBA">
      <w:pPr>
        <w:tabs>
          <w:tab w:val="num" w:pos="420"/>
        </w:tabs>
        <w:suppressAutoHyphens/>
        <w:spacing w:after="0" w:line="238" w:lineRule="auto"/>
        <w:ind w:firstLine="284"/>
        <w:jc w:val="both"/>
        <w:rPr>
          <w:rFonts w:ascii="Arial" w:eastAsia="SimSun" w:hAnsi="Arial" w:cs="Arial"/>
          <w:bCs/>
          <w:sz w:val="24"/>
          <w:szCs w:val="24"/>
          <w:lang w:val="ro-RO" w:eastAsia="zh-CN"/>
        </w:rPr>
      </w:pPr>
      <w:r w:rsidRPr="009F24C5">
        <w:rPr>
          <w:rFonts w:ascii="Arial" w:eastAsia="SimSun" w:hAnsi="Arial" w:cs="Arial"/>
          <w:sz w:val="24"/>
          <w:szCs w:val="24"/>
          <w:lang w:val="ro-RO" w:eastAsia="zh-CN"/>
        </w:rPr>
        <w:t xml:space="preserve">(3) </w:t>
      </w:r>
      <w:r w:rsidRPr="009F24C5">
        <w:rPr>
          <w:rFonts w:ascii="Arial" w:eastAsia="SimSun" w:hAnsi="Arial" w:cs="Arial"/>
          <w:bCs/>
          <w:sz w:val="24"/>
          <w:szCs w:val="24"/>
          <w:lang w:val="ro-RO" w:eastAsia="zh-CN"/>
        </w:rPr>
        <w:t xml:space="preserve">Subiectele vor urmări verificarea cunoştinţelor teoretice şi practice ale candidaţilor privind organizarea, exercitarea şi deontologia profesiei de avocat precum şi deprinderile şi aptitudinile acestora privind aplicarea în practică, în forme şi modalităţi specifice exercitării profesiei de avocat, a cunoştinţelor teoretice, a doctrinei şi a jurisprudenţei din materiile de examen. </w:t>
      </w:r>
    </w:p>
    <w:p w:rsidR="001E3FBA" w:rsidRPr="009F24C5"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Vor fi declaraţi admişi candidaţii care vor obţine cel puţin 10 puncte la fiecare disciplină în parte şi un punctaj total de cel puţin 70 de puncte.</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2. Înscrierea la examen</w:t>
      </w:r>
    </w:p>
    <w:p w:rsidR="001E3FBA" w:rsidRPr="009F24C5" w:rsidRDefault="001E3FBA" w:rsidP="001E3FBA">
      <w:pPr>
        <w:tabs>
          <w:tab w:val="num" w:pos="420"/>
        </w:tabs>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27. </w:t>
      </w:r>
      <w:r w:rsidRPr="009F24C5">
        <w:rPr>
          <w:rFonts w:ascii="Arial" w:eastAsia="MS Mincho" w:hAnsi="Arial" w:cs="Arial"/>
          <w:sz w:val="24"/>
          <w:szCs w:val="24"/>
          <w:lang w:val="ro-RO"/>
        </w:rPr>
        <w:t>(1) Data, centrul de evaluare, metodologia, calendarul de des</w:t>
      </w:r>
      <w:r w:rsidRPr="009F24C5">
        <w:rPr>
          <w:rFonts w:ascii="Arial" w:eastAsia="MS Mincho" w:hAnsi="Arial" w:cs="Arial"/>
          <w:sz w:val="24"/>
          <w:szCs w:val="24"/>
          <w:lang w:val="ro-RO"/>
        </w:rPr>
        <w:softHyphen/>
        <w:t>făşurare a examenului, taxa de înscriere, tematica şi bibliografia de exa</w:t>
      </w:r>
      <w:r w:rsidRPr="009F24C5">
        <w:rPr>
          <w:rFonts w:ascii="Arial" w:eastAsia="MS Mincho" w:hAnsi="Arial" w:cs="Arial"/>
          <w:sz w:val="24"/>
          <w:szCs w:val="24"/>
          <w:lang w:val="ro-RO"/>
        </w:rPr>
        <w:softHyphen/>
        <w:t xml:space="preserve">men se stabilesc prin hotărârea Consiliului U.N.B.R.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Data, centrul de evaluare, taxa de înscriere şi modalitatea de plată vor fi publicate pe pagina web a U.N.B.R. şi vor fi anunţate într-un ziar de mare tiraj cu cel puţin 60 de zile înainte de data stabilită pentru examen. În termen de cel mult 5 zile de la publicare, fiecare barou va anunţa, prin publicare într-un ziar local şi pe pagina web a baroului, organizarea examenului şi informaţiile necesare înscrierii la examen.</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(3) Cererile de înscriere tipizate vor fi editate de barouri, după modelul cuprins la Anexa 2.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(4) La înscrierea candidaţilor, barourile vor pune la dispoziţia acestora cererea tipizată, şi, la cerere, contra cost, tematica şi bibliografia stabilite pentru examen (Anexa nr. 3).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lastRenderedPageBreak/>
        <w:t>(5) C</w:t>
      </w:r>
      <w:r w:rsidRPr="009F24C5">
        <w:rPr>
          <w:rFonts w:ascii="Arial" w:eastAsia="SimSun" w:hAnsi="Arial" w:cs="Arial"/>
          <w:bCs/>
          <w:sz w:val="24"/>
          <w:szCs w:val="24"/>
          <w:lang w:val="ro-RO" w:eastAsia="zh-CN"/>
        </w:rPr>
        <w:t>ererea de înscriere la examen însoţită de actele menţionate la alin. (7), care formează dosarul de înscriere la examen, se depune de can</w:t>
      </w:r>
      <w:r w:rsidRPr="009F24C5">
        <w:rPr>
          <w:rFonts w:ascii="Arial" w:eastAsia="SimSun" w:hAnsi="Arial" w:cs="Arial"/>
          <w:bCs/>
          <w:sz w:val="24"/>
          <w:szCs w:val="24"/>
          <w:lang w:val="ro-RO" w:eastAsia="zh-CN"/>
        </w:rPr>
        <w:softHyphen/>
        <w:t xml:space="preserve">didat, în două exemplare, </w:t>
      </w:r>
      <w:r w:rsidRPr="009F24C5">
        <w:rPr>
          <w:rFonts w:ascii="Arial" w:eastAsia="SimSun" w:hAnsi="Arial" w:cs="Arial"/>
          <w:sz w:val="24"/>
          <w:szCs w:val="24"/>
          <w:lang w:val="ro-RO" w:eastAsia="zh-CN"/>
        </w:rPr>
        <w:t>la sediul baroului în care candidatul doreşte să exercite profesia.</w:t>
      </w:r>
    </w:p>
    <w:p w:rsidR="001E3FBA" w:rsidRPr="009F24C5" w:rsidRDefault="001E3FBA" w:rsidP="001E3FBA">
      <w:pPr>
        <w:tabs>
          <w:tab w:val="num" w:pos="420"/>
        </w:tabs>
        <w:suppressAutoHyphens/>
        <w:spacing w:after="0" w:line="247" w:lineRule="auto"/>
        <w:ind w:firstLine="284"/>
        <w:jc w:val="both"/>
        <w:rPr>
          <w:rFonts w:ascii="Arial" w:eastAsia="SimSun" w:hAnsi="Arial" w:cs="Arial"/>
          <w:bCs/>
          <w:sz w:val="24"/>
          <w:szCs w:val="24"/>
          <w:lang w:val="ro-RO" w:eastAsia="zh-CN"/>
        </w:rPr>
      </w:pPr>
      <w:r w:rsidRPr="009F24C5">
        <w:rPr>
          <w:rFonts w:ascii="Arial" w:eastAsia="SimSun" w:hAnsi="Arial" w:cs="Arial"/>
          <w:sz w:val="24"/>
          <w:szCs w:val="24"/>
          <w:lang w:val="ro-RO" w:eastAsia="zh-CN"/>
        </w:rPr>
        <w:t>(6) Cererea va fi însoţită de o declaraţie din care rezultă că în cazul în care va fi declarat admis, candidatul înţelege că nu poate să se înscrie în alt barou decât cel la care a depus cererea de înscriere la examen</w:t>
      </w:r>
      <w:r w:rsidRPr="009F24C5">
        <w:rPr>
          <w:rFonts w:ascii="Arial" w:eastAsia="SimSun" w:hAnsi="Arial" w:cs="Arial"/>
          <w:bCs/>
          <w:sz w:val="24"/>
          <w:szCs w:val="24"/>
          <w:lang w:val="ro-RO" w:eastAsia="zh-CN"/>
        </w:rPr>
        <w:t>. Un exemplar al cererii, însoţită de diploma de licenţă şi foaia matricolă, în copie legalizată şi alte acte originale se păstrează la barou. Celălalt exem</w:t>
      </w:r>
      <w:r w:rsidRPr="009F24C5">
        <w:rPr>
          <w:rFonts w:ascii="Arial" w:eastAsia="SimSun" w:hAnsi="Arial" w:cs="Arial"/>
          <w:bCs/>
          <w:sz w:val="24"/>
          <w:szCs w:val="24"/>
          <w:lang w:val="ro-RO" w:eastAsia="zh-CN"/>
        </w:rPr>
        <w:softHyphen/>
        <w:t xml:space="preserve">plar va cuprinde acte depuse în copii certificate pentru conformitate, şi se înaintează la centrul de examen din cadrul I.N.P.P.A. sau la sediul central al I.N.P.P.A., la care este arondat baroul la care s-a depus cererea.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(7) La cererea de înscriere la examen se anexează următoarele acte: </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certificatul de naştere, în copie certificată</w:t>
      </w:r>
      <w:r w:rsidR="007C7E85" w:rsidRPr="009F24C5">
        <w:rPr>
          <w:rFonts w:ascii="Arial" w:eastAsia="SimSun" w:hAnsi="Arial" w:cs="Arial"/>
          <w:sz w:val="24"/>
          <w:szCs w:val="24"/>
          <w:lang w:val="ro-RO" w:eastAsia="zh-CN"/>
        </w:rPr>
        <w:t>, pentru conformitate</w:t>
      </w:r>
      <w:r w:rsidRPr="009F24C5">
        <w:rPr>
          <w:rFonts w:ascii="Arial" w:eastAsia="SimSun" w:hAnsi="Arial" w:cs="Arial"/>
          <w:sz w:val="24"/>
          <w:szCs w:val="24"/>
          <w:lang w:val="ro-RO" w:eastAsia="zh-CN"/>
        </w:rPr>
        <w:t>;</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actul de identitate, în copie;</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diploma de licenţă în copie legalizată; în cazul în care diploma de licenţă s-a obţinut după anul 1995, se va depune şi copia legalizată a foii matricole eliberată de facultatea absolvită; </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dovada de plată a taxei de înscriere la examen, în original;</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certificatul de cazier judiciar, eliberat cu cel mult 15 zile înainte de data depunerii cererii; </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bCs/>
          <w:sz w:val="24"/>
          <w:szCs w:val="24"/>
          <w:lang w:val="ro-RO" w:eastAsia="zh-CN"/>
        </w:rPr>
      </w:pPr>
      <w:r w:rsidRPr="009F24C5">
        <w:rPr>
          <w:rFonts w:ascii="Arial" w:eastAsia="SimSun" w:hAnsi="Arial" w:cs="Arial"/>
          <w:sz w:val="24"/>
          <w:szCs w:val="24"/>
          <w:lang w:val="ro-RO" w:eastAsia="zh-CN"/>
        </w:rPr>
        <w:t>certificat privind starea de sănătate a candidatului, incluzând şi o evaluare psihiatrică; certificatul se eliberează de entităţile desemnate de către consiliile barourilor şi vor fi menţionate în anunţul de examen făcut de fiecare barou;</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bCs/>
          <w:sz w:val="24"/>
          <w:szCs w:val="24"/>
          <w:lang w:val="ro-RO" w:eastAsia="zh-CN"/>
        </w:rPr>
      </w:pPr>
      <w:r w:rsidRPr="009F24C5">
        <w:rPr>
          <w:rFonts w:ascii="Arial" w:eastAsia="SimSun" w:hAnsi="Arial" w:cs="Arial"/>
          <w:bCs/>
          <w:sz w:val="24"/>
          <w:szCs w:val="24"/>
          <w:lang w:val="ro-RO" w:eastAsia="zh-CN"/>
        </w:rPr>
        <w:t>dovada promovării, în condiţiile prevăzute prin prezentul Regu</w:t>
      </w:r>
      <w:r w:rsidRPr="009F24C5">
        <w:rPr>
          <w:rFonts w:ascii="Arial" w:eastAsia="SimSun" w:hAnsi="Arial" w:cs="Arial"/>
          <w:bCs/>
          <w:sz w:val="24"/>
          <w:szCs w:val="24"/>
          <w:lang w:val="ro-RO" w:eastAsia="zh-CN"/>
        </w:rPr>
        <w:softHyphen/>
        <w:t>la</w:t>
      </w:r>
      <w:r w:rsidRPr="009F24C5">
        <w:rPr>
          <w:rFonts w:ascii="Arial" w:eastAsia="SimSun" w:hAnsi="Arial" w:cs="Arial"/>
          <w:bCs/>
          <w:sz w:val="24"/>
          <w:szCs w:val="24"/>
          <w:lang w:val="ro-RO" w:eastAsia="zh-CN"/>
        </w:rPr>
        <w:softHyphen/>
        <w:t>ment, a examenului de definitivare în funcţia juridică îndeplinită anterior;</w:t>
      </w:r>
    </w:p>
    <w:p w:rsidR="001E3FBA" w:rsidRPr="009F24C5" w:rsidRDefault="001E3FBA" w:rsidP="00176500">
      <w:pPr>
        <w:numPr>
          <w:ilvl w:val="0"/>
          <w:numId w:val="35"/>
        </w:numPr>
        <w:tabs>
          <w:tab w:val="clear" w:pos="1776"/>
        </w:tabs>
        <w:suppressAutoHyphens/>
        <w:spacing w:after="0" w:line="247" w:lineRule="auto"/>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 xml:space="preserve">certificat eliberat de baroul competent în care solicitantul a mai fost înscris în profesie, care să ateste cauzele încetării calităţii de avocat ori, dacă este cazul, motivele respingerii unei cereri anterioare de primire în profesie.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(8)</w:t>
      </w:r>
      <w:r w:rsidRPr="009F24C5">
        <w:rPr>
          <w:rFonts w:ascii="Arial" w:eastAsia="SimSun" w:hAnsi="Arial" w:cs="Arial"/>
          <w:sz w:val="24"/>
          <w:szCs w:val="24"/>
          <w:lang w:val="ro-RO" w:eastAsia="zh-CN"/>
        </w:rPr>
        <w:t xml:space="preserve"> Verificarea îndeplinirii condiţiilor de primire în profesia de avocat, prevăzute de Lege şi Statutul profesiei, cu excepţia condiţiei prevăzute la art. 2 alin. (4) se realizează de consiliul baroului la care se înregistrează cererea de primire în profesie.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(9)</w:t>
      </w:r>
      <w:r w:rsidRPr="009F24C5">
        <w:rPr>
          <w:rFonts w:ascii="Arial" w:eastAsia="SimSun" w:hAnsi="Arial" w:cs="Arial"/>
          <w:sz w:val="24"/>
          <w:szCs w:val="24"/>
          <w:lang w:val="ro-RO" w:eastAsia="zh-CN"/>
        </w:rPr>
        <w:t xml:space="preserve"> Rezultatele verificării se validează de consiliul baroului şi se afi</w:t>
      </w:r>
      <w:r w:rsidRPr="009F24C5">
        <w:rPr>
          <w:rFonts w:ascii="Arial" w:eastAsia="SimSun" w:hAnsi="Arial" w:cs="Arial"/>
          <w:sz w:val="24"/>
          <w:szCs w:val="24"/>
          <w:lang w:val="ro-RO" w:eastAsia="zh-CN"/>
        </w:rPr>
        <w:softHyphen/>
        <w:t>şează la sediul baroului cel mai târziu cu 20 zile înainte de data exa</w:t>
      </w:r>
      <w:r w:rsidRPr="009F24C5">
        <w:rPr>
          <w:rFonts w:ascii="Arial" w:eastAsia="SimSun" w:hAnsi="Arial" w:cs="Arial"/>
          <w:sz w:val="24"/>
          <w:szCs w:val="24"/>
          <w:lang w:val="ro-RO" w:eastAsia="zh-CN"/>
        </w:rPr>
        <w:softHyphen/>
        <w:t xml:space="preserve">menului.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(10)</w:t>
      </w:r>
      <w:r w:rsidRPr="009F24C5">
        <w:rPr>
          <w:rFonts w:ascii="Arial" w:eastAsia="SimSun" w:hAnsi="Arial" w:cs="Arial"/>
          <w:sz w:val="24"/>
          <w:szCs w:val="24"/>
          <w:lang w:val="ro-RO" w:eastAsia="zh-CN"/>
        </w:rPr>
        <w:t xml:space="preserve"> Candidaţii respinşi în urma verificării pot formula contestaţii în termen de 24 de ore de la afişarea listei la sediile barourilor. </w:t>
      </w:r>
    </w:p>
    <w:p w:rsidR="001E3FBA" w:rsidRPr="009F24C5" w:rsidRDefault="001E3FBA" w:rsidP="001E3FBA">
      <w:pPr>
        <w:tabs>
          <w:tab w:val="num" w:pos="420"/>
        </w:tabs>
        <w:suppressAutoHyphens/>
        <w:spacing w:after="0" w:line="247" w:lineRule="auto"/>
        <w:ind w:firstLine="284"/>
        <w:jc w:val="both"/>
        <w:rPr>
          <w:rFonts w:ascii="Arial" w:eastAsia="SimSun" w:hAnsi="Arial" w:cs="Arial"/>
          <w:b/>
          <w:bCs/>
          <w:sz w:val="24"/>
          <w:szCs w:val="24"/>
          <w:lang w:val="ro-RO" w:eastAsia="zh-CN"/>
        </w:rPr>
      </w:pPr>
      <w:r w:rsidRPr="009F24C5">
        <w:rPr>
          <w:rFonts w:ascii="Arial" w:eastAsia="SimSun" w:hAnsi="Arial" w:cs="Arial"/>
          <w:bCs/>
          <w:sz w:val="24"/>
          <w:szCs w:val="24"/>
          <w:lang w:val="ro-RO" w:eastAsia="zh-CN"/>
        </w:rPr>
        <w:t>(11)</w:t>
      </w:r>
      <w:r w:rsidRPr="009F24C5">
        <w:rPr>
          <w:rFonts w:ascii="Arial" w:eastAsia="SimSun" w:hAnsi="Arial" w:cs="Arial"/>
          <w:sz w:val="24"/>
          <w:szCs w:val="24"/>
          <w:lang w:val="ro-RO" w:eastAsia="zh-CN"/>
        </w:rPr>
        <w:t xml:space="preserve"> Contestaţiile se depun la sediile barourilor şi se înaintează, de îndată, Comisiei de examen.</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(12)</w:t>
      </w:r>
      <w:r w:rsidRPr="009F24C5">
        <w:rPr>
          <w:rFonts w:ascii="Arial" w:eastAsia="SimSun" w:hAnsi="Arial" w:cs="Arial"/>
          <w:sz w:val="24"/>
          <w:szCs w:val="24"/>
          <w:lang w:val="ro-RO" w:eastAsia="zh-CN"/>
        </w:rPr>
        <w:t xml:space="preserve"> Contestaţiile se soluţionează, prin hotărâre definitivă, de către Comi</w:t>
      </w:r>
      <w:r w:rsidRPr="009F24C5">
        <w:rPr>
          <w:rFonts w:ascii="Arial" w:eastAsia="SimSun" w:hAnsi="Arial" w:cs="Arial"/>
          <w:sz w:val="24"/>
          <w:szCs w:val="24"/>
          <w:lang w:val="ro-RO" w:eastAsia="zh-CN"/>
        </w:rPr>
        <w:softHyphen/>
        <w:t xml:space="preserve">sia de examen.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bCs/>
          <w:sz w:val="24"/>
          <w:szCs w:val="24"/>
          <w:lang w:val="ro-RO" w:eastAsia="zh-CN"/>
        </w:rPr>
        <w:t>(13)</w:t>
      </w:r>
      <w:r w:rsidRPr="009F24C5">
        <w:rPr>
          <w:rFonts w:ascii="Arial" w:eastAsia="SimSun" w:hAnsi="Arial" w:cs="Arial"/>
          <w:sz w:val="24"/>
          <w:szCs w:val="24"/>
          <w:lang w:val="ro-RO" w:eastAsia="zh-CN"/>
        </w:rPr>
        <w:t xml:space="preserve"> Rezultatele soluţionării contestaţiilor sunt definitive şi se comu</w:t>
      </w:r>
      <w:r w:rsidRPr="009F24C5">
        <w:rPr>
          <w:rFonts w:ascii="Arial" w:eastAsia="SimSun" w:hAnsi="Arial" w:cs="Arial"/>
          <w:sz w:val="24"/>
          <w:szCs w:val="24"/>
          <w:lang w:val="ro-RO" w:eastAsia="zh-CN"/>
        </w:rPr>
        <w:softHyphen/>
        <w:t>nică barourilor, care vor proceda la afişarea acestora.</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(14) Comisia de exa</w:t>
      </w:r>
      <w:r w:rsidRPr="009F24C5">
        <w:rPr>
          <w:rFonts w:ascii="Arial" w:eastAsia="SimSun" w:hAnsi="Arial" w:cs="Arial"/>
          <w:sz w:val="24"/>
          <w:szCs w:val="24"/>
          <w:lang w:val="ro-RO" w:eastAsia="zh-CN"/>
        </w:rPr>
        <w:softHyphen/>
        <w:t>men, prin membrii anume desemnaţi, va finaliza verificările privind înde</w:t>
      </w:r>
      <w:r w:rsidRPr="009F24C5">
        <w:rPr>
          <w:rFonts w:ascii="Arial" w:eastAsia="SimSun" w:hAnsi="Arial" w:cs="Arial"/>
          <w:sz w:val="24"/>
          <w:szCs w:val="24"/>
          <w:lang w:val="ro-RO" w:eastAsia="zh-CN"/>
        </w:rPr>
        <w:softHyphen/>
        <w:t>plinirea condiţiilor prevăzute la art. 2 alin. (4). În situaţia în care se constată neîndeplinirea de către candidat a condiţiilor prevăzute la art. 2 alin. (4), Comisia de examen va comunica, de îndată, rezultatul verificării candidatului aflat într-o astfel de situaţie. Contestaţia la rezultatul verifi</w:t>
      </w:r>
      <w:r w:rsidRPr="009F24C5">
        <w:rPr>
          <w:rFonts w:ascii="Arial" w:eastAsia="SimSun" w:hAnsi="Arial" w:cs="Arial"/>
          <w:sz w:val="24"/>
          <w:szCs w:val="24"/>
          <w:lang w:val="ro-RO" w:eastAsia="zh-CN"/>
        </w:rPr>
        <w:softHyphen/>
        <w:t>cării va fi formulată în cel mult 24 de ore de la comunicare şi va fi solu</w:t>
      </w:r>
      <w:r w:rsidRPr="009F24C5">
        <w:rPr>
          <w:rFonts w:ascii="Arial" w:eastAsia="SimSun" w:hAnsi="Arial" w:cs="Arial"/>
          <w:sz w:val="24"/>
          <w:szCs w:val="24"/>
          <w:lang w:val="ro-RO" w:eastAsia="zh-CN"/>
        </w:rPr>
        <w:softHyphen/>
        <w:t>ţionată de Preşedintele comisiei de examen. Rezultatul soluţionării contestaţiei este definitiv.</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(15) Cuantumul taxei de înscriere la examen se stabileşte prin hotă</w:t>
      </w:r>
      <w:r w:rsidRPr="009F24C5">
        <w:rPr>
          <w:rFonts w:ascii="Arial" w:eastAsia="SimSun" w:hAnsi="Arial" w:cs="Arial"/>
          <w:sz w:val="24"/>
          <w:szCs w:val="24"/>
          <w:lang w:val="ro-RO" w:eastAsia="zh-CN"/>
        </w:rPr>
        <w:softHyphen/>
        <w:t>rârea Consiliului U.N.B.R.. Taxa de înscriere la examen se poate achita prin orice instrument de plată, cu menţiunea „</w:t>
      </w:r>
      <w:r w:rsidRPr="009F24C5">
        <w:rPr>
          <w:rFonts w:ascii="Arial" w:eastAsia="SimSun" w:hAnsi="Arial" w:cs="Arial"/>
          <w:i/>
          <w:sz w:val="24"/>
          <w:szCs w:val="24"/>
          <w:lang w:val="ro-RO" w:eastAsia="zh-CN"/>
        </w:rPr>
        <w:t>Taxă examen primire în profesia de avocat - ………. anul ……, luna ………”</w:t>
      </w:r>
      <w:r w:rsidRPr="009F24C5">
        <w:rPr>
          <w:rFonts w:ascii="Arial" w:eastAsia="SimSun" w:hAnsi="Arial" w:cs="Arial"/>
          <w:sz w:val="24"/>
          <w:szCs w:val="24"/>
          <w:lang w:val="ro-RO" w:eastAsia="zh-CN"/>
        </w:rPr>
        <w:t xml:space="preserve"> în contul bancar al I.N.P.P.A., men</w:t>
      </w:r>
      <w:r w:rsidRPr="009F24C5">
        <w:rPr>
          <w:rFonts w:ascii="Arial" w:eastAsia="SimSun" w:hAnsi="Arial" w:cs="Arial"/>
          <w:sz w:val="24"/>
          <w:szCs w:val="24"/>
          <w:lang w:val="ro-RO" w:eastAsia="zh-CN"/>
        </w:rPr>
        <w:softHyphen/>
        <w:t xml:space="preserve">ţionat în hotărârea Consiliului U.N.B.R pentru organizarea examenului de primire în profesie.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lastRenderedPageBreak/>
        <w:t xml:space="preserve">(16) Din sumele astfel încasate, I.N.P.P.A. va repartiza prin ordin de plata sumele care vor avea destinaţia hotărâtă de Consiliul U.N.B.R. </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(17) Taxa de înscriere la examen se restituie candidaţilor care nu s-au prezentat la susţinerea examenului din motive obiective, justificate cu acte doveditoare, în proporţia stabilită prin hotărârea Consiliului U.N.B.R., pre</w:t>
      </w:r>
      <w:r w:rsidRPr="009F24C5">
        <w:rPr>
          <w:rFonts w:ascii="Arial" w:eastAsia="SimSun" w:hAnsi="Arial" w:cs="Arial"/>
          <w:sz w:val="24"/>
          <w:szCs w:val="24"/>
          <w:lang w:val="ro-RO" w:eastAsia="zh-CN"/>
        </w:rPr>
        <w:softHyphen/>
        <w:t>cum şi candidaţilor retraşi anterior afişării listelor cu rezultatele veri</w:t>
      </w:r>
      <w:r w:rsidRPr="009F24C5">
        <w:rPr>
          <w:rFonts w:ascii="Arial" w:eastAsia="SimSun" w:hAnsi="Arial" w:cs="Arial"/>
          <w:sz w:val="24"/>
          <w:szCs w:val="24"/>
          <w:lang w:val="ro-RO" w:eastAsia="zh-CN"/>
        </w:rPr>
        <w:softHyphen/>
        <w:t xml:space="preserve">ficării îndeplinirii condiţiilor de participare la examen pentru respectarea dispoziţiilor art. 14-15 din Statutul profesiei de avocat. </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(18) Cererea de restituire a taxei de înscriere la examen se depune la baroul la care s-a făcut înscrierea, care o va înainta de îndată la I.N.P.P.A.</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(19) Cererea se soluţionează în termen de 30 de zile de la înregistrare, respectiv de la comunicarea acesteia de către barou la I.N.P.P.A. </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(20) Cu 15 zile înainte de data începerii examenului, consi</w:t>
      </w:r>
      <w:r w:rsidRPr="009F24C5">
        <w:rPr>
          <w:rFonts w:ascii="Arial" w:eastAsia="SimSun" w:hAnsi="Arial" w:cs="Arial"/>
          <w:sz w:val="24"/>
          <w:szCs w:val="24"/>
          <w:lang w:val="ro-RO" w:eastAsia="zh-CN"/>
        </w:rPr>
        <w:softHyphen/>
        <w:t>liile barourilor vor preda Comisiei de examen dosarele candidaţilor, inclu</w:t>
      </w:r>
      <w:r w:rsidRPr="009F24C5">
        <w:rPr>
          <w:rFonts w:ascii="Arial" w:eastAsia="SimSun" w:hAnsi="Arial" w:cs="Arial"/>
          <w:sz w:val="24"/>
          <w:szCs w:val="24"/>
          <w:lang w:val="ro-RO" w:eastAsia="zh-CN"/>
        </w:rPr>
        <w:softHyphen/>
        <w:t>siv rezultatele verificării îndeplinirii condiţiilor de înscriere la examen, con</w:t>
      </w:r>
      <w:r w:rsidRPr="009F24C5">
        <w:rPr>
          <w:rFonts w:ascii="Arial" w:eastAsia="SimSun" w:hAnsi="Arial" w:cs="Arial"/>
          <w:sz w:val="24"/>
          <w:szCs w:val="24"/>
          <w:lang w:val="ro-RO" w:eastAsia="zh-CN"/>
        </w:rPr>
        <w:softHyphen/>
        <w:t>form competenţelor stabilite prin prezentul Regulament.</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3. Comisiile de examen</w:t>
      </w:r>
    </w:p>
    <w:p w:rsidR="001E3FBA" w:rsidRPr="009F24C5" w:rsidRDefault="001E3FBA" w:rsidP="001E3FBA">
      <w:pPr>
        <w:tabs>
          <w:tab w:val="num" w:pos="420"/>
        </w:tabs>
        <w:suppressAutoHyphens/>
        <w:autoSpaceDE w:val="0"/>
        <w:autoSpaceDN w:val="0"/>
        <w:adjustRightInd w:val="0"/>
        <w:spacing w:before="70" w:after="0" w:line="242"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28. </w:t>
      </w:r>
      <w:r w:rsidRPr="009F24C5">
        <w:rPr>
          <w:rFonts w:ascii="Arial" w:eastAsia="MS Mincho" w:hAnsi="Arial" w:cs="Arial"/>
          <w:sz w:val="24"/>
          <w:szCs w:val="24"/>
          <w:lang w:val="ro-RO"/>
        </w:rPr>
        <w:t>Dispoziţiile art. 10-17 din Capitolul II, secţiunea 3 din prezentul regulament, se aplică în mod corespunzător.</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4. Desfăşurarea examenului</w:t>
      </w:r>
    </w:p>
    <w:p w:rsidR="001E3FBA" w:rsidRPr="009F24C5" w:rsidRDefault="001E3FBA" w:rsidP="001E3FBA">
      <w:pPr>
        <w:tabs>
          <w:tab w:val="num" w:pos="420"/>
        </w:tabs>
        <w:suppressAutoHyphens/>
        <w:autoSpaceDE w:val="0"/>
        <w:autoSpaceDN w:val="0"/>
        <w:adjustRightInd w:val="0"/>
        <w:spacing w:before="70" w:after="0" w:line="242"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29. </w:t>
      </w:r>
      <w:r w:rsidRPr="009F24C5">
        <w:rPr>
          <w:rFonts w:ascii="Arial" w:eastAsia="MS Mincho" w:hAnsi="Arial" w:cs="Arial"/>
          <w:sz w:val="24"/>
          <w:szCs w:val="24"/>
          <w:lang w:val="ro-RO"/>
        </w:rPr>
        <w:t>(1) Examinarea candidaţilor constă în susţinerea unei probe tip grilă la următoarele discipline:</w:t>
      </w:r>
    </w:p>
    <w:p w:rsidR="001E3FBA" w:rsidRPr="009F24C5"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organizarea şi exercitarea profesiei de avocat;</w:t>
      </w:r>
    </w:p>
    <w:p w:rsidR="001E3FBA" w:rsidRPr="009F24C5"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civil;</w:t>
      </w:r>
    </w:p>
    <w:p w:rsidR="001E3FBA" w:rsidRPr="009F24C5"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procesual civil;</w:t>
      </w:r>
    </w:p>
    <w:p w:rsidR="001E3FBA" w:rsidRPr="009F24C5"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penal;</w:t>
      </w:r>
    </w:p>
    <w:p w:rsidR="001E3FBA" w:rsidRPr="009F24C5" w:rsidRDefault="001E3FBA" w:rsidP="001E3FBA">
      <w:pPr>
        <w:numPr>
          <w:ilvl w:val="0"/>
          <w:numId w:val="8"/>
        </w:num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drept procesual penal.</w:t>
      </w:r>
    </w:p>
    <w:p w:rsidR="001E3FBA" w:rsidRPr="009F24C5" w:rsidRDefault="001E3FBA" w:rsidP="001E3FBA">
      <w:pPr>
        <w:tabs>
          <w:tab w:val="num" w:pos="420"/>
        </w:tabs>
        <w:suppressAutoHyphens/>
        <w:spacing w:after="0" w:line="242"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Subiectele au un caracter teoretic şi aplicativ şi presupun tra</w:t>
      </w:r>
      <w:r w:rsidRPr="009F24C5">
        <w:rPr>
          <w:rFonts w:ascii="Arial" w:eastAsia="SimSun" w:hAnsi="Arial" w:cs="Arial"/>
          <w:sz w:val="24"/>
          <w:szCs w:val="24"/>
          <w:lang w:val="ro-RO" w:eastAsia="zh-CN"/>
        </w:rPr>
        <w:softHyphen/>
        <w:t>tarea unui/unor subiect(e) teoretic(e) şi soluţionarea a câte unui caz practic la fiecare materie din cele prevăzute la alin. (1).</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sidDel="009909FD">
        <w:rPr>
          <w:rFonts w:ascii="Arial" w:eastAsia="SimSun" w:hAnsi="Arial" w:cs="Arial"/>
          <w:sz w:val="24"/>
          <w:szCs w:val="24"/>
          <w:lang w:val="ro-RO" w:eastAsia="zh-CN"/>
        </w:rPr>
        <w:t xml:space="preserve"> </w:t>
      </w:r>
      <w:r w:rsidRPr="009F24C5">
        <w:rPr>
          <w:rFonts w:ascii="Arial" w:eastAsia="SimSun" w:hAnsi="Arial" w:cs="Arial"/>
          <w:sz w:val="24"/>
          <w:szCs w:val="24"/>
          <w:lang w:val="ro-RO" w:eastAsia="zh-CN"/>
        </w:rPr>
        <w:t xml:space="preserve">(3) </w:t>
      </w:r>
      <w:r w:rsidRPr="009F24C5">
        <w:rPr>
          <w:rFonts w:ascii="Arial" w:eastAsia="SimSun" w:hAnsi="Arial" w:cs="Arial"/>
          <w:bCs/>
          <w:sz w:val="24"/>
          <w:szCs w:val="24"/>
          <w:lang w:val="ro-RO" w:eastAsia="zh-CN"/>
        </w:rPr>
        <w:t>Timpul necesar pentru formularea răspunsurilor este cel stabilit de Comisia de elaborare a subiectelor; acesta nu poate depăşi 4 ore, socotite din momentul în care s-a încheiat distribuirea grilelor pentru toţi candidaţii.</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(6) Dispoziţiile art. 18-20 din Capitolul II, secţiunea 4 din prezentul regulament, se aplică în mod corespunzător.</w:t>
      </w:r>
    </w:p>
    <w:p w:rsidR="001E3FBA" w:rsidRPr="009F24C5" w:rsidRDefault="001E3FBA" w:rsidP="001E3FBA">
      <w:pPr>
        <w:autoSpaceDE w:val="0"/>
        <w:autoSpaceDN w:val="0"/>
        <w:adjustRightInd w:val="0"/>
        <w:spacing w:before="240" w:after="180" w:line="240" w:lineRule="auto"/>
        <w:jc w:val="center"/>
        <w:rPr>
          <w:rFonts w:ascii="Arial" w:eastAsia="SimSun" w:hAnsi="Arial" w:cs="Arial"/>
          <w:b/>
          <w:i/>
          <w:iCs/>
          <w:sz w:val="24"/>
          <w:szCs w:val="24"/>
          <w:lang w:val="ro-RO" w:eastAsia="zh-CN"/>
        </w:rPr>
      </w:pPr>
      <w:r w:rsidRPr="009F24C5">
        <w:rPr>
          <w:rFonts w:ascii="Arial" w:eastAsia="SimSun" w:hAnsi="Arial" w:cs="Arial"/>
          <w:b/>
          <w:i/>
          <w:iCs/>
          <w:sz w:val="24"/>
          <w:szCs w:val="24"/>
          <w:lang w:val="ro-RO" w:eastAsia="zh-CN"/>
        </w:rPr>
        <w:t>Secţiunea 5. Barem. Procesare electronică. Contestaţii. Rezultate finale</w:t>
      </w:r>
    </w:p>
    <w:p w:rsidR="001E3FBA" w:rsidRPr="009F24C5"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30. </w:t>
      </w:r>
      <w:r w:rsidRPr="009F24C5">
        <w:rPr>
          <w:rFonts w:ascii="Arial" w:eastAsia="MS Mincho" w:hAnsi="Arial" w:cs="Arial"/>
          <w:sz w:val="24"/>
          <w:szCs w:val="24"/>
          <w:lang w:val="ro-RO"/>
        </w:rPr>
        <w:t>Dispoziţiile art. 21-25 din Capitolul II, secţiunea 5 din prezentul regulament, se aplică în mod corespunzător.</w:t>
      </w:r>
    </w:p>
    <w:p w:rsidR="001E3FBA" w:rsidRPr="009F24C5" w:rsidRDefault="001E3FBA" w:rsidP="001E3FBA">
      <w:pPr>
        <w:autoSpaceDE w:val="0"/>
        <w:autoSpaceDN w:val="0"/>
        <w:adjustRightInd w:val="0"/>
        <w:spacing w:before="360" w:after="240" w:line="238" w:lineRule="auto"/>
        <w:jc w:val="center"/>
        <w:rPr>
          <w:rFonts w:ascii="Arial" w:eastAsia="MS Mincho" w:hAnsi="Arial" w:cs="Arial"/>
          <w:b/>
          <w:bCs/>
          <w:sz w:val="24"/>
          <w:szCs w:val="24"/>
          <w:lang w:val="ro-RO"/>
        </w:rPr>
      </w:pPr>
      <w:r w:rsidRPr="009F24C5">
        <w:rPr>
          <w:rFonts w:ascii="Arial" w:eastAsia="MS Mincho" w:hAnsi="Arial" w:cs="Arial"/>
          <w:b/>
          <w:bCs/>
          <w:sz w:val="24"/>
          <w:szCs w:val="24"/>
          <w:lang w:val="ro-RO"/>
        </w:rPr>
        <w:t>Capitolul IV. Dispoziţii comune finale</w:t>
      </w:r>
    </w:p>
    <w:p w:rsidR="001E3FBA" w:rsidRPr="009F24C5"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9F24C5">
        <w:rPr>
          <w:rFonts w:ascii="Arial" w:eastAsia="MS Mincho" w:hAnsi="Arial" w:cs="Arial"/>
          <w:b/>
          <w:sz w:val="24"/>
          <w:szCs w:val="24"/>
          <w:lang w:val="ro-RO"/>
        </w:rPr>
        <w:t xml:space="preserve">Art. 31. </w:t>
      </w:r>
      <w:r w:rsidRPr="009F24C5">
        <w:rPr>
          <w:rFonts w:ascii="Arial" w:eastAsia="MS Mincho" w:hAnsi="Arial" w:cs="Arial"/>
          <w:sz w:val="24"/>
          <w:szCs w:val="24"/>
          <w:lang w:val="ro-RO"/>
        </w:rPr>
        <w:t>(1) Consiliul U.N.B.R. poate mandata Comisia Permanentă a U.N.B.R. să exercite atribuţiile prevăzute de prezentul Regulament.</w:t>
      </w:r>
    </w:p>
    <w:p w:rsidR="001E3FBA" w:rsidRPr="009F24C5"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Procedura de validare a examenului de către Consiliul U.N.B.R. va include obligatoriu analiza activităţii Comisiei Permanente a U.N.B.R. şi a I.N.P.P.A. privind organizarea şi desfăşurarea examenului.</w:t>
      </w:r>
    </w:p>
    <w:p w:rsidR="001E3FBA" w:rsidRPr="009F24C5" w:rsidRDefault="001E3FBA" w:rsidP="001E3FBA">
      <w:pPr>
        <w:tabs>
          <w:tab w:val="num" w:pos="420"/>
        </w:tabs>
        <w:suppressAutoHyphens/>
        <w:autoSpaceDE w:val="0"/>
        <w:autoSpaceDN w:val="0"/>
        <w:adjustRightInd w:val="0"/>
        <w:spacing w:before="70" w:after="0" w:line="238" w:lineRule="auto"/>
        <w:jc w:val="both"/>
        <w:rPr>
          <w:rFonts w:ascii="Arial" w:eastAsia="MS Mincho" w:hAnsi="Arial" w:cs="Arial"/>
          <w:sz w:val="24"/>
          <w:szCs w:val="24"/>
          <w:lang w:val="ro-RO"/>
        </w:rPr>
      </w:pPr>
      <w:r w:rsidRPr="009F24C5">
        <w:rPr>
          <w:rFonts w:ascii="Arial" w:eastAsia="MS Mincho" w:hAnsi="Arial" w:cs="Arial"/>
          <w:b/>
          <w:sz w:val="24"/>
          <w:szCs w:val="24"/>
          <w:lang w:val="ro-RO"/>
        </w:rPr>
        <w:t>Art. 3</w:t>
      </w:r>
      <w:r w:rsidR="00CA5B06" w:rsidRPr="009F24C5">
        <w:rPr>
          <w:rFonts w:ascii="Arial" w:eastAsia="MS Mincho" w:hAnsi="Arial" w:cs="Arial"/>
          <w:b/>
          <w:sz w:val="24"/>
          <w:szCs w:val="24"/>
          <w:lang w:val="ro-RO"/>
        </w:rPr>
        <w:t>2</w:t>
      </w:r>
      <w:r w:rsidRPr="009F24C5">
        <w:rPr>
          <w:rFonts w:ascii="Arial" w:eastAsia="MS Mincho" w:hAnsi="Arial" w:cs="Arial"/>
          <w:b/>
          <w:sz w:val="24"/>
          <w:szCs w:val="24"/>
          <w:lang w:val="ro-RO"/>
        </w:rPr>
        <w:t xml:space="preserve">. </w:t>
      </w:r>
      <w:r w:rsidRPr="009F24C5">
        <w:rPr>
          <w:rFonts w:ascii="Arial" w:hAnsi="Arial" w:cs="Arial"/>
          <w:iCs/>
          <w:sz w:val="24"/>
          <w:szCs w:val="24"/>
          <w:lang w:val="ro-RO"/>
        </w:rPr>
        <w:t>Dacă prin lege sau statutul profesiei de avocat nu se prevede altfel, t</w:t>
      </w:r>
      <w:r w:rsidRPr="009F24C5">
        <w:rPr>
          <w:rFonts w:ascii="Arial" w:eastAsia="MS Mincho" w:hAnsi="Arial" w:cs="Arial"/>
          <w:sz w:val="24"/>
          <w:szCs w:val="24"/>
          <w:lang w:val="ro-RO"/>
        </w:rPr>
        <w:t xml:space="preserve">ermenele prevăzute de prezentul regulament </w:t>
      </w:r>
      <w:r w:rsidRPr="009F24C5">
        <w:rPr>
          <w:rFonts w:ascii="Arial" w:hAnsi="Arial" w:cs="Arial"/>
          <w:iCs/>
          <w:sz w:val="24"/>
          <w:szCs w:val="24"/>
          <w:lang w:val="ro-RO"/>
        </w:rPr>
        <w:t>se socotesc pe ore, respectiv pe zile, cu începere din momentul producerii actului sau faptului care determină curgerea lor</w:t>
      </w:r>
      <w:r w:rsidRPr="009F24C5">
        <w:rPr>
          <w:rFonts w:ascii="Arial" w:eastAsia="MS Mincho" w:hAnsi="Arial" w:cs="Arial"/>
          <w:sz w:val="24"/>
          <w:szCs w:val="24"/>
          <w:lang w:val="ro-RO"/>
        </w:rPr>
        <w:t xml:space="preserve">. </w:t>
      </w:r>
    </w:p>
    <w:p w:rsidR="001E3FBA" w:rsidRPr="009F24C5" w:rsidRDefault="001E3FBA" w:rsidP="001E3FBA">
      <w:pPr>
        <w:suppressAutoHyphens/>
        <w:autoSpaceDE w:val="0"/>
        <w:autoSpaceDN w:val="0"/>
        <w:adjustRightInd w:val="0"/>
        <w:spacing w:before="70" w:after="0" w:line="238" w:lineRule="auto"/>
        <w:jc w:val="both"/>
        <w:rPr>
          <w:rFonts w:ascii="Arial" w:eastAsia="MS Mincho" w:hAnsi="Arial" w:cs="Arial"/>
          <w:sz w:val="24"/>
          <w:szCs w:val="24"/>
          <w:lang w:val="ro-RO"/>
        </w:rPr>
      </w:pPr>
      <w:r w:rsidRPr="009F24C5">
        <w:rPr>
          <w:rFonts w:ascii="Arial" w:eastAsia="MS Mincho" w:hAnsi="Arial" w:cs="Arial"/>
          <w:b/>
          <w:sz w:val="24"/>
          <w:szCs w:val="24"/>
          <w:lang w:val="ro-RO"/>
        </w:rPr>
        <w:t>Art. 3</w:t>
      </w:r>
      <w:r w:rsidR="00CA5B06" w:rsidRPr="009F24C5">
        <w:rPr>
          <w:rFonts w:ascii="Arial" w:eastAsia="MS Mincho" w:hAnsi="Arial" w:cs="Arial"/>
          <w:b/>
          <w:sz w:val="24"/>
          <w:szCs w:val="24"/>
          <w:lang w:val="ro-RO"/>
        </w:rPr>
        <w:t>3</w:t>
      </w:r>
      <w:r w:rsidRPr="009F24C5">
        <w:rPr>
          <w:rFonts w:ascii="Arial" w:eastAsia="MS Mincho" w:hAnsi="Arial" w:cs="Arial"/>
          <w:b/>
          <w:sz w:val="24"/>
          <w:szCs w:val="24"/>
          <w:lang w:val="ro-RO"/>
        </w:rPr>
        <w:t>.</w:t>
      </w:r>
      <w:r w:rsidRPr="009F24C5">
        <w:rPr>
          <w:rFonts w:ascii="Arial" w:eastAsia="MS Mincho" w:hAnsi="Arial" w:cs="Arial"/>
          <w:sz w:val="24"/>
          <w:szCs w:val="24"/>
          <w:lang w:val="ro-RO"/>
        </w:rPr>
        <w:t xml:space="preserve"> Pentru cazurile în care prezentul regulament stipulează că un document urmează să fie afişat la sediile U.N.B.R. / I.N.P.P.A. / barourilor / centrul de examen, anunţul se va afişa </w:t>
      </w:r>
      <w:r w:rsidRPr="009F24C5">
        <w:rPr>
          <w:rFonts w:ascii="Arial" w:eastAsia="MS Mincho" w:hAnsi="Arial" w:cs="Arial"/>
          <w:sz w:val="24"/>
          <w:szCs w:val="24"/>
          <w:lang w:val="ro-RO"/>
        </w:rPr>
        <w:lastRenderedPageBreak/>
        <w:t>de îndată pe panoul de afişaj sau, după caz, pe/la uşa de intrare în sediul acestora ori pe pagina de internet a respectivelor instituții.</w:t>
      </w:r>
    </w:p>
    <w:p w:rsidR="001E3FBA" w:rsidRPr="009F24C5" w:rsidRDefault="001E3FBA" w:rsidP="001E3FBA">
      <w:pPr>
        <w:suppressAutoHyphens/>
        <w:autoSpaceDE w:val="0"/>
        <w:autoSpaceDN w:val="0"/>
        <w:adjustRightInd w:val="0"/>
        <w:spacing w:before="70" w:after="0" w:line="238" w:lineRule="auto"/>
        <w:jc w:val="both"/>
        <w:rPr>
          <w:rFonts w:ascii="Arial" w:eastAsia="MS Mincho" w:hAnsi="Arial" w:cs="Arial"/>
          <w:sz w:val="24"/>
          <w:szCs w:val="24"/>
          <w:lang w:val="ro-RO"/>
        </w:rPr>
      </w:pPr>
      <w:bookmarkStart w:id="85" w:name="ref#A35"/>
      <w:bookmarkEnd w:id="85"/>
      <w:r w:rsidRPr="009F24C5">
        <w:rPr>
          <w:rFonts w:ascii="Arial" w:eastAsia="MS Mincho" w:hAnsi="Arial" w:cs="Arial"/>
          <w:b/>
          <w:sz w:val="24"/>
          <w:szCs w:val="24"/>
          <w:lang w:val="ro-RO"/>
        </w:rPr>
        <w:t>Art. 3</w:t>
      </w:r>
      <w:r w:rsidR="00CA5B06" w:rsidRPr="009F24C5">
        <w:rPr>
          <w:rFonts w:ascii="Arial" w:eastAsia="MS Mincho" w:hAnsi="Arial" w:cs="Arial"/>
          <w:b/>
          <w:sz w:val="24"/>
          <w:szCs w:val="24"/>
          <w:lang w:val="ro-RO"/>
        </w:rPr>
        <w:t>4</w:t>
      </w:r>
      <w:r w:rsidRPr="009F24C5">
        <w:rPr>
          <w:rFonts w:ascii="Arial" w:eastAsia="MS Mincho" w:hAnsi="Arial" w:cs="Arial"/>
          <w:b/>
          <w:sz w:val="24"/>
          <w:szCs w:val="24"/>
          <w:lang w:val="ro-RO"/>
        </w:rPr>
        <w:t>.</w:t>
      </w:r>
      <w:r w:rsidRPr="009F24C5">
        <w:rPr>
          <w:rFonts w:ascii="Arial" w:eastAsia="MS Mincho" w:hAnsi="Arial" w:cs="Arial"/>
          <w:sz w:val="24"/>
          <w:szCs w:val="24"/>
          <w:lang w:val="ro-RO"/>
        </w:rPr>
        <w:t xml:space="preserve"> (1)</w:t>
      </w:r>
      <w:bookmarkStart w:id="86" w:name="tree#202"/>
      <w:r w:rsidRPr="009F24C5">
        <w:rPr>
          <w:rFonts w:ascii="Arial" w:eastAsia="MS Mincho" w:hAnsi="Arial" w:cs="Arial"/>
          <w:sz w:val="24"/>
          <w:szCs w:val="24"/>
          <w:lang w:val="ro-RO"/>
        </w:rPr>
        <w:t xml:space="preserve"> Lucrările de examen ale candidaţilor, împreună cu dosarul transmis către I.N.P.P.A., </w:t>
      </w:r>
      <w:bookmarkStart w:id="87" w:name="tree#203"/>
      <w:bookmarkEnd w:id="86"/>
      <w:r w:rsidRPr="009F24C5">
        <w:rPr>
          <w:rFonts w:ascii="Arial" w:eastAsia="MS Mincho" w:hAnsi="Arial" w:cs="Arial"/>
          <w:sz w:val="24"/>
          <w:szCs w:val="24"/>
          <w:lang w:val="ro-RO"/>
        </w:rPr>
        <w:t xml:space="preserve">precum şi toate celelalte documente </w:t>
      </w:r>
      <w:r w:rsidRPr="009F24C5">
        <w:rPr>
          <w:rFonts w:ascii="Arial" w:eastAsia="MS Mincho" w:hAnsi="Arial" w:cs="Arial"/>
          <w:spacing w:val="-2"/>
          <w:sz w:val="24"/>
          <w:szCs w:val="24"/>
          <w:lang w:val="ro-RO"/>
        </w:rPr>
        <w:t>pri</w:t>
      </w:r>
      <w:r w:rsidRPr="009F24C5">
        <w:rPr>
          <w:rFonts w:ascii="Arial" w:eastAsia="MS Mincho" w:hAnsi="Arial" w:cs="Arial"/>
          <w:spacing w:val="-2"/>
          <w:sz w:val="24"/>
          <w:szCs w:val="24"/>
          <w:lang w:val="ro-RO"/>
        </w:rPr>
        <w:softHyphen/>
        <w:t>vind desfăşurarea examenului se arhivează şi se păstrează în arhiva I.N.P.P.A.</w:t>
      </w:r>
      <w:r w:rsidRPr="009F24C5">
        <w:rPr>
          <w:rFonts w:ascii="Arial" w:eastAsia="MS Mincho" w:hAnsi="Arial" w:cs="Arial"/>
          <w:sz w:val="24"/>
          <w:szCs w:val="24"/>
          <w:lang w:val="ro-RO"/>
        </w:rPr>
        <w:t xml:space="preserve"> pe o durată de doi ani. </w:t>
      </w:r>
      <w:bookmarkEnd w:id="87"/>
    </w:p>
    <w:p w:rsidR="001E3FBA" w:rsidRPr="009F24C5"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În aceleaşi condiţii se păstrează şi un exemplar din dosarul de exa</w:t>
      </w:r>
      <w:r w:rsidRPr="009F24C5">
        <w:rPr>
          <w:rFonts w:ascii="Arial" w:eastAsia="SimSun" w:hAnsi="Arial" w:cs="Arial"/>
          <w:sz w:val="24"/>
          <w:szCs w:val="24"/>
          <w:lang w:val="ro-RO" w:eastAsia="zh-CN"/>
        </w:rPr>
        <w:softHyphen/>
        <w:t>men al candidaţilor admişi în profesie.</w:t>
      </w:r>
    </w:p>
    <w:p w:rsidR="001E3FBA" w:rsidRPr="009F24C5"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 xml:space="preserve">(3) Exemplarul dosarului de examen al candidaţilor admişi în profesie, aflat la barourile la care au fost depuse cererile de primire în profesie, va fi avut în vedere la soluţionarea cererilor de înscriere în barou şi se păstrează după soluţionarea acestora, distinct, o perioadă de cinci ani. </w:t>
      </w:r>
    </w:p>
    <w:p w:rsidR="001E3FBA" w:rsidRPr="009F24C5" w:rsidRDefault="001E3FBA" w:rsidP="001E3FBA">
      <w:pPr>
        <w:tabs>
          <w:tab w:val="num" w:pos="420"/>
        </w:tabs>
        <w:suppressAutoHyphens/>
        <w:spacing w:after="0" w:line="238"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Dosarele de examen ale candidaţilor respinşi / retraşi, aflate la barouri, care conţin acte originale/copii legalizate în original, se restituie la cererea acestora, în termen de maximum 5 ani de la data validării examenului, cu menţiunea preluării documentelor de către candidat.</w:t>
      </w:r>
    </w:p>
    <w:p w:rsidR="001E3FBA" w:rsidRPr="009F24C5" w:rsidRDefault="001E3FBA" w:rsidP="001E3FBA">
      <w:pPr>
        <w:suppressAutoHyphens/>
        <w:autoSpaceDE w:val="0"/>
        <w:autoSpaceDN w:val="0"/>
        <w:adjustRightInd w:val="0"/>
        <w:spacing w:before="70" w:after="0" w:line="247" w:lineRule="auto"/>
        <w:jc w:val="both"/>
        <w:rPr>
          <w:rFonts w:ascii="Arial" w:eastAsia="MS Mincho" w:hAnsi="Arial" w:cs="Arial"/>
          <w:sz w:val="24"/>
          <w:szCs w:val="24"/>
          <w:lang w:val="ro-RO"/>
        </w:rPr>
      </w:pPr>
      <w:r w:rsidRPr="009F24C5">
        <w:rPr>
          <w:rFonts w:ascii="Arial" w:eastAsia="MS Mincho" w:hAnsi="Arial" w:cs="Arial"/>
          <w:b/>
          <w:sz w:val="24"/>
          <w:szCs w:val="24"/>
          <w:lang w:val="ro-RO"/>
        </w:rPr>
        <w:t>Art. 3</w:t>
      </w:r>
      <w:r w:rsidR="00CA5B06" w:rsidRPr="009F24C5">
        <w:rPr>
          <w:rFonts w:ascii="Arial" w:eastAsia="MS Mincho" w:hAnsi="Arial" w:cs="Arial"/>
          <w:b/>
          <w:sz w:val="24"/>
          <w:szCs w:val="24"/>
          <w:lang w:val="ro-RO"/>
        </w:rPr>
        <w:t>5</w:t>
      </w:r>
      <w:r w:rsidRPr="009F24C5">
        <w:rPr>
          <w:rFonts w:ascii="Arial" w:eastAsia="MS Mincho" w:hAnsi="Arial" w:cs="Arial"/>
          <w:b/>
          <w:sz w:val="24"/>
          <w:szCs w:val="24"/>
          <w:lang w:val="ro-RO"/>
        </w:rPr>
        <w:t>.</w:t>
      </w:r>
      <w:r w:rsidRPr="009F24C5">
        <w:rPr>
          <w:rFonts w:ascii="Arial" w:eastAsia="MS Mincho" w:hAnsi="Arial" w:cs="Arial"/>
          <w:sz w:val="24"/>
          <w:szCs w:val="24"/>
          <w:lang w:val="ro-RO"/>
        </w:rPr>
        <w:t xml:space="preserve"> (1) Prezentul regulament se completează cu dispoziţiile privind examenul de primire în profesia de avocat cuprinse în Legea nr. 51/1995 pentru organizarea şi exercitarea profesiei de avocat, republicată, cu modi</w:t>
      </w:r>
      <w:r w:rsidRPr="009F24C5">
        <w:rPr>
          <w:rFonts w:ascii="Arial" w:eastAsia="MS Mincho" w:hAnsi="Arial" w:cs="Arial"/>
          <w:sz w:val="24"/>
          <w:szCs w:val="24"/>
          <w:lang w:val="ro-RO"/>
        </w:rPr>
        <w:softHyphen/>
        <w:t xml:space="preserve">ficările şi completările ulterioare şi în Statutul profesiei de avocat. </w:t>
      </w:r>
    </w:p>
    <w:p w:rsidR="001E3FBA" w:rsidRPr="009F24C5" w:rsidRDefault="001E3FBA" w:rsidP="001E3FBA">
      <w:pPr>
        <w:tabs>
          <w:tab w:val="num" w:pos="420"/>
        </w:tabs>
        <w:suppressAutoHyphens/>
        <w:spacing w:after="0" w:line="247"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Orice alte dispoziţii privind examenul de primire în profesia de avo</w:t>
      </w:r>
      <w:r w:rsidRPr="009F24C5">
        <w:rPr>
          <w:rFonts w:ascii="Arial" w:eastAsia="SimSun" w:hAnsi="Arial" w:cs="Arial"/>
          <w:sz w:val="24"/>
          <w:szCs w:val="24"/>
          <w:lang w:val="ro-RO" w:eastAsia="zh-CN"/>
        </w:rPr>
        <w:softHyphen/>
        <w:t>cat, adoptate prin hotărâri ale Consiliului U.N.B.R., contrare prezen</w:t>
      </w:r>
      <w:r w:rsidRPr="009F24C5">
        <w:rPr>
          <w:rFonts w:ascii="Arial" w:eastAsia="SimSun" w:hAnsi="Arial" w:cs="Arial"/>
          <w:sz w:val="24"/>
          <w:szCs w:val="24"/>
          <w:lang w:val="ro-RO" w:eastAsia="zh-CN"/>
        </w:rPr>
        <w:softHyphen/>
        <w:t>tului Regulament, se abrogă.</w:t>
      </w:r>
    </w:p>
    <w:p w:rsidR="001E3FBA" w:rsidRPr="009F24C5" w:rsidRDefault="001E3FBA" w:rsidP="001E3FBA">
      <w:pPr>
        <w:suppressAutoHyphens/>
        <w:autoSpaceDE w:val="0"/>
        <w:autoSpaceDN w:val="0"/>
        <w:adjustRightInd w:val="0"/>
        <w:spacing w:before="70" w:after="0" w:line="247" w:lineRule="auto"/>
        <w:jc w:val="both"/>
        <w:rPr>
          <w:rFonts w:ascii="Arial" w:eastAsia="SimSun" w:hAnsi="Arial" w:cs="Arial"/>
          <w:sz w:val="24"/>
          <w:szCs w:val="24"/>
          <w:lang w:val="ro-RO" w:eastAsia="zh-CN"/>
        </w:rPr>
      </w:pPr>
      <w:r w:rsidRPr="009F24C5">
        <w:rPr>
          <w:rFonts w:ascii="Arial" w:eastAsia="MS Mincho" w:hAnsi="Arial" w:cs="Arial"/>
          <w:b/>
          <w:sz w:val="24"/>
          <w:szCs w:val="24"/>
          <w:lang w:val="ro-RO"/>
        </w:rPr>
        <w:t>Art. 3</w:t>
      </w:r>
      <w:r w:rsidR="00CA5B06" w:rsidRPr="009F24C5">
        <w:rPr>
          <w:rFonts w:ascii="Arial" w:eastAsia="MS Mincho" w:hAnsi="Arial" w:cs="Arial"/>
          <w:b/>
          <w:sz w:val="24"/>
          <w:szCs w:val="24"/>
          <w:lang w:val="ro-RO"/>
        </w:rPr>
        <w:t>6</w:t>
      </w:r>
      <w:r w:rsidRPr="009F24C5">
        <w:rPr>
          <w:rFonts w:ascii="Arial" w:eastAsia="MS Mincho" w:hAnsi="Arial" w:cs="Arial"/>
          <w:b/>
          <w:sz w:val="24"/>
          <w:szCs w:val="24"/>
          <w:lang w:val="ro-RO"/>
        </w:rPr>
        <w:t>.</w:t>
      </w:r>
      <w:r w:rsidRPr="009F24C5">
        <w:rPr>
          <w:rFonts w:ascii="Arial" w:eastAsia="MS Mincho" w:hAnsi="Arial" w:cs="Arial"/>
          <w:sz w:val="24"/>
          <w:szCs w:val="24"/>
          <w:lang w:val="ro-RO"/>
        </w:rPr>
        <w:t xml:space="preserve"> „REGULAMENTUL-CADRU privind organizarea examenului de primire în profesia de avocat şi a examenului de obţinere a titlului profesional de avocat definitiv” adoptat prin Decizia Consiliului nr. 268 din 22 septembrie 2007, republicată, se abrogă.</w:t>
      </w:r>
      <w:bookmarkStart w:id="88" w:name="tree#75"/>
      <w:bookmarkEnd w:id="88"/>
      <w:r w:rsidRPr="009F24C5">
        <w:rPr>
          <w:rFonts w:ascii="Arial" w:eastAsia="SimSun" w:hAnsi="Arial" w:cs="Arial"/>
          <w:sz w:val="24"/>
          <w:szCs w:val="24"/>
          <w:lang w:val="ro-RO" w:eastAsia="zh-CN"/>
        </w:rPr>
        <w:t xml:space="preserve"> </w:t>
      </w:r>
    </w:p>
    <w:p w:rsidR="001E3FBA" w:rsidRPr="009F24C5" w:rsidRDefault="001E3FBA"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CA5B06" w:rsidRPr="009F24C5" w:rsidRDefault="00CA5B06" w:rsidP="001E3FBA">
      <w:pPr>
        <w:rPr>
          <w:rFonts w:ascii="Arial" w:hAnsi="Arial" w:cs="Arial"/>
          <w:sz w:val="24"/>
          <w:szCs w:val="24"/>
          <w:lang w:val="ro-RO"/>
        </w:rPr>
      </w:pPr>
    </w:p>
    <w:p w:rsidR="00A4781B" w:rsidRPr="009F24C5" w:rsidRDefault="00A4781B" w:rsidP="001E3FBA">
      <w:pPr>
        <w:rPr>
          <w:rFonts w:ascii="Arial" w:hAnsi="Arial" w:cs="Arial"/>
          <w:sz w:val="24"/>
          <w:szCs w:val="24"/>
          <w:lang w:val="ro-RO"/>
        </w:rPr>
      </w:pPr>
    </w:p>
    <w:p w:rsidR="00A4781B" w:rsidRDefault="00A4781B" w:rsidP="001E3FBA">
      <w:pPr>
        <w:rPr>
          <w:rFonts w:ascii="Arial" w:hAnsi="Arial" w:cs="Arial"/>
          <w:sz w:val="24"/>
          <w:szCs w:val="24"/>
          <w:lang w:val="ro-RO"/>
        </w:rPr>
      </w:pPr>
    </w:p>
    <w:p w:rsidR="005425C5" w:rsidRDefault="005425C5" w:rsidP="001E3FBA">
      <w:pPr>
        <w:rPr>
          <w:rFonts w:ascii="Arial" w:hAnsi="Arial" w:cs="Arial"/>
          <w:sz w:val="24"/>
          <w:szCs w:val="24"/>
          <w:lang w:val="ro-RO"/>
        </w:rPr>
      </w:pPr>
    </w:p>
    <w:p w:rsidR="005425C5" w:rsidRDefault="005425C5" w:rsidP="001E3FBA">
      <w:pPr>
        <w:rPr>
          <w:rFonts w:ascii="Arial" w:hAnsi="Arial" w:cs="Arial"/>
          <w:sz w:val="24"/>
          <w:szCs w:val="24"/>
          <w:lang w:val="ro-RO"/>
        </w:rPr>
      </w:pPr>
    </w:p>
    <w:p w:rsidR="005425C5" w:rsidRDefault="005425C5" w:rsidP="001E3FBA">
      <w:pPr>
        <w:rPr>
          <w:rFonts w:ascii="Arial" w:hAnsi="Arial" w:cs="Arial"/>
          <w:sz w:val="24"/>
          <w:szCs w:val="24"/>
          <w:lang w:val="ro-RO"/>
        </w:rPr>
      </w:pPr>
    </w:p>
    <w:p w:rsidR="005425C5" w:rsidRDefault="005425C5" w:rsidP="001E3FBA">
      <w:pPr>
        <w:rPr>
          <w:rFonts w:ascii="Arial" w:hAnsi="Arial" w:cs="Arial"/>
          <w:sz w:val="24"/>
          <w:szCs w:val="24"/>
          <w:lang w:val="ro-RO"/>
        </w:rPr>
      </w:pPr>
    </w:p>
    <w:p w:rsidR="00176500" w:rsidRDefault="00176500" w:rsidP="001E3FBA">
      <w:pPr>
        <w:rPr>
          <w:rFonts w:ascii="Arial" w:hAnsi="Arial" w:cs="Arial"/>
          <w:sz w:val="24"/>
          <w:szCs w:val="24"/>
          <w:lang w:val="ro-RO"/>
        </w:rPr>
      </w:pPr>
    </w:p>
    <w:p w:rsidR="00176500" w:rsidRDefault="00176500" w:rsidP="001E3FBA">
      <w:pPr>
        <w:rPr>
          <w:rFonts w:ascii="Arial" w:hAnsi="Arial" w:cs="Arial"/>
          <w:sz w:val="24"/>
          <w:szCs w:val="24"/>
          <w:lang w:val="ro-RO"/>
        </w:rPr>
      </w:pPr>
    </w:p>
    <w:p w:rsidR="005425C5" w:rsidRDefault="005425C5" w:rsidP="00E9660C">
      <w:pPr>
        <w:tabs>
          <w:tab w:val="num" w:pos="560"/>
        </w:tabs>
        <w:suppressAutoHyphens/>
        <w:spacing w:after="0" w:line="247" w:lineRule="auto"/>
        <w:ind w:firstLine="284"/>
        <w:jc w:val="right"/>
        <w:rPr>
          <w:rFonts w:ascii="Times New Roman" w:eastAsia="SimSun" w:hAnsi="Times New Roman"/>
          <w:b/>
          <w:sz w:val="18"/>
          <w:szCs w:val="18"/>
          <w:lang w:val="ro-RO" w:eastAsia="zh-CN"/>
        </w:rPr>
      </w:pPr>
    </w:p>
    <w:p w:rsidR="00E9660C" w:rsidRDefault="00E9660C" w:rsidP="00E9660C">
      <w:pPr>
        <w:tabs>
          <w:tab w:val="num" w:pos="560"/>
        </w:tabs>
        <w:suppressAutoHyphens/>
        <w:spacing w:after="0" w:line="247" w:lineRule="auto"/>
        <w:ind w:firstLine="284"/>
        <w:jc w:val="right"/>
        <w:rPr>
          <w:rFonts w:ascii="Times New Roman" w:eastAsia="SimSun" w:hAnsi="Times New Roman"/>
          <w:b/>
          <w:sz w:val="18"/>
          <w:szCs w:val="18"/>
          <w:lang w:val="ro-RO" w:eastAsia="zh-CN"/>
        </w:rPr>
      </w:pPr>
      <w:r w:rsidRPr="009F24C5">
        <w:rPr>
          <w:rFonts w:ascii="Times New Roman" w:eastAsia="SimSun" w:hAnsi="Times New Roman"/>
          <w:b/>
          <w:sz w:val="18"/>
          <w:szCs w:val="18"/>
          <w:lang w:val="ro-RO" w:eastAsia="zh-CN"/>
        </w:rPr>
        <w:t>ANEXA nr. 1 la REGULAMENTUL-CADRU</w:t>
      </w:r>
    </w:p>
    <w:p w:rsidR="005425C5" w:rsidRPr="009F24C5" w:rsidRDefault="005425C5" w:rsidP="00E9660C">
      <w:pPr>
        <w:tabs>
          <w:tab w:val="num" w:pos="560"/>
        </w:tabs>
        <w:suppressAutoHyphens/>
        <w:spacing w:after="0" w:line="247" w:lineRule="auto"/>
        <w:ind w:firstLine="284"/>
        <w:jc w:val="right"/>
        <w:rPr>
          <w:rFonts w:ascii="Times New Roman" w:eastAsia="SimSun" w:hAnsi="Times New Roman"/>
          <w:b/>
          <w:sz w:val="18"/>
          <w:szCs w:val="18"/>
          <w:lang w:val="ro-RO" w:eastAsia="zh-CN"/>
        </w:rPr>
      </w:pPr>
    </w:p>
    <w:p w:rsidR="00D66204" w:rsidRPr="00D66204" w:rsidRDefault="00E9660C" w:rsidP="00C51F55">
      <w:pPr>
        <w:spacing w:after="80" w:line="240" w:lineRule="auto"/>
        <w:jc w:val="center"/>
        <w:rPr>
          <w:rFonts w:ascii="Arial" w:hAnsi="Arial" w:cs="Arial"/>
          <w:b/>
          <w:lang w:val="ro-RO"/>
        </w:rPr>
      </w:pPr>
      <w:r w:rsidRPr="00D66204">
        <w:rPr>
          <w:rFonts w:ascii="Arial" w:hAnsi="Arial" w:cs="Arial"/>
          <w:b/>
          <w:lang w:val="ro-RO"/>
        </w:rPr>
        <w:t>MODELUL CERERII DE ÎNSCRIERE LA EXAMEN</w:t>
      </w:r>
      <w:r w:rsidR="00D66204" w:rsidRPr="00D66204">
        <w:rPr>
          <w:rFonts w:ascii="Arial" w:hAnsi="Arial" w:cs="Arial"/>
          <w:b/>
          <w:lang w:val="ro-RO"/>
        </w:rPr>
        <w:t xml:space="preserve"> </w:t>
      </w:r>
    </w:p>
    <w:p w:rsidR="00E9660C" w:rsidRPr="00D66204" w:rsidRDefault="00D66204" w:rsidP="00C51F55">
      <w:pPr>
        <w:spacing w:after="80" w:line="240" w:lineRule="auto"/>
        <w:jc w:val="center"/>
        <w:rPr>
          <w:rFonts w:ascii="Arial" w:hAnsi="Arial" w:cs="Arial"/>
          <w:b/>
          <w:lang w:val="ro-RO"/>
        </w:rPr>
      </w:pPr>
      <w:r w:rsidRPr="00D66204">
        <w:rPr>
          <w:rFonts w:ascii="Arial" w:hAnsi="Arial" w:cs="Arial"/>
          <w:b/>
          <w:lang w:val="ro-RO"/>
        </w:rPr>
        <w:t>(</w:t>
      </w:r>
      <w:r w:rsidRPr="00D66204">
        <w:rPr>
          <w:rFonts w:ascii="Arial" w:hAnsi="Arial" w:cs="Arial"/>
          <w:b/>
          <w:sz w:val="24"/>
          <w:szCs w:val="24"/>
          <w:lang w:val="ro-RO"/>
        </w:rPr>
        <w:t>pentru dobândirea calității de AVOCAT STAGIAR)</w:t>
      </w:r>
    </w:p>
    <w:p w:rsidR="00DB2988" w:rsidRPr="00C51F55" w:rsidRDefault="00DB2988" w:rsidP="00C51F55">
      <w:pPr>
        <w:spacing w:after="8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DB2988" w:rsidRPr="005C64B4" w:rsidTr="005C64B4">
        <w:tc>
          <w:tcPr>
            <w:tcW w:w="5069" w:type="dxa"/>
            <w:shd w:val="clear" w:color="auto" w:fill="auto"/>
          </w:tcPr>
          <w:p w:rsidR="00DB2988" w:rsidRPr="005C64B4" w:rsidRDefault="00DB2988" w:rsidP="005C64B4">
            <w:pPr>
              <w:spacing w:after="80" w:line="240" w:lineRule="auto"/>
              <w:jc w:val="both"/>
              <w:rPr>
                <w:rFonts w:ascii="Arial" w:eastAsia="MS Mincho" w:hAnsi="Arial" w:cs="Arial"/>
                <w:lang w:val="ro-RO"/>
              </w:rPr>
            </w:pPr>
          </w:p>
          <w:p w:rsidR="00DB2988" w:rsidRPr="005C64B4" w:rsidRDefault="00DB2988" w:rsidP="005C64B4">
            <w:pPr>
              <w:spacing w:after="80" w:line="240" w:lineRule="auto"/>
              <w:jc w:val="both"/>
              <w:rPr>
                <w:rFonts w:ascii="Arial" w:eastAsia="MS Mincho" w:hAnsi="Arial" w:cs="Arial"/>
                <w:lang w:val="ro-RO"/>
              </w:rPr>
            </w:pPr>
            <w:r w:rsidRPr="005C64B4">
              <w:rPr>
                <w:rFonts w:ascii="Arial" w:eastAsia="MS Mincho" w:hAnsi="Arial" w:cs="Arial"/>
                <w:lang w:val="ro-RO"/>
              </w:rPr>
              <w:t xml:space="preserve">Nr. înregistrare ………….. data ………………. </w:t>
            </w:r>
          </w:p>
          <w:p w:rsidR="00DB2988" w:rsidRPr="005C64B4" w:rsidRDefault="00DB2988" w:rsidP="005C64B4">
            <w:pPr>
              <w:spacing w:after="80" w:line="240" w:lineRule="auto"/>
              <w:jc w:val="both"/>
              <w:rPr>
                <w:rFonts w:ascii="Arial" w:eastAsia="MS Mincho" w:hAnsi="Arial" w:cs="Arial"/>
                <w:lang w:val="ro-RO"/>
              </w:rPr>
            </w:pPr>
            <w:r w:rsidRPr="005C64B4">
              <w:rPr>
                <w:rFonts w:ascii="Arial" w:eastAsia="MS Mincho" w:hAnsi="Arial" w:cs="Arial"/>
                <w:lang w:val="ro-RO"/>
              </w:rPr>
              <w:t xml:space="preserve">Baroul …………………………………….……  </w:t>
            </w:r>
          </w:p>
        </w:tc>
        <w:tc>
          <w:tcPr>
            <w:tcW w:w="5069" w:type="dxa"/>
            <w:shd w:val="clear" w:color="auto" w:fill="auto"/>
          </w:tcPr>
          <w:p w:rsidR="00DB2988" w:rsidRPr="005C64B4" w:rsidRDefault="00DB2988" w:rsidP="005C64B4">
            <w:pPr>
              <w:spacing w:after="80" w:line="240" w:lineRule="auto"/>
              <w:jc w:val="both"/>
              <w:rPr>
                <w:rFonts w:ascii="Arial" w:eastAsia="MS Mincho" w:hAnsi="Arial" w:cs="Arial"/>
                <w:i/>
                <w:lang w:val="ro-RO"/>
              </w:rPr>
            </w:pPr>
          </w:p>
          <w:p w:rsidR="00DB2988" w:rsidRPr="005C64B4" w:rsidRDefault="00DB2988" w:rsidP="005C64B4">
            <w:pPr>
              <w:spacing w:after="80" w:line="240" w:lineRule="auto"/>
              <w:jc w:val="both"/>
              <w:rPr>
                <w:rFonts w:ascii="Arial" w:eastAsia="MS Mincho" w:hAnsi="Arial" w:cs="Arial"/>
                <w:lang w:val="ro-RO"/>
              </w:rPr>
            </w:pPr>
            <w:r w:rsidRPr="005C64B4">
              <w:rPr>
                <w:rFonts w:ascii="Arial" w:eastAsia="MS Mincho" w:hAnsi="Arial" w:cs="Arial"/>
                <w:i/>
                <w:lang w:val="ro-RO"/>
              </w:rPr>
              <w:t>Nr. de înregistrare al cererii și denumirea baroului se completează de către secretariatul baroului la care se depune cererea</w:t>
            </w:r>
          </w:p>
        </w:tc>
      </w:tr>
    </w:tbl>
    <w:p w:rsidR="00DB2988" w:rsidRDefault="00DB2988" w:rsidP="00C51F55">
      <w:pPr>
        <w:spacing w:after="80" w:line="240" w:lineRule="auto"/>
        <w:jc w:val="both"/>
        <w:rPr>
          <w:rFonts w:ascii="Arial" w:hAnsi="Arial" w:cs="Arial"/>
          <w:lang w:val="ro-RO"/>
        </w:rPr>
      </w:pPr>
    </w:p>
    <w:p w:rsidR="00DB2988" w:rsidRDefault="00DB2988" w:rsidP="00C51F55">
      <w:pPr>
        <w:spacing w:after="80" w:line="240" w:lineRule="auto"/>
        <w:jc w:val="center"/>
        <w:rPr>
          <w:rFonts w:ascii="Arial" w:hAnsi="Arial" w:cs="Arial"/>
          <w:b/>
          <w:i/>
          <w:lang w:val="ro-RO"/>
        </w:rPr>
      </w:pPr>
    </w:p>
    <w:p w:rsidR="00E9660C" w:rsidRPr="00C161D2" w:rsidRDefault="00E9660C" w:rsidP="00C51F55">
      <w:pPr>
        <w:spacing w:after="80" w:line="240" w:lineRule="auto"/>
        <w:jc w:val="center"/>
        <w:rPr>
          <w:rFonts w:ascii="Arial" w:hAnsi="Arial" w:cs="Arial"/>
          <w:b/>
          <w:i/>
          <w:sz w:val="24"/>
          <w:szCs w:val="24"/>
          <w:lang w:val="ro-RO"/>
        </w:rPr>
      </w:pPr>
      <w:r w:rsidRPr="00C161D2">
        <w:rPr>
          <w:rFonts w:ascii="Arial" w:hAnsi="Arial" w:cs="Arial"/>
          <w:b/>
          <w:i/>
          <w:sz w:val="24"/>
          <w:szCs w:val="24"/>
          <w:lang w:val="ro-RO"/>
        </w:rPr>
        <w:t xml:space="preserve">CERERE de înscriere pentru participarea la examenul de primire în profesia de avocat și de admitere în cadrul Institutului Național pentru Pregătirea și Perfecționarea Avocaților – I.N.P.P.A. (exclusiv pentru dobândirea calității de </w:t>
      </w:r>
      <w:r w:rsidR="00C161D2" w:rsidRPr="00C161D2">
        <w:rPr>
          <w:rFonts w:ascii="Arial" w:hAnsi="Arial" w:cs="Arial"/>
          <w:b/>
          <w:i/>
          <w:sz w:val="24"/>
          <w:szCs w:val="24"/>
          <w:lang w:val="ro-RO"/>
        </w:rPr>
        <w:t>AVOCAT STAGIAR</w:t>
      </w:r>
      <w:r w:rsidRPr="00C161D2">
        <w:rPr>
          <w:rFonts w:ascii="Arial" w:hAnsi="Arial" w:cs="Arial"/>
          <w:b/>
          <w:i/>
          <w:sz w:val="24"/>
          <w:szCs w:val="24"/>
          <w:lang w:val="ro-RO"/>
        </w:rPr>
        <w:t>)</w:t>
      </w:r>
    </w:p>
    <w:p w:rsidR="00E9660C" w:rsidRPr="00C51F55" w:rsidRDefault="00E9660C" w:rsidP="00C51F55">
      <w:pPr>
        <w:spacing w:after="80" w:line="240" w:lineRule="auto"/>
        <w:jc w:val="both"/>
        <w:rPr>
          <w:rFonts w:ascii="Arial" w:hAnsi="Arial" w:cs="Arial"/>
          <w:lang w:val="ro-RO"/>
        </w:rPr>
      </w:pPr>
    </w:p>
    <w:p w:rsidR="00E9660C" w:rsidRPr="00C51F55" w:rsidRDefault="00E9660C" w:rsidP="00C51F55">
      <w:pPr>
        <w:spacing w:after="80" w:line="240" w:lineRule="auto"/>
        <w:jc w:val="both"/>
        <w:rPr>
          <w:rFonts w:ascii="Arial" w:hAnsi="Arial" w:cs="Arial"/>
          <w:lang w:val="ro-RO"/>
        </w:rPr>
      </w:pPr>
      <w:r w:rsidRPr="00C51F55">
        <w:rPr>
          <w:rFonts w:ascii="Arial" w:hAnsi="Arial" w:cs="Arial"/>
          <w:lang w:val="ro-RO"/>
        </w:rPr>
        <w:t xml:space="preserve">Sesiunea ……………….. / anul ……….. în vederea înscrierii ulterioare în Baroul ……………………….  </w:t>
      </w:r>
    </w:p>
    <w:p w:rsidR="00E9660C" w:rsidRPr="00C51F55" w:rsidRDefault="00E9660C" w:rsidP="00C51F55">
      <w:pPr>
        <w:spacing w:after="80" w:line="240" w:lineRule="auto"/>
        <w:jc w:val="both"/>
        <w:rPr>
          <w:rFonts w:ascii="Arial" w:hAnsi="Arial" w:cs="Arial"/>
          <w:lang w:val="ro-RO"/>
        </w:rPr>
      </w:pPr>
      <w:r w:rsidRPr="00C51F55">
        <w:rPr>
          <w:rFonts w:ascii="Arial" w:hAnsi="Arial" w:cs="Arial"/>
          <w:b/>
          <w:lang w:val="ro-RO"/>
        </w:rPr>
        <w:t>1.</w:t>
      </w:r>
      <w:r w:rsidRPr="00C51F55">
        <w:rPr>
          <w:rFonts w:ascii="Arial" w:hAnsi="Arial" w:cs="Arial"/>
          <w:lang w:val="ro-RO"/>
        </w:rPr>
        <w:t xml:space="preserve"> Subsemnatul (numele, inițiala tatălui, prenumele) ………………………………………</w:t>
      </w:r>
      <w:r w:rsidR="00C51F55">
        <w:rPr>
          <w:rFonts w:ascii="Arial" w:hAnsi="Arial" w:cs="Arial"/>
          <w:lang w:val="ro-RO"/>
        </w:rPr>
        <w:t>………………</w:t>
      </w:r>
      <w:r w:rsidRPr="00C51F55">
        <w:rPr>
          <w:rFonts w:ascii="Arial" w:hAnsi="Arial" w:cs="Arial"/>
          <w:lang w:val="ro-RO"/>
        </w:rPr>
        <w:t xml:space="preserve">, fiul/fiica lui ………………….. și al ………….…………, domiciliat în (str. nr. bl. sc. et. ap. jud. sect. localitate) </w:t>
      </w:r>
      <w:r w:rsidR="00C51F55">
        <w:rPr>
          <w:rFonts w:ascii="Arial" w:hAnsi="Arial" w:cs="Arial"/>
          <w:lang w:val="ro-RO"/>
        </w:rPr>
        <w:t>…….</w:t>
      </w:r>
      <w:r w:rsidRPr="00C51F55">
        <w:rPr>
          <w:rFonts w:ascii="Arial" w:hAnsi="Arial" w:cs="Arial"/>
          <w:lang w:val="ro-RO"/>
        </w:rPr>
        <w:t>………………………………………………………………………..…….............................., cod numeric personal …</w:t>
      </w:r>
      <w:r w:rsidR="00C51F55">
        <w:rPr>
          <w:rFonts w:ascii="Arial" w:hAnsi="Arial" w:cs="Arial"/>
          <w:lang w:val="ro-RO"/>
        </w:rPr>
        <w:t>…..</w:t>
      </w:r>
      <w:r w:rsidRPr="00C51F55">
        <w:rPr>
          <w:rFonts w:ascii="Arial" w:hAnsi="Arial" w:cs="Arial"/>
          <w:lang w:val="ro-RO"/>
        </w:rPr>
        <w:t xml:space="preserve">…………………………….. legitimat prin CI/BI, </w:t>
      </w:r>
      <w:r w:rsidR="00C51F55">
        <w:rPr>
          <w:rFonts w:ascii="Arial" w:hAnsi="Arial" w:cs="Arial"/>
          <w:lang w:val="ro-RO"/>
        </w:rPr>
        <w:t xml:space="preserve">seria </w:t>
      </w:r>
      <w:r w:rsidRPr="00C51F55">
        <w:rPr>
          <w:rFonts w:ascii="Arial" w:hAnsi="Arial" w:cs="Arial"/>
          <w:lang w:val="ro-RO"/>
        </w:rPr>
        <w:t>………</w:t>
      </w:r>
      <w:r w:rsidR="00C51F55">
        <w:rPr>
          <w:rFonts w:ascii="Arial" w:hAnsi="Arial" w:cs="Arial"/>
          <w:lang w:val="ro-RO"/>
        </w:rPr>
        <w:t xml:space="preserve"> nr…….</w:t>
      </w:r>
      <w:r w:rsidRPr="00C51F55">
        <w:rPr>
          <w:rFonts w:ascii="Arial" w:hAnsi="Arial" w:cs="Arial"/>
          <w:lang w:val="ro-RO"/>
        </w:rPr>
        <w:t>…… eliberat de ……</w:t>
      </w:r>
      <w:r w:rsidR="00C51F55">
        <w:rPr>
          <w:rFonts w:ascii="Arial" w:hAnsi="Arial" w:cs="Arial"/>
          <w:lang w:val="ro-RO"/>
        </w:rPr>
        <w:t>……………..</w:t>
      </w:r>
      <w:r w:rsidRPr="00C51F55">
        <w:rPr>
          <w:rFonts w:ascii="Arial" w:hAnsi="Arial" w:cs="Arial"/>
          <w:lang w:val="ro-RO"/>
        </w:rPr>
        <w:t>…………….. telefon/fax: ………………………., e-mail</w:t>
      </w:r>
      <w:r w:rsidR="00C51F55">
        <w:rPr>
          <w:rStyle w:val="FootnoteReference"/>
          <w:rFonts w:ascii="Arial" w:hAnsi="Arial" w:cs="Arial"/>
          <w:lang w:val="ro-RO"/>
        </w:rPr>
        <w:footnoteReference w:id="1"/>
      </w:r>
      <w:r w:rsidRPr="00C51F55">
        <w:rPr>
          <w:rFonts w:ascii="Arial" w:hAnsi="Arial" w:cs="Arial"/>
          <w:lang w:val="ro-RO"/>
        </w:rPr>
        <w:t xml:space="preserve">: ………………………………………………., solicit înscrierea la examenul de primire în profesia de avocat pentru dobândirea titlului profesional de avocat stagiar – sesiunea …………………………….  </w:t>
      </w:r>
    </w:p>
    <w:p w:rsidR="00E9660C" w:rsidRPr="00C51F55" w:rsidRDefault="00E9660C" w:rsidP="00C51F55">
      <w:pPr>
        <w:spacing w:after="80" w:line="240" w:lineRule="auto"/>
        <w:jc w:val="both"/>
        <w:rPr>
          <w:rFonts w:ascii="Arial" w:hAnsi="Arial" w:cs="Arial"/>
          <w:lang w:val="ro-RO"/>
        </w:rPr>
      </w:pPr>
      <w:r w:rsidRPr="00C51F55">
        <w:rPr>
          <w:rFonts w:ascii="Arial" w:hAnsi="Arial" w:cs="Arial"/>
          <w:b/>
          <w:lang w:val="ro-RO"/>
        </w:rPr>
        <w:t>2.</w:t>
      </w:r>
      <w:r w:rsidRPr="00C51F55">
        <w:rPr>
          <w:rFonts w:ascii="Arial" w:hAnsi="Arial" w:cs="Arial"/>
          <w:lang w:val="ro-RO"/>
        </w:rPr>
        <w:t xml:space="preserve"> Menționez că sunt licențiat în drept conform diplomei de licență nr. ………..…….…… din data ….……………</w:t>
      </w:r>
      <w:r w:rsidR="00C51F55">
        <w:rPr>
          <w:rFonts w:ascii="Arial" w:hAnsi="Arial" w:cs="Arial"/>
          <w:lang w:val="ro-RO"/>
        </w:rPr>
        <w:t>….. eliberată de Universitatea ……………………………………….………………………… Facultatea</w:t>
      </w:r>
      <w:r w:rsidRPr="00C51F55">
        <w:rPr>
          <w:rFonts w:ascii="Arial" w:hAnsi="Arial" w:cs="Arial"/>
          <w:lang w:val="ro-RO"/>
        </w:rPr>
        <w:t>……………………….…………. (adeverința provizorie nr. …………….. din data ……………..…… eliberată de Universitatea …</w:t>
      </w:r>
      <w:r w:rsidR="00C51F55">
        <w:rPr>
          <w:rFonts w:ascii="Arial" w:hAnsi="Arial" w:cs="Arial"/>
          <w:lang w:val="ro-RO"/>
        </w:rPr>
        <w:t>……………………</w:t>
      </w:r>
      <w:r w:rsidRPr="00C51F55">
        <w:rPr>
          <w:rFonts w:ascii="Arial" w:hAnsi="Arial" w:cs="Arial"/>
          <w:lang w:val="ro-RO"/>
        </w:rPr>
        <w:t xml:space="preserve">…………………………………… Facultatea ………….……………………………………… </w:t>
      </w:r>
    </w:p>
    <w:p w:rsidR="00E9660C" w:rsidRPr="00C51F55" w:rsidRDefault="00E9660C" w:rsidP="00C51F55">
      <w:pPr>
        <w:spacing w:after="80" w:line="240" w:lineRule="auto"/>
        <w:jc w:val="both"/>
        <w:rPr>
          <w:rFonts w:ascii="Arial" w:hAnsi="Arial" w:cs="Arial"/>
          <w:lang w:val="ro-RO"/>
        </w:rPr>
      </w:pPr>
      <w:r w:rsidRPr="00C51F55">
        <w:rPr>
          <w:rFonts w:ascii="Arial" w:hAnsi="Arial" w:cs="Arial"/>
          <w:b/>
          <w:lang w:val="ro-RO"/>
        </w:rPr>
        <w:t>3.</w:t>
      </w:r>
      <w:r w:rsidRPr="00C51F55">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E9660C" w:rsidRPr="00C51F55" w:rsidRDefault="00E9660C" w:rsidP="00C51F55">
      <w:pPr>
        <w:spacing w:after="80" w:line="240" w:lineRule="auto"/>
        <w:jc w:val="both"/>
        <w:rPr>
          <w:rFonts w:ascii="Arial" w:hAnsi="Arial" w:cs="Arial"/>
          <w:lang w:val="ro-RO"/>
        </w:rPr>
      </w:pPr>
      <w:r w:rsidRPr="00C51F55">
        <w:rPr>
          <w:rFonts w:ascii="Arial" w:hAnsi="Arial" w:cs="Arial"/>
          <w:b/>
          <w:lang w:val="ro-RO"/>
        </w:rPr>
        <w:t>4.</w:t>
      </w:r>
      <w:r w:rsidRPr="00C51F55">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w:t>
      </w:r>
      <w:r w:rsidR="00363D6E" w:rsidRPr="00C51F55">
        <w:rPr>
          <w:rFonts w:ascii="Arial" w:hAnsi="Arial" w:cs="Arial"/>
          <w:lang w:val="ro-RO"/>
        </w:rPr>
        <w:t xml:space="preserve"> </w:t>
      </w:r>
      <w:r w:rsidRPr="00C51F55">
        <w:rPr>
          <w:rFonts w:ascii="Arial" w:hAnsi="Arial" w:cs="Arial"/>
          <w:lang w:val="ro-RO"/>
        </w:rPr>
        <w:t>/</w:t>
      </w:r>
      <w:r w:rsidR="00363D6E" w:rsidRPr="00C51F55">
        <w:rPr>
          <w:rFonts w:ascii="Arial" w:hAnsi="Arial" w:cs="Arial"/>
          <w:lang w:val="ro-RO"/>
        </w:rPr>
        <w:t xml:space="preserve"> </w:t>
      </w:r>
      <w:r w:rsidRPr="00C51F55">
        <w:rPr>
          <w:rFonts w:ascii="Arial" w:hAnsi="Arial" w:cs="Arial"/>
          <w:lang w:val="ro-RO"/>
        </w:rPr>
        <w:t xml:space="preserve">declar că mă angajez să renunț la orice stare de incompatibilitate. </w:t>
      </w:r>
    </w:p>
    <w:p w:rsidR="00E9660C" w:rsidRPr="00C51F55" w:rsidRDefault="00E9660C" w:rsidP="00C51F55">
      <w:pPr>
        <w:spacing w:after="80" w:line="240" w:lineRule="auto"/>
        <w:jc w:val="both"/>
        <w:rPr>
          <w:rFonts w:ascii="Arial" w:hAnsi="Arial" w:cs="Arial"/>
          <w:lang w:val="ro-RO"/>
        </w:rPr>
      </w:pPr>
      <w:r w:rsidRPr="00C51F55">
        <w:rPr>
          <w:rFonts w:ascii="Arial" w:hAnsi="Arial" w:cs="Arial"/>
          <w:b/>
          <w:lang w:val="ro-RO"/>
        </w:rPr>
        <w:t>5.</w:t>
      </w:r>
      <w:r w:rsidRPr="00C51F55">
        <w:rPr>
          <w:rFonts w:ascii="Arial" w:hAnsi="Arial" w:cs="Arial"/>
          <w:lang w:val="ro-RO"/>
        </w:rPr>
        <w:t xml:space="preserve"> Declar că nu sunt și nu am fost înscris într-un alt barou din România (declar că am fost înscris în Baroul ………………</w:t>
      </w:r>
      <w:r w:rsidR="00C51F55">
        <w:rPr>
          <w:rFonts w:ascii="Arial" w:hAnsi="Arial" w:cs="Arial"/>
          <w:lang w:val="ro-RO"/>
        </w:rPr>
        <w:t>……………….</w:t>
      </w:r>
      <w:r w:rsidRPr="00C51F55">
        <w:rPr>
          <w:rFonts w:ascii="Arial" w:hAnsi="Arial" w:cs="Arial"/>
          <w:lang w:val="ro-RO"/>
        </w:rPr>
        <w:t>…..………………… în perioada …</w:t>
      </w:r>
      <w:r w:rsidR="00CA5B06" w:rsidRPr="00C51F55">
        <w:rPr>
          <w:rFonts w:ascii="Arial" w:hAnsi="Arial" w:cs="Arial"/>
          <w:lang w:val="ro-RO"/>
        </w:rPr>
        <w:t>…………..</w:t>
      </w:r>
      <w:r w:rsidRPr="00C51F55">
        <w:rPr>
          <w:rFonts w:ascii="Arial" w:hAnsi="Arial" w:cs="Arial"/>
          <w:lang w:val="ro-RO"/>
        </w:rPr>
        <w:t>…………………… și că m-am retras / a încetat calitatea mea de avocat pentru următoarele motive: ………………………………………………………………………………………………………………………………..…………</w:t>
      </w:r>
      <w:r w:rsidR="00C51F55">
        <w:rPr>
          <w:rFonts w:ascii="Arial" w:hAnsi="Arial" w:cs="Arial"/>
          <w:lang w:val="ro-RO"/>
        </w:rPr>
        <w:t>…………………………………………………………………………………………..</w:t>
      </w:r>
      <w:r w:rsidRPr="00C51F55">
        <w:rPr>
          <w:rFonts w:ascii="Arial" w:hAnsi="Arial" w:cs="Arial"/>
          <w:lang w:val="ro-RO"/>
        </w:rPr>
        <w:t xml:space="preserve">..) </w:t>
      </w:r>
    </w:p>
    <w:p w:rsidR="00E9660C" w:rsidRPr="00C51F55" w:rsidRDefault="00CA5B06" w:rsidP="00C51F55">
      <w:pPr>
        <w:spacing w:after="80" w:line="240" w:lineRule="auto"/>
        <w:jc w:val="both"/>
        <w:rPr>
          <w:rFonts w:ascii="Arial" w:hAnsi="Arial" w:cs="Arial"/>
          <w:lang w:val="ro-RO"/>
        </w:rPr>
      </w:pPr>
      <w:r w:rsidRPr="00C51F55">
        <w:rPr>
          <w:rFonts w:ascii="Arial" w:hAnsi="Arial" w:cs="Arial"/>
          <w:b/>
          <w:lang w:val="ro-RO"/>
        </w:rPr>
        <w:t>6</w:t>
      </w:r>
      <w:r w:rsidR="00E9660C" w:rsidRPr="00C51F55">
        <w:rPr>
          <w:rFonts w:ascii="Arial" w:hAnsi="Arial" w:cs="Arial"/>
          <w:b/>
          <w:lang w:val="ro-RO"/>
        </w:rPr>
        <w:t>.</w:t>
      </w:r>
      <w:r w:rsidR="00E9660C" w:rsidRPr="00C51F55">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w:t>
      </w:r>
      <w:r w:rsidR="00E9660C" w:rsidRPr="00C51F55">
        <w:rPr>
          <w:rFonts w:ascii="Arial" w:hAnsi="Arial" w:cs="Arial"/>
          <w:lang w:val="ro-RO"/>
        </w:rPr>
        <w:lastRenderedPageBreak/>
        <w:t xml:space="preserve">cauzele încetării calității de avocat ori, dacă este cazul,  motivele respingerii unei cereri anterioare de primire în profesie. </w:t>
      </w:r>
    </w:p>
    <w:p w:rsidR="00E9660C" w:rsidRPr="00C51F55" w:rsidRDefault="00CA5B06" w:rsidP="00C51F55">
      <w:pPr>
        <w:spacing w:after="80" w:line="240" w:lineRule="auto"/>
        <w:jc w:val="both"/>
        <w:rPr>
          <w:rFonts w:ascii="Arial" w:hAnsi="Arial" w:cs="Arial"/>
          <w:lang w:val="ro-RO"/>
        </w:rPr>
      </w:pPr>
      <w:r w:rsidRPr="00C51F55">
        <w:rPr>
          <w:rFonts w:ascii="Arial" w:hAnsi="Arial" w:cs="Arial"/>
          <w:b/>
          <w:lang w:val="ro-RO"/>
        </w:rPr>
        <w:t>7</w:t>
      </w:r>
      <w:r w:rsidR="00E9660C" w:rsidRPr="00C51F55">
        <w:rPr>
          <w:rFonts w:ascii="Arial" w:hAnsi="Arial" w:cs="Arial"/>
          <w:b/>
          <w:lang w:val="ro-RO"/>
        </w:rPr>
        <w:t>.</w:t>
      </w:r>
      <w:r w:rsidR="00E9660C" w:rsidRPr="00C51F55">
        <w:rPr>
          <w:rFonts w:ascii="Arial" w:hAnsi="Arial" w:cs="Arial"/>
          <w:lang w:val="ro-RO"/>
        </w:rPr>
        <w:t xml:space="preserve"> Declar că, în cazul promovării examenului, înțeleg că nu mă pot înscrie în alt barou decât cel la care depun prezenta cerere de înscriere la examen. </w:t>
      </w:r>
    </w:p>
    <w:p w:rsidR="00CA5B06" w:rsidRPr="00C51F55" w:rsidRDefault="00CA5B06" w:rsidP="00C51F55">
      <w:pPr>
        <w:spacing w:after="80" w:line="240" w:lineRule="auto"/>
        <w:jc w:val="both"/>
        <w:rPr>
          <w:rFonts w:ascii="Arial" w:hAnsi="Arial" w:cs="Arial"/>
          <w:lang w:val="ro-RO"/>
        </w:rPr>
      </w:pPr>
      <w:r w:rsidRPr="00C51F55">
        <w:rPr>
          <w:rFonts w:ascii="Arial" w:hAnsi="Arial" w:cs="Arial"/>
          <w:b/>
          <w:lang w:val="ro-RO"/>
        </w:rPr>
        <w:t>8</w:t>
      </w:r>
      <w:r w:rsidR="00E9660C" w:rsidRPr="00C51F55">
        <w:rPr>
          <w:rFonts w:ascii="Arial" w:hAnsi="Arial" w:cs="Arial"/>
          <w:b/>
          <w:lang w:val="ro-RO"/>
        </w:rPr>
        <w:t>.</w:t>
      </w:r>
      <w:r w:rsidR="00E9660C" w:rsidRPr="00C51F55">
        <w:rPr>
          <w:rFonts w:ascii="Arial" w:hAnsi="Arial" w:cs="Arial"/>
          <w:lang w:val="ro-RO"/>
        </w:rPr>
        <w:t xml:space="preserve"> Doresc să fiu înscris la I.N.P.P.A.: </w:t>
      </w:r>
    </w:p>
    <w:p w:rsidR="00CA5B06" w:rsidRPr="00C51F55" w:rsidRDefault="00CA5B06" w:rsidP="00C51F55">
      <w:pPr>
        <w:spacing w:after="80" w:line="240" w:lineRule="auto"/>
        <w:jc w:val="both"/>
        <w:rPr>
          <w:rFonts w:ascii="Arial" w:hAnsi="Arial" w:cs="Arial"/>
          <w:lang w:val="ro-RO"/>
        </w:rPr>
      </w:pPr>
      <w:r w:rsidRPr="00C51F55">
        <w:rPr>
          <w:rFonts w:ascii="Arial" w:hAnsi="Arial" w:cs="Arial"/>
          <w:bdr w:val="single" w:sz="4" w:space="0" w:color="auto"/>
          <w:lang w:val="ro-RO"/>
        </w:rPr>
        <w:t>_</w:t>
      </w:r>
      <w:r w:rsidRPr="00C51F55">
        <w:rPr>
          <w:rFonts w:ascii="Arial" w:hAnsi="Arial" w:cs="Arial"/>
          <w:u w:val="single"/>
          <w:bdr w:val="single" w:sz="4" w:space="0" w:color="auto"/>
          <w:lang w:val="ro-RO"/>
        </w:rPr>
        <w:t xml:space="preserve"> _  </w:t>
      </w:r>
      <w:r w:rsidRPr="00C51F55">
        <w:rPr>
          <w:rFonts w:ascii="Arial" w:hAnsi="Arial" w:cs="Arial"/>
          <w:lang w:val="ro-RO"/>
        </w:rPr>
        <w:t xml:space="preserve">  s</w:t>
      </w:r>
      <w:r w:rsidR="00E9660C" w:rsidRPr="00C51F55">
        <w:rPr>
          <w:rFonts w:ascii="Arial" w:hAnsi="Arial" w:cs="Arial"/>
          <w:lang w:val="ro-RO"/>
        </w:rPr>
        <w:t xml:space="preserve">tructura centrală (sediul în București); </w:t>
      </w:r>
    </w:p>
    <w:p w:rsidR="00E9660C" w:rsidRPr="00C51F55" w:rsidRDefault="00CA5B06" w:rsidP="00C51F55">
      <w:pPr>
        <w:spacing w:after="80" w:line="240" w:lineRule="auto"/>
        <w:jc w:val="both"/>
        <w:rPr>
          <w:rFonts w:ascii="Arial" w:hAnsi="Arial" w:cs="Arial"/>
          <w:lang w:val="ro-RO"/>
        </w:rPr>
      </w:pPr>
      <w:r w:rsidRPr="00C51F55">
        <w:rPr>
          <w:rFonts w:ascii="Arial" w:hAnsi="Arial" w:cs="Arial"/>
          <w:bdr w:val="single" w:sz="4" w:space="0" w:color="auto"/>
          <w:lang w:val="ro-RO"/>
        </w:rPr>
        <w:t>_</w:t>
      </w:r>
      <w:r w:rsidRPr="00C51F55">
        <w:rPr>
          <w:rFonts w:ascii="Arial" w:hAnsi="Arial" w:cs="Arial"/>
          <w:u w:val="single"/>
          <w:bdr w:val="single" w:sz="4" w:space="0" w:color="auto"/>
          <w:lang w:val="ro-RO"/>
        </w:rPr>
        <w:t xml:space="preserve"> _  </w:t>
      </w:r>
      <w:r w:rsidR="00E9660C" w:rsidRPr="00C51F55">
        <w:rPr>
          <w:rFonts w:ascii="Arial" w:hAnsi="Arial" w:cs="Arial"/>
          <w:lang w:val="ro-RO"/>
        </w:rPr>
        <w:t xml:space="preserve"> </w:t>
      </w:r>
      <w:r w:rsidRPr="00C51F55">
        <w:rPr>
          <w:rFonts w:ascii="Arial" w:hAnsi="Arial" w:cs="Arial"/>
          <w:lang w:val="ro-RO"/>
        </w:rPr>
        <w:t xml:space="preserve"> </w:t>
      </w:r>
      <w:r w:rsidR="00E9660C" w:rsidRPr="00C51F55">
        <w:rPr>
          <w:rFonts w:ascii="Arial" w:hAnsi="Arial" w:cs="Arial"/>
          <w:lang w:val="ro-RO"/>
        </w:rPr>
        <w:t xml:space="preserve">centrul teritorial I.N.P.P.A. </w:t>
      </w:r>
      <w:r w:rsidR="007C7E85" w:rsidRPr="00C51F55">
        <w:rPr>
          <w:rFonts w:ascii="Arial" w:hAnsi="Arial" w:cs="Arial"/>
          <w:lang w:val="ro-RO"/>
        </w:rPr>
        <w:t>___________________</w:t>
      </w:r>
      <w:r w:rsidR="00E9660C" w:rsidRPr="00C51F55">
        <w:rPr>
          <w:rStyle w:val="FootnoteReference"/>
          <w:rFonts w:ascii="Arial" w:hAnsi="Arial" w:cs="Arial"/>
        </w:rPr>
        <w:footnoteReference w:id="2"/>
      </w:r>
      <w:r w:rsidR="00E9660C" w:rsidRPr="00C51F55">
        <w:rPr>
          <w:rFonts w:ascii="Arial" w:hAnsi="Arial" w:cs="Arial"/>
          <w:lang w:val="ro-RO"/>
        </w:rPr>
        <w:t xml:space="preserve">) </w:t>
      </w:r>
    </w:p>
    <w:p w:rsidR="00DB2988" w:rsidRDefault="00DB2988" w:rsidP="00C51F55">
      <w:pPr>
        <w:spacing w:after="80" w:line="240" w:lineRule="auto"/>
        <w:jc w:val="both"/>
        <w:rPr>
          <w:rFonts w:ascii="Arial" w:hAnsi="Arial" w:cs="Arial"/>
          <w:b/>
          <w:lang w:val="ro-RO"/>
        </w:rPr>
      </w:pPr>
    </w:p>
    <w:p w:rsidR="00E9660C" w:rsidRPr="00C51F55" w:rsidRDefault="00CA5B06" w:rsidP="00C51F55">
      <w:pPr>
        <w:spacing w:after="80" w:line="240" w:lineRule="auto"/>
        <w:jc w:val="both"/>
        <w:rPr>
          <w:rFonts w:ascii="Arial" w:hAnsi="Arial" w:cs="Arial"/>
          <w:lang w:val="ro-RO"/>
        </w:rPr>
      </w:pPr>
      <w:r w:rsidRPr="00C51F55">
        <w:rPr>
          <w:rFonts w:ascii="Arial" w:hAnsi="Arial" w:cs="Arial"/>
          <w:b/>
          <w:lang w:val="ro-RO"/>
        </w:rPr>
        <w:t>9</w:t>
      </w:r>
      <w:r w:rsidR="00E9660C" w:rsidRPr="00C51F55">
        <w:rPr>
          <w:rFonts w:ascii="Arial" w:hAnsi="Arial" w:cs="Arial"/>
          <w:lang w:val="ro-RO"/>
        </w:rPr>
        <w:t xml:space="preserve">. Depun prezenta cerere în două exemplare.    </w:t>
      </w:r>
    </w:p>
    <w:p w:rsidR="00C51F55" w:rsidRDefault="00C51F55" w:rsidP="00C51F55">
      <w:pPr>
        <w:spacing w:after="80" w:line="240" w:lineRule="auto"/>
        <w:jc w:val="center"/>
        <w:rPr>
          <w:rFonts w:ascii="Arial" w:eastAsia="Arial" w:hAnsi="Arial" w:cs="Arial"/>
          <w:b/>
          <w:lang w:val="fr-FR"/>
        </w:rPr>
      </w:pPr>
    </w:p>
    <w:p w:rsidR="00C51F55" w:rsidRPr="00C51F55" w:rsidRDefault="00DB2988" w:rsidP="00DB2988">
      <w:pPr>
        <w:spacing w:after="80" w:line="240" w:lineRule="auto"/>
        <w:rPr>
          <w:rFonts w:ascii="Arial" w:hAnsi="Arial" w:cs="Arial"/>
        </w:rPr>
      </w:pPr>
      <w:r>
        <w:rPr>
          <w:rFonts w:ascii="Arial" w:eastAsia="Arial" w:hAnsi="Arial" w:cs="Arial"/>
          <w:b/>
        </w:rPr>
        <w:t xml:space="preserve">10. </w:t>
      </w:r>
      <w:r w:rsidR="00C51F55" w:rsidRPr="00C51F55">
        <w:rPr>
          <w:rFonts w:ascii="Arial" w:eastAsia="Arial" w:hAnsi="Arial" w:cs="Arial"/>
          <w:b/>
        </w:rPr>
        <w:t>ACORD PRIVIND PRELUCRAREA DATELOR PERSONALE</w:t>
      </w:r>
    </w:p>
    <w:p w:rsidR="00C51F55" w:rsidRPr="00C51F55" w:rsidRDefault="00C51F55" w:rsidP="00C51F55">
      <w:pPr>
        <w:spacing w:after="80" w:line="240" w:lineRule="auto"/>
        <w:rPr>
          <w:rFonts w:ascii="Arial" w:hAnsi="Arial" w:cs="Arial"/>
        </w:rPr>
      </w:pPr>
    </w:p>
    <w:p w:rsidR="00C51F55" w:rsidRPr="00C51F55" w:rsidRDefault="00C51F55" w:rsidP="00C51F55">
      <w:pPr>
        <w:spacing w:after="80" w:line="240" w:lineRule="auto"/>
        <w:jc w:val="both"/>
        <w:rPr>
          <w:rFonts w:ascii="Arial" w:eastAsia="Arial" w:hAnsi="Arial" w:cs="Arial"/>
          <w:lang w:val="fr-FR"/>
        </w:rPr>
      </w:pPr>
      <w:proofErr w:type="spellStart"/>
      <w:r w:rsidRPr="00C51F55">
        <w:rPr>
          <w:rFonts w:ascii="Arial" w:eastAsia="Arial" w:hAnsi="Arial" w:cs="Arial"/>
          <w:lang w:val="fr-FR"/>
        </w:rPr>
        <w:t>Subsemnatul</w:t>
      </w:r>
      <w:proofErr w:type="spellEnd"/>
      <w:r w:rsidRPr="00C51F55">
        <w:rPr>
          <w:rFonts w:ascii="Arial" w:eastAsia="Arial" w:hAnsi="Arial" w:cs="Arial"/>
          <w:lang w:val="fr-FR"/>
        </w:rPr>
        <w:t xml:space="preserve"> [</w:t>
      </w:r>
      <w:r>
        <w:rPr>
          <w:rFonts w:ascii="Arial" w:eastAsia="Arial" w:hAnsi="Arial" w:cs="Arial"/>
          <w:lang w:val="fr-FR"/>
        </w:rPr>
        <w:t>……………………………………………………</w:t>
      </w:r>
      <w:proofErr w:type="gramStart"/>
      <w:r>
        <w:rPr>
          <w:rFonts w:ascii="Arial" w:eastAsia="Arial" w:hAnsi="Arial" w:cs="Arial"/>
          <w:lang w:val="fr-FR"/>
        </w:rPr>
        <w:t>…….</w:t>
      </w:r>
      <w:proofErr w:type="gramEnd"/>
      <w:r w:rsidRPr="00C51F55">
        <w:rPr>
          <w:rFonts w:ascii="Arial" w:eastAsia="Arial" w:hAnsi="Arial" w:cs="Arial"/>
          <w:lang w:val="fr-FR"/>
        </w:rPr>
        <w:t xml:space="preserve">], Cod </w:t>
      </w:r>
      <w:proofErr w:type="spellStart"/>
      <w:r w:rsidRPr="00C51F55">
        <w:rPr>
          <w:rFonts w:ascii="Arial" w:eastAsia="Arial" w:hAnsi="Arial" w:cs="Arial"/>
          <w:lang w:val="fr-FR"/>
        </w:rPr>
        <w:t>Numeric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Personal</w:t>
      </w:r>
      <w:proofErr w:type="spellEnd"/>
      <w:r w:rsidRPr="00C51F55">
        <w:rPr>
          <w:rFonts w:ascii="Arial" w:eastAsia="Arial" w:hAnsi="Arial" w:cs="Arial"/>
          <w:lang w:val="fr-FR"/>
        </w:rPr>
        <w:t xml:space="preserve"> [</w:t>
      </w:r>
      <w:r>
        <w:rPr>
          <w:rFonts w:ascii="Arial" w:eastAsia="Arial" w:hAnsi="Arial" w:cs="Arial"/>
          <w:lang w:val="fr-FR"/>
        </w:rPr>
        <w:t>………………………….</w:t>
      </w:r>
      <w:r w:rsidRPr="00C51F55">
        <w:rPr>
          <w:rFonts w:ascii="Arial" w:eastAsia="Arial" w:hAnsi="Arial" w:cs="Arial"/>
          <w:lang w:val="fr-FR"/>
        </w:rPr>
        <w:t>], e-mail [</w:t>
      </w:r>
      <w:r>
        <w:rPr>
          <w:rFonts w:ascii="Arial" w:eastAsia="Arial" w:hAnsi="Arial" w:cs="Arial"/>
          <w:lang w:val="fr-FR"/>
        </w:rPr>
        <w:t>…………………………………………</w:t>
      </w:r>
      <w:r w:rsidRPr="00C51F55">
        <w:rPr>
          <w:rFonts w:ascii="Arial" w:eastAsia="Arial" w:hAnsi="Arial" w:cs="Arial"/>
          <w:lang w:val="fr-FR"/>
        </w:rPr>
        <w:t xml:space="preserve">], </w:t>
      </w:r>
      <w:proofErr w:type="spellStart"/>
      <w:r w:rsidRPr="00C51F55">
        <w:rPr>
          <w:rFonts w:ascii="Arial" w:eastAsia="Arial" w:hAnsi="Arial" w:cs="Arial"/>
          <w:lang w:val="fr-FR"/>
        </w:rPr>
        <w:t>telefon</w:t>
      </w:r>
      <w:proofErr w:type="spellEnd"/>
      <w:r w:rsidRPr="00C51F55">
        <w:rPr>
          <w:rFonts w:ascii="Arial" w:eastAsia="Arial" w:hAnsi="Arial" w:cs="Arial"/>
          <w:lang w:val="fr-FR"/>
        </w:rPr>
        <w:t xml:space="preserve"> mobil [</w:t>
      </w:r>
      <w:r>
        <w:rPr>
          <w:rFonts w:ascii="Arial" w:eastAsia="Arial" w:hAnsi="Arial" w:cs="Arial"/>
          <w:lang w:val="fr-FR"/>
        </w:rPr>
        <w:t>………………………………</w:t>
      </w:r>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calitate</w:t>
      </w:r>
      <w:proofErr w:type="spellEnd"/>
      <w:r w:rsidRPr="00C51F55">
        <w:rPr>
          <w:rFonts w:ascii="Arial" w:eastAsia="Arial" w:hAnsi="Arial" w:cs="Arial"/>
          <w:lang w:val="fr-FR"/>
        </w:rPr>
        <w:t xml:space="preserve"> de candidat la </w:t>
      </w:r>
      <w:proofErr w:type="spellStart"/>
      <w:r w:rsidRPr="00C51F55">
        <w:rPr>
          <w:rFonts w:ascii="Arial" w:eastAsia="Arial" w:hAnsi="Arial" w:cs="Arial"/>
          <w:lang w:val="fr-FR"/>
        </w:rPr>
        <w:t>examenul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primire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profesia</w:t>
      </w:r>
      <w:proofErr w:type="spellEnd"/>
      <w:r w:rsidRPr="00C51F55">
        <w:rPr>
          <w:rFonts w:ascii="Arial" w:eastAsia="Arial" w:hAnsi="Arial" w:cs="Arial"/>
          <w:lang w:val="fr-FR"/>
        </w:rPr>
        <w:t xml:space="preserve"> de avocat, </w:t>
      </w:r>
      <w:proofErr w:type="spellStart"/>
      <w:r w:rsidRPr="00C51F55">
        <w:rPr>
          <w:rFonts w:ascii="Arial" w:eastAsia="Arial" w:hAnsi="Arial" w:cs="Arial"/>
          <w:lang w:val="fr-FR"/>
        </w:rPr>
        <w:t>declar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următoarele</w:t>
      </w:r>
      <w:proofErr w:type="spellEnd"/>
      <w:r w:rsidRPr="00C51F55">
        <w:rPr>
          <w:rFonts w:ascii="Arial" w:eastAsia="Arial" w:hAnsi="Arial" w:cs="Arial"/>
          <w:lang w:val="fr-FR"/>
        </w:rPr>
        <w:t>:</w:t>
      </w:r>
    </w:p>
    <w:p w:rsidR="00C51F55" w:rsidRPr="00C51F55" w:rsidRDefault="00C51F55" w:rsidP="00C51F55">
      <w:pPr>
        <w:spacing w:after="80" w:line="240" w:lineRule="auto"/>
        <w:jc w:val="both"/>
        <w:rPr>
          <w:rFonts w:ascii="Arial" w:eastAsia="Arial" w:hAnsi="Arial" w:cs="Arial"/>
          <w:lang w:val="fr-FR"/>
        </w:rPr>
      </w:pPr>
    </w:p>
    <w:p w:rsidR="00C51F55" w:rsidRPr="00C51F55" w:rsidRDefault="00DB2988" w:rsidP="00C51F55">
      <w:pPr>
        <w:spacing w:after="80" w:line="240" w:lineRule="auto"/>
        <w:jc w:val="both"/>
        <w:rPr>
          <w:rFonts w:ascii="Arial" w:eastAsia="Arial" w:hAnsi="Arial" w:cs="Arial"/>
          <w:lang w:val="fr-FR"/>
        </w:rPr>
      </w:pPr>
      <w:r>
        <w:rPr>
          <w:rFonts w:ascii="Arial" w:eastAsia="Arial" w:hAnsi="Arial" w:cs="Arial"/>
          <w:b/>
          <w:lang w:val="fr-FR"/>
        </w:rPr>
        <w:t>I</w:t>
      </w:r>
      <w:r w:rsidR="00C51F55" w:rsidRPr="00C51F55">
        <w:rPr>
          <w:rFonts w:ascii="Arial" w:eastAsia="Arial" w:hAnsi="Arial" w:cs="Arial"/>
          <w:b/>
          <w:lang w:val="fr-FR"/>
        </w:rPr>
        <w:t>.</w:t>
      </w:r>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vederea</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înscrierii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și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participării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mele</w:t>
      </w:r>
      <w:proofErr w:type="spellEnd"/>
      <w:r w:rsidR="00C51F55" w:rsidRPr="00C51F55">
        <w:rPr>
          <w:rFonts w:ascii="Arial" w:eastAsia="Arial" w:hAnsi="Arial" w:cs="Arial"/>
          <w:lang w:val="fr-FR"/>
        </w:rPr>
        <w:t xml:space="preserve"> la </w:t>
      </w:r>
      <w:proofErr w:type="spellStart"/>
      <w:r w:rsidR="00C51F55" w:rsidRPr="00C51F55">
        <w:rPr>
          <w:rFonts w:ascii="Arial" w:eastAsia="Arial" w:hAnsi="Arial" w:cs="Arial"/>
          <w:lang w:val="fr-FR"/>
        </w:rPr>
        <w:t>examenul</w:t>
      </w:r>
      <w:proofErr w:type="spellEnd"/>
      <w:r w:rsidR="00C51F55" w:rsidRPr="00C51F55">
        <w:rPr>
          <w:rFonts w:ascii="Arial" w:eastAsia="Arial" w:hAnsi="Arial" w:cs="Arial"/>
          <w:lang w:val="fr-FR"/>
        </w:rPr>
        <w:t xml:space="preserve"> de </w:t>
      </w:r>
      <w:proofErr w:type="spellStart"/>
      <w:r w:rsidR="00C51F55" w:rsidRPr="00C51F55">
        <w:rPr>
          <w:rFonts w:ascii="Arial" w:eastAsia="Arial" w:hAnsi="Arial" w:cs="Arial"/>
          <w:lang w:val="fr-FR"/>
        </w:rPr>
        <w:t>primire</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profesia</w:t>
      </w:r>
      <w:proofErr w:type="spellEnd"/>
      <w:r w:rsidR="00C51F55" w:rsidRPr="00C51F55">
        <w:rPr>
          <w:rFonts w:ascii="Arial" w:eastAsia="Arial" w:hAnsi="Arial" w:cs="Arial"/>
          <w:lang w:val="fr-FR"/>
        </w:rPr>
        <w:t xml:space="preserve"> de avocat, </w:t>
      </w:r>
      <w:proofErr w:type="spellStart"/>
      <w:r w:rsidR="00C51F55" w:rsidRPr="00C51F55">
        <w:rPr>
          <w:rFonts w:ascii="Arial" w:eastAsia="Arial" w:hAnsi="Arial" w:cs="Arial"/>
          <w:lang w:val="fr-FR"/>
        </w:rPr>
        <w:t>sesiunea</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august</w:t>
      </w:r>
      <w:proofErr w:type="spellEnd"/>
      <w:r w:rsidR="00C51F55" w:rsidRPr="00C51F55">
        <w:rPr>
          <w:rFonts w:ascii="Arial" w:eastAsia="Arial" w:hAnsi="Arial" w:cs="Arial"/>
          <w:lang w:val="fr-FR"/>
        </w:rPr>
        <w:t xml:space="preserve"> 2018, </w:t>
      </w:r>
      <w:proofErr w:type="spellStart"/>
      <w:r w:rsidR="00C51F55" w:rsidRPr="00C51F55">
        <w:rPr>
          <w:rFonts w:ascii="Arial" w:eastAsia="Arial" w:hAnsi="Arial" w:cs="Arial"/>
          <w:lang w:val="fr-FR"/>
        </w:rPr>
        <w:t>sunt</w:t>
      </w:r>
      <w:proofErr w:type="spellEnd"/>
      <w:r w:rsidR="00C51F55" w:rsidRPr="00C51F55">
        <w:rPr>
          <w:rFonts w:ascii="Arial" w:eastAsia="Arial" w:hAnsi="Arial" w:cs="Arial"/>
          <w:lang w:val="fr-FR"/>
        </w:rPr>
        <w:t xml:space="preserve"> de </w:t>
      </w:r>
      <w:proofErr w:type="spellStart"/>
      <w:r w:rsidR="00C51F55" w:rsidRPr="00C51F55">
        <w:rPr>
          <w:rFonts w:ascii="Arial" w:eastAsia="Arial" w:hAnsi="Arial" w:cs="Arial"/>
          <w:lang w:val="fr-FR"/>
        </w:rPr>
        <w:t>acord</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să</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pun</w:t>
      </w:r>
      <w:proofErr w:type="spellEnd"/>
      <w:r w:rsidR="00C51F55" w:rsidRPr="00C51F55">
        <w:rPr>
          <w:rFonts w:ascii="Arial" w:eastAsia="Arial" w:hAnsi="Arial" w:cs="Arial"/>
          <w:lang w:val="fr-FR"/>
        </w:rPr>
        <w:t xml:space="preserve"> la </w:t>
      </w:r>
      <w:proofErr w:type="spellStart"/>
      <w:r w:rsidR="00C51F55" w:rsidRPr="00C51F55">
        <w:rPr>
          <w:rFonts w:ascii="Arial" w:eastAsia="Arial" w:hAnsi="Arial" w:cs="Arial"/>
          <w:lang w:val="fr-FR"/>
        </w:rPr>
        <w:t>dispoziția</w:t>
      </w:r>
      <w:proofErr w:type="spellEnd"/>
      <w:r w:rsidR="00C51F55" w:rsidRPr="00C51F55">
        <w:rPr>
          <w:rFonts w:ascii="Arial" w:eastAsia="Arial" w:hAnsi="Arial" w:cs="Arial"/>
          <w:lang w:val="fr-FR"/>
        </w:rPr>
        <w:t xml:space="preserve"> UNBR/INPPA </w:t>
      </w:r>
      <w:proofErr w:type="spellStart"/>
      <w:r w:rsidR="00C51F55" w:rsidRPr="00C51F55">
        <w:rPr>
          <w:rFonts w:ascii="Arial" w:eastAsia="Arial" w:hAnsi="Arial" w:cs="Arial"/>
          <w:lang w:val="fr-FR"/>
        </w:rPr>
        <w:t>următoarele</w:t>
      </w:r>
      <w:proofErr w:type="spellEnd"/>
      <w:r w:rsidR="00C51F55" w:rsidRPr="00C51F55">
        <w:rPr>
          <w:rFonts w:ascii="Arial" w:eastAsia="Arial" w:hAnsi="Arial" w:cs="Arial"/>
          <w:lang w:val="fr-FR"/>
        </w:rPr>
        <w:t xml:space="preserve"> date </w:t>
      </w:r>
      <w:proofErr w:type="gramStart"/>
      <w:r w:rsidR="00C51F55" w:rsidRPr="00C51F55">
        <w:rPr>
          <w:rFonts w:ascii="Arial" w:eastAsia="Arial" w:hAnsi="Arial" w:cs="Arial"/>
          <w:lang w:val="fr-FR"/>
        </w:rPr>
        <w:t>personale:</w:t>
      </w:r>
      <w:proofErr w:type="gramEnd"/>
    </w:p>
    <w:p w:rsidR="00C51F55" w:rsidRPr="00C51F55" w:rsidRDefault="00C51F55" w:rsidP="00C51F55">
      <w:pPr>
        <w:spacing w:after="80" w:line="240" w:lineRule="auto"/>
        <w:jc w:val="both"/>
        <w:rPr>
          <w:rFonts w:ascii="Arial" w:eastAsia="Arial" w:hAnsi="Arial" w:cs="Arial"/>
          <w:lang w:val="fr-FR"/>
        </w:rPr>
      </w:pPr>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a) </w:t>
      </w:r>
      <w:proofErr w:type="spellStart"/>
      <w:r w:rsidRPr="00C51F55">
        <w:rPr>
          <w:rFonts w:ascii="Arial" w:eastAsia="Arial" w:hAnsi="Arial" w:cs="Arial"/>
          <w:lang w:val="fr-FR"/>
        </w:rPr>
        <w:t>toate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Cartea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Identitate</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domiciliu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loc</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naștere</w:t>
      </w:r>
      <w:proofErr w:type="spellEnd"/>
      <w:r w:rsidRPr="00C51F55">
        <w:rPr>
          <w:rFonts w:ascii="Arial" w:eastAsia="Arial" w:hAnsi="Arial" w:cs="Arial"/>
          <w:lang w:val="fr-FR"/>
        </w:rPr>
        <w:t xml:space="preserve">, data </w:t>
      </w:r>
      <w:proofErr w:type="spellStart"/>
      <w:r w:rsidRPr="00C51F55">
        <w:rPr>
          <w:rFonts w:ascii="Arial" w:eastAsia="Arial" w:hAnsi="Arial" w:cs="Arial"/>
          <w:lang w:val="fr-FR"/>
        </w:rPr>
        <w:t>nașterii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Codul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Numeric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Personal</w:t>
      </w:r>
      <w:proofErr w:type="spellEnd"/>
      <w:r w:rsidRPr="00C51F55">
        <w:rPr>
          <w:rFonts w:ascii="Arial" w:eastAsia="Arial" w:hAnsi="Arial" w:cs="Arial"/>
          <w:lang w:val="fr-FR"/>
        </w:rPr>
        <w:t xml:space="preserve"> (CNP), </w:t>
      </w:r>
      <w:proofErr w:type="spellStart"/>
      <w:r w:rsidRPr="00C51F55">
        <w:rPr>
          <w:rFonts w:ascii="Arial" w:eastAsia="Arial" w:hAnsi="Arial" w:cs="Arial"/>
          <w:lang w:val="fr-FR"/>
        </w:rPr>
        <w:t>seria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nr. CI, data </w:t>
      </w:r>
      <w:proofErr w:type="spellStart"/>
      <w:r w:rsidRPr="00C51F55">
        <w:rPr>
          <w:rFonts w:ascii="Arial" w:eastAsia="Arial" w:hAnsi="Arial" w:cs="Arial"/>
          <w:lang w:val="fr-FR"/>
        </w:rPr>
        <w:t>eliberării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emitentul</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poza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proofErr w:type="gramStart"/>
      <w:r w:rsidRPr="00C51F55">
        <w:rPr>
          <w:rFonts w:ascii="Arial" w:eastAsia="Arial" w:hAnsi="Arial" w:cs="Arial"/>
          <w:lang w:val="fr-FR"/>
        </w:rPr>
        <w:t>certificată</w:t>
      </w:r>
      <w:proofErr w:type="spellEnd"/>
      <w:r w:rsidRPr="00C51F55">
        <w:rPr>
          <w:rFonts w:ascii="Arial" w:eastAsia="Arial" w:hAnsi="Arial" w:cs="Arial"/>
          <w:lang w:val="fr-FR"/>
        </w:rPr>
        <w:t>;</w:t>
      </w:r>
      <w:proofErr w:type="gramEnd"/>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b) </w:t>
      </w:r>
      <w:proofErr w:type="spellStart"/>
      <w:r w:rsidRPr="00C51F55">
        <w:rPr>
          <w:rFonts w:ascii="Arial" w:eastAsia="Arial" w:hAnsi="Arial" w:cs="Arial"/>
          <w:lang w:val="fr-FR"/>
        </w:rPr>
        <w:t>toate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naștere</w:t>
      </w:r>
      <w:proofErr w:type="spellEnd"/>
      <w:r w:rsidRPr="00C51F55">
        <w:rPr>
          <w:rFonts w:ascii="Arial" w:eastAsia="Arial" w:hAnsi="Arial" w:cs="Arial"/>
          <w:lang w:val="fr-FR"/>
        </w:rPr>
        <w:t xml:space="preserve"> (CN)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părinți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părinți</w:t>
      </w:r>
      <w:proofErr w:type="spellEnd"/>
      <w:r w:rsidRPr="00C51F55">
        <w:rPr>
          <w:rFonts w:ascii="Arial" w:eastAsia="Arial" w:hAnsi="Arial" w:cs="Arial"/>
          <w:lang w:val="fr-FR"/>
        </w:rPr>
        <w:t xml:space="preserve">, data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locul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nașterii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seria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numărul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certificatului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certificată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pentru</w:t>
      </w:r>
      <w:proofErr w:type="spellEnd"/>
      <w:r w:rsidRPr="00C51F55">
        <w:rPr>
          <w:rFonts w:ascii="Arial" w:eastAsia="Arial" w:hAnsi="Arial" w:cs="Arial"/>
          <w:lang w:val="fr-FR"/>
        </w:rPr>
        <w:t xml:space="preserve"> </w:t>
      </w:r>
      <w:proofErr w:type="spellStart"/>
      <w:proofErr w:type="gramStart"/>
      <w:r w:rsidRPr="00C51F55">
        <w:rPr>
          <w:rFonts w:ascii="Arial" w:eastAsia="Arial" w:hAnsi="Arial" w:cs="Arial"/>
          <w:lang w:val="fr-FR"/>
        </w:rPr>
        <w:t>conformitate</w:t>
      </w:r>
      <w:proofErr w:type="spellEnd"/>
      <w:r w:rsidRPr="00C51F55">
        <w:rPr>
          <w:rFonts w:ascii="Arial" w:eastAsia="Arial" w:hAnsi="Arial" w:cs="Arial"/>
          <w:lang w:val="fr-FR"/>
        </w:rPr>
        <w:t>;</w:t>
      </w:r>
      <w:proofErr w:type="gramEnd"/>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c) </w:t>
      </w:r>
      <w:proofErr w:type="spellStart"/>
      <w:r w:rsidRPr="00C51F55">
        <w:rPr>
          <w:rFonts w:ascii="Arial" w:eastAsia="Arial" w:hAnsi="Arial" w:cs="Arial"/>
          <w:lang w:val="fr-FR"/>
        </w:rPr>
        <w:t>semnătura</w:t>
      </w:r>
      <w:proofErr w:type="spellEnd"/>
      <w:r w:rsidRPr="00C51F55">
        <w:rPr>
          <w:rFonts w:ascii="Arial" w:eastAsia="Arial" w:hAnsi="Arial" w:cs="Arial"/>
          <w:lang w:val="fr-FR"/>
        </w:rPr>
        <w:t xml:space="preserve"> mea </w:t>
      </w:r>
      <w:proofErr w:type="spellStart"/>
      <w:r w:rsidRPr="00C51F55">
        <w:rPr>
          <w:rFonts w:ascii="Arial" w:eastAsia="Arial" w:hAnsi="Arial" w:cs="Arial"/>
          <w:lang w:val="fr-FR"/>
        </w:rPr>
        <w:t>olografă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aflată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cererea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examen, </w:t>
      </w:r>
      <w:proofErr w:type="spellStart"/>
      <w:r w:rsidRPr="00C51F55">
        <w:rPr>
          <w:rFonts w:ascii="Arial" w:eastAsia="Arial" w:hAnsi="Arial" w:cs="Arial"/>
          <w:lang w:val="fr-FR"/>
        </w:rPr>
        <w:t>atașată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w:t>
      </w:r>
      <w:proofErr w:type="gramStart"/>
      <w:r w:rsidRPr="00C51F55">
        <w:rPr>
          <w:rFonts w:ascii="Arial" w:eastAsia="Arial" w:hAnsi="Arial" w:cs="Arial"/>
          <w:lang w:val="fr-FR"/>
        </w:rPr>
        <w:t>examen;</w:t>
      </w:r>
      <w:proofErr w:type="gramEnd"/>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d)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din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cazier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judiciar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w:t>
      </w:r>
      <w:proofErr w:type="gramStart"/>
      <w:r w:rsidRPr="00C51F55">
        <w:rPr>
          <w:rFonts w:ascii="Arial" w:eastAsia="Arial" w:hAnsi="Arial" w:cs="Arial"/>
          <w:lang w:val="fr-FR"/>
        </w:rPr>
        <w:t xml:space="preserve">examen,  </w:t>
      </w:r>
      <w:proofErr w:type="spellStart"/>
      <w:r w:rsidRPr="00C51F55">
        <w:rPr>
          <w:rFonts w:ascii="Arial" w:eastAsia="Arial" w:hAnsi="Arial" w:cs="Arial"/>
          <w:lang w:val="fr-FR"/>
        </w:rPr>
        <w:t>eliberat</w:t>
      </w:r>
      <w:proofErr w:type="spellEnd"/>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cu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mult</w:t>
      </w:r>
      <w:proofErr w:type="spellEnd"/>
      <w:r w:rsidRPr="00C51F55">
        <w:rPr>
          <w:rFonts w:ascii="Arial" w:eastAsia="Arial" w:hAnsi="Arial" w:cs="Arial"/>
          <w:lang w:val="fr-FR"/>
        </w:rPr>
        <w:t xml:space="preserve"> 15 </w:t>
      </w:r>
      <w:proofErr w:type="spellStart"/>
      <w:r w:rsidRPr="00C51F55">
        <w:rPr>
          <w:rFonts w:ascii="Arial" w:eastAsia="Arial" w:hAnsi="Arial" w:cs="Arial"/>
          <w:lang w:val="fr-FR"/>
        </w:rPr>
        <w:t>zile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înainte</w:t>
      </w:r>
      <w:proofErr w:type="spellEnd"/>
      <w:r w:rsidRPr="00C51F55">
        <w:rPr>
          <w:rFonts w:ascii="Arial" w:eastAsia="Arial" w:hAnsi="Arial" w:cs="Arial"/>
          <w:lang w:val="fr-FR"/>
        </w:rPr>
        <w:t xml:space="preserve"> de data </w:t>
      </w:r>
      <w:proofErr w:type="spellStart"/>
      <w:r w:rsidRPr="00C51F55">
        <w:rPr>
          <w:rFonts w:ascii="Arial" w:eastAsia="Arial" w:hAnsi="Arial" w:cs="Arial"/>
          <w:lang w:val="fr-FR"/>
        </w:rPr>
        <w:t>depunerii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cererii</w:t>
      </w:r>
      <w:proofErr w:type="spellEnd"/>
      <w:r w:rsidRPr="00C51F55">
        <w:rPr>
          <w:rFonts w:ascii="Arial" w:eastAsia="Arial" w:hAnsi="Arial" w:cs="Arial"/>
          <w:lang w:val="fr-FR"/>
        </w:rPr>
        <w:t>;</w:t>
      </w:r>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de contact (</w:t>
      </w:r>
      <w:proofErr w:type="gramStart"/>
      <w:r w:rsidRPr="00C51F55">
        <w:rPr>
          <w:rFonts w:ascii="Arial" w:eastAsia="Arial" w:hAnsi="Arial" w:cs="Arial"/>
          <w:lang w:val="fr-FR"/>
        </w:rPr>
        <w:t>ex:</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telefon</w:t>
      </w:r>
      <w:proofErr w:type="spellEnd"/>
      <w:r w:rsidRPr="00C51F55">
        <w:rPr>
          <w:rFonts w:ascii="Arial" w:eastAsia="Arial" w:hAnsi="Arial" w:cs="Arial"/>
          <w:lang w:val="fr-FR"/>
        </w:rPr>
        <w:t xml:space="preserve">, nr. </w:t>
      </w:r>
      <w:proofErr w:type="gramStart"/>
      <w:r w:rsidRPr="00C51F55">
        <w:rPr>
          <w:rFonts w:ascii="Arial" w:eastAsia="Arial" w:hAnsi="Arial" w:cs="Arial"/>
          <w:lang w:val="fr-FR"/>
        </w:rPr>
        <w:t>fax</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adresa</w:t>
      </w:r>
      <w:proofErr w:type="spellEnd"/>
      <w:r w:rsidRPr="00C51F55">
        <w:rPr>
          <w:rFonts w:ascii="Arial" w:eastAsia="Arial" w:hAnsi="Arial" w:cs="Arial"/>
          <w:lang w:val="fr-FR"/>
        </w:rPr>
        <w:t xml:space="preserve"> e-mail,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le-am</w:t>
      </w:r>
      <w:proofErr w:type="spellEnd"/>
      <w:r w:rsidRPr="00C51F55">
        <w:rPr>
          <w:rFonts w:ascii="Arial" w:eastAsia="Arial" w:hAnsi="Arial" w:cs="Arial"/>
          <w:lang w:val="fr-FR"/>
        </w:rPr>
        <w:t xml:space="preserve"> pus la </w:t>
      </w:r>
      <w:proofErr w:type="spellStart"/>
      <w:r w:rsidRPr="00C51F55">
        <w:rPr>
          <w:rFonts w:ascii="Arial" w:eastAsia="Arial" w:hAnsi="Arial" w:cs="Arial"/>
          <w:lang w:val="fr-FR"/>
        </w:rPr>
        <w:t>dispoziția</w:t>
      </w:r>
      <w:proofErr w:type="spellEnd"/>
      <w:r w:rsidRPr="00C51F55">
        <w:rPr>
          <w:rFonts w:ascii="Arial" w:eastAsia="Arial" w:hAnsi="Arial" w:cs="Arial"/>
          <w:lang w:val="fr-FR"/>
        </w:rPr>
        <w:t xml:space="preserve"> UNBR/INPPA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vederea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primirii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comunicărilor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necesare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parcursul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desfășurării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procedurilor</w:t>
      </w:r>
      <w:proofErr w:type="spellEnd"/>
      <w:r w:rsidRPr="00C51F55">
        <w:rPr>
          <w:rFonts w:ascii="Arial" w:eastAsia="Arial" w:hAnsi="Arial" w:cs="Arial"/>
          <w:lang w:val="fr-FR"/>
        </w:rPr>
        <w:t xml:space="preserve"> administrative </w:t>
      </w:r>
      <w:proofErr w:type="spellStart"/>
      <w:r w:rsidRPr="00C51F55">
        <w:rPr>
          <w:rFonts w:ascii="Arial" w:eastAsia="Arial" w:hAnsi="Arial" w:cs="Arial"/>
          <w:lang w:val="fr-FR"/>
        </w:rPr>
        <w:t>precum</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examenului</w:t>
      </w:r>
      <w:proofErr w:type="spellEnd"/>
      <w:r w:rsidRPr="00C51F55">
        <w:rPr>
          <w:rFonts w:ascii="Arial" w:eastAsia="Arial" w:hAnsi="Arial" w:cs="Arial"/>
          <w:lang w:val="fr-FR"/>
        </w:rPr>
        <w:t>;</w:t>
      </w:r>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f) date </w:t>
      </w:r>
      <w:proofErr w:type="spellStart"/>
      <w:r w:rsidRPr="00C51F55">
        <w:rPr>
          <w:rFonts w:ascii="Arial" w:eastAsia="Arial" w:hAnsi="Arial" w:cs="Arial"/>
          <w:lang w:val="fr-FR"/>
        </w:rPr>
        <w:t>privind</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studiile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înscrise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licență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sau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adeverința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provizorie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legalizată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precum</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din </w:t>
      </w:r>
      <w:proofErr w:type="spellStart"/>
      <w:r w:rsidRPr="00C51F55">
        <w:rPr>
          <w:rFonts w:ascii="Arial" w:eastAsia="Arial" w:hAnsi="Arial" w:cs="Arial"/>
          <w:lang w:val="fr-FR"/>
        </w:rPr>
        <w:t>foaia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matricolă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cazul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licență</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fost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obținută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după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anul</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1995;</w:t>
      </w:r>
      <w:proofErr w:type="gramEnd"/>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g)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medicale</w:t>
      </w:r>
      <w:proofErr w:type="spellEnd"/>
      <w:r w:rsidRPr="00C51F55">
        <w:rPr>
          <w:rFonts w:ascii="Arial" w:eastAsia="Arial" w:hAnsi="Arial" w:cs="Arial"/>
          <w:lang w:val="fr-FR"/>
        </w:rPr>
        <w:t xml:space="preserve"> din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privind</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starea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sănătate</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candidatului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certificat ce </w:t>
      </w:r>
      <w:proofErr w:type="spellStart"/>
      <w:r w:rsidRPr="00C51F55">
        <w:rPr>
          <w:rFonts w:ascii="Arial" w:eastAsia="Arial" w:hAnsi="Arial" w:cs="Arial"/>
          <w:lang w:val="fr-FR"/>
        </w:rPr>
        <w:t>include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o </w:t>
      </w:r>
      <w:proofErr w:type="spellStart"/>
      <w:r w:rsidRPr="00C51F55">
        <w:rPr>
          <w:rFonts w:ascii="Arial" w:eastAsia="Arial" w:hAnsi="Arial" w:cs="Arial"/>
          <w:lang w:val="fr-FR"/>
        </w:rPr>
        <w:t>evaluare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psihiatrică</w:t>
      </w:r>
      <w:proofErr w:type="spellEnd"/>
      <w:r w:rsidRPr="00C51F55">
        <w:rPr>
          <w:rFonts w:ascii="Arial" w:eastAsia="Arial" w:hAnsi="Arial" w:cs="Arial"/>
          <w:lang w:val="fr-FR"/>
        </w:rPr>
        <w:t xml:space="preserve"> (certificat care a </w:t>
      </w:r>
      <w:proofErr w:type="spellStart"/>
      <w:r w:rsidRPr="00C51F55">
        <w:rPr>
          <w:rFonts w:ascii="Arial" w:eastAsia="Arial" w:hAnsi="Arial" w:cs="Arial"/>
          <w:lang w:val="fr-FR"/>
        </w:rPr>
        <w:t>fost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eliberat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instituția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sanitară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stabilită</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anunțul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făcut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proofErr w:type="gramStart"/>
      <w:r w:rsidRPr="00C51F55">
        <w:rPr>
          <w:rFonts w:ascii="Arial" w:eastAsia="Arial" w:hAnsi="Arial" w:cs="Arial"/>
          <w:lang w:val="fr-FR"/>
        </w:rPr>
        <w:t>);</w:t>
      </w:r>
      <w:proofErr w:type="gramEnd"/>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h)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personale din </w:t>
      </w:r>
      <w:proofErr w:type="spellStart"/>
      <w:r w:rsidRPr="00C51F55">
        <w:rPr>
          <w:rFonts w:ascii="Arial" w:eastAsia="Arial" w:hAnsi="Arial" w:cs="Arial"/>
          <w:lang w:val="fr-FR"/>
        </w:rPr>
        <w:t>dovada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plată</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taxei</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examen,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original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cont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banca</w:t>
      </w:r>
      <w:proofErr w:type="spellEnd"/>
      <w:r w:rsidRPr="00C51F55">
        <w:rPr>
          <w:rFonts w:ascii="Arial" w:eastAsia="Arial" w:hAnsi="Arial" w:cs="Arial"/>
          <w:lang w:val="fr-FR"/>
        </w:rPr>
        <w:t xml:space="preserve"> ce a </w:t>
      </w:r>
      <w:proofErr w:type="spellStart"/>
      <w:r w:rsidRPr="00C51F55">
        <w:rPr>
          <w:rFonts w:ascii="Arial" w:eastAsia="Arial" w:hAnsi="Arial" w:cs="Arial"/>
          <w:lang w:val="fr-FR"/>
        </w:rPr>
        <w:t>efectuat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transferul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proofErr w:type="gramStart"/>
      <w:r w:rsidRPr="00C51F55">
        <w:rPr>
          <w:rFonts w:ascii="Arial" w:eastAsia="Arial" w:hAnsi="Arial" w:cs="Arial"/>
          <w:lang w:val="fr-FR"/>
        </w:rPr>
        <w:t>);</w:t>
      </w:r>
      <w:proofErr w:type="gramEnd"/>
    </w:p>
    <w:p w:rsidR="00C51F55" w:rsidRPr="00C51F55" w:rsidRDefault="00C51F55" w:rsidP="00C51F55">
      <w:pPr>
        <w:spacing w:after="80" w:line="240" w:lineRule="auto"/>
        <w:jc w:val="both"/>
        <w:rPr>
          <w:rFonts w:ascii="Arial" w:eastAsia="Arial" w:hAnsi="Arial" w:cs="Arial"/>
          <w:lang w:val="fr-FR"/>
        </w:rPr>
      </w:pPr>
      <w:r w:rsidRPr="00C51F55">
        <w:rPr>
          <w:rFonts w:ascii="Arial" w:eastAsia="Arial" w:hAnsi="Arial" w:cs="Arial"/>
          <w:lang w:val="fr-FR"/>
        </w:rPr>
        <w:t xml:space="preserve">i) </w:t>
      </w:r>
      <w:proofErr w:type="spellStart"/>
      <w:r w:rsidRPr="00C51F55">
        <w:rPr>
          <w:rFonts w:ascii="Arial" w:eastAsia="Arial" w:hAnsi="Arial" w:cs="Arial"/>
          <w:lang w:val="fr-FR"/>
        </w:rPr>
        <w:t>alte</w:t>
      </w:r>
      <w:proofErr w:type="spellEnd"/>
      <w:r w:rsidRPr="00C51F55">
        <w:rPr>
          <w:rFonts w:ascii="Arial" w:eastAsia="Arial" w:hAnsi="Arial" w:cs="Arial"/>
          <w:lang w:val="fr-FR"/>
        </w:rPr>
        <w:t xml:space="preserve"> date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dispoziție</w:t>
      </w:r>
      <w:proofErr w:type="spellEnd"/>
      <w:r w:rsidRPr="00C51F55">
        <w:rPr>
          <w:rFonts w:ascii="Arial" w:eastAsia="Arial" w:hAnsi="Arial" w:cs="Arial"/>
          <w:lang w:val="fr-FR"/>
        </w:rPr>
        <w:t xml:space="preserve"> de mine, </w:t>
      </w:r>
      <w:proofErr w:type="spellStart"/>
      <w:r w:rsidRPr="00C51F55">
        <w:rPr>
          <w:rFonts w:ascii="Arial" w:eastAsia="Arial" w:hAnsi="Arial" w:cs="Arial"/>
          <w:lang w:val="fr-FR"/>
        </w:rPr>
        <w:t>prin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intermediul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cererilor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petițiilor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contestațiilor</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etc.;</w:t>
      </w:r>
      <w:proofErr w:type="gramEnd"/>
    </w:p>
    <w:p w:rsidR="00C51F55" w:rsidRPr="00C51F55" w:rsidRDefault="00C51F55" w:rsidP="00C51F55">
      <w:pPr>
        <w:spacing w:after="80" w:line="240" w:lineRule="auto"/>
        <w:jc w:val="both"/>
        <w:rPr>
          <w:rFonts w:ascii="Arial" w:eastAsia="Arial" w:hAnsi="Arial" w:cs="Arial"/>
          <w:lang w:val="fr-FR"/>
        </w:rPr>
      </w:pPr>
    </w:p>
    <w:p w:rsidR="00C51F55" w:rsidRPr="00C51F55" w:rsidRDefault="00DB2988" w:rsidP="00C51F55">
      <w:pPr>
        <w:spacing w:after="80" w:line="240" w:lineRule="auto"/>
        <w:jc w:val="both"/>
        <w:rPr>
          <w:rFonts w:ascii="Arial" w:eastAsia="Arial" w:hAnsi="Arial" w:cs="Arial"/>
          <w:lang w:val="fr-FR"/>
        </w:rPr>
      </w:pPr>
      <w:r>
        <w:rPr>
          <w:rFonts w:ascii="Arial" w:eastAsia="Arial" w:hAnsi="Arial" w:cs="Arial"/>
          <w:b/>
          <w:lang w:val="fr-FR"/>
        </w:rPr>
        <w:lastRenderedPageBreak/>
        <w:t>II</w:t>
      </w:r>
      <w:r w:rsidR="00C51F55" w:rsidRPr="00C51F55">
        <w:rPr>
          <w:rFonts w:ascii="Arial" w:eastAsia="Arial" w:hAnsi="Arial" w:cs="Arial"/>
          <w:b/>
          <w:lang w:val="fr-FR"/>
        </w:rPr>
        <w:t>.</w:t>
      </w:r>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Sunt</w:t>
      </w:r>
      <w:proofErr w:type="spellEnd"/>
      <w:r w:rsidR="00C51F55" w:rsidRPr="00C51F55">
        <w:rPr>
          <w:rFonts w:ascii="Arial" w:eastAsia="Arial" w:hAnsi="Arial" w:cs="Arial"/>
          <w:lang w:val="fr-FR"/>
        </w:rPr>
        <w:t xml:space="preserve"> de </w:t>
      </w:r>
      <w:proofErr w:type="spellStart"/>
      <w:r w:rsidR="00C51F55" w:rsidRPr="00C51F55">
        <w:rPr>
          <w:rFonts w:ascii="Arial" w:eastAsia="Arial" w:hAnsi="Arial" w:cs="Arial"/>
          <w:lang w:val="fr-FR"/>
        </w:rPr>
        <w:t>acord</w:t>
      </w:r>
      <w:proofErr w:type="spellEnd"/>
      <w:r w:rsidR="00C51F55" w:rsidRPr="00C51F55">
        <w:rPr>
          <w:rFonts w:ascii="Arial" w:eastAsia="Arial" w:hAnsi="Arial" w:cs="Arial"/>
          <w:lang w:val="fr-FR"/>
        </w:rPr>
        <w:t xml:space="preserve"> </w:t>
      </w:r>
      <w:proofErr w:type="spellStart"/>
      <w:proofErr w:type="gramStart"/>
      <w:r w:rsidR="00C51F55" w:rsidRPr="00C51F55">
        <w:rPr>
          <w:rFonts w:ascii="Arial" w:eastAsia="Arial" w:hAnsi="Arial" w:cs="Arial"/>
          <w:lang w:val="fr-FR"/>
        </w:rPr>
        <w:t>ca</w:t>
      </w:r>
      <w:proofErr w:type="spellEnd"/>
      <w:proofErr w:type="gram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cazul</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w:t>
      </w:r>
      <w:proofErr w:type="spellEnd"/>
      <w:r w:rsidR="00C51F55" w:rsidRPr="00C51F55">
        <w:rPr>
          <w:rFonts w:ascii="Arial" w:eastAsia="Arial" w:hAnsi="Arial" w:cs="Arial"/>
          <w:lang w:val="fr-FR"/>
        </w:rPr>
        <w:t xml:space="preserve"> care </w:t>
      </w:r>
      <w:proofErr w:type="spellStart"/>
      <w:r w:rsidR="00C51F55" w:rsidRPr="00C51F55">
        <w:rPr>
          <w:rFonts w:ascii="Arial" w:eastAsia="Arial" w:hAnsi="Arial" w:cs="Arial"/>
          <w:lang w:val="fr-FR"/>
        </w:rPr>
        <w:t>vreuna</w:t>
      </w:r>
      <w:proofErr w:type="spellEnd"/>
      <w:r w:rsidR="00C51F55" w:rsidRPr="00C51F55">
        <w:rPr>
          <w:rFonts w:ascii="Arial" w:eastAsia="Arial" w:hAnsi="Arial" w:cs="Arial"/>
          <w:lang w:val="fr-FR"/>
        </w:rPr>
        <w:t xml:space="preserve"> din </w:t>
      </w:r>
      <w:proofErr w:type="spellStart"/>
      <w:r w:rsidR="00C51F55" w:rsidRPr="00C51F55">
        <w:rPr>
          <w:rFonts w:ascii="Arial" w:eastAsia="Arial" w:hAnsi="Arial" w:cs="Arial"/>
          <w:lang w:val="fr-FR"/>
        </w:rPr>
        <w:t>datele</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mele</w:t>
      </w:r>
      <w:proofErr w:type="spellEnd"/>
      <w:r w:rsidR="00C51F55" w:rsidRPr="00C51F55">
        <w:rPr>
          <w:rFonts w:ascii="Arial" w:eastAsia="Arial" w:hAnsi="Arial" w:cs="Arial"/>
          <w:lang w:val="fr-FR"/>
        </w:rPr>
        <w:t xml:space="preserve"> personale </w:t>
      </w:r>
      <w:proofErr w:type="spellStart"/>
      <w:r w:rsidR="00C51F55" w:rsidRPr="00C51F55">
        <w:rPr>
          <w:rFonts w:ascii="Arial" w:eastAsia="Arial" w:hAnsi="Arial" w:cs="Arial"/>
          <w:lang w:val="fr-FR"/>
        </w:rPr>
        <w:t>puse</w:t>
      </w:r>
      <w:proofErr w:type="spellEnd"/>
      <w:r w:rsidR="00C51F55" w:rsidRPr="00C51F55">
        <w:rPr>
          <w:rFonts w:ascii="Arial" w:eastAsia="Arial" w:hAnsi="Arial" w:cs="Arial"/>
          <w:lang w:val="fr-FR"/>
        </w:rPr>
        <w:t xml:space="preserve"> la </w:t>
      </w:r>
      <w:proofErr w:type="spellStart"/>
      <w:r w:rsidR="00C51F55" w:rsidRPr="00C51F55">
        <w:rPr>
          <w:rFonts w:ascii="Arial" w:eastAsia="Arial" w:hAnsi="Arial" w:cs="Arial"/>
          <w:lang w:val="fr-FR"/>
        </w:rPr>
        <w:t>dispoziția</w:t>
      </w:r>
      <w:proofErr w:type="spellEnd"/>
      <w:r w:rsidR="00C51F55" w:rsidRPr="00C51F55">
        <w:rPr>
          <w:rFonts w:ascii="Arial" w:eastAsia="Arial" w:hAnsi="Arial" w:cs="Arial"/>
          <w:lang w:val="fr-FR"/>
        </w:rPr>
        <w:t xml:space="preserve"> UNBR/INPPA </w:t>
      </w:r>
      <w:proofErr w:type="spellStart"/>
      <w:r w:rsidR="00C51F55" w:rsidRPr="00C51F55">
        <w:rPr>
          <w:rFonts w:ascii="Arial" w:eastAsia="Arial" w:hAnsi="Arial" w:cs="Arial"/>
          <w:lang w:val="fr-FR"/>
        </w:rPr>
        <w:t>și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menționate</w:t>
      </w:r>
      <w:proofErr w:type="spellEnd"/>
      <w:r w:rsidR="00C51F55" w:rsidRPr="00C51F55">
        <w:rPr>
          <w:rFonts w:ascii="Arial" w:eastAsia="Arial" w:hAnsi="Arial" w:cs="Arial"/>
          <w:lang w:val="fr-FR"/>
        </w:rPr>
        <w:t xml:space="preserve"> la </w:t>
      </w:r>
      <w:proofErr w:type="spellStart"/>
      <w:r w:rsidR="00C51F55" w:rsidRPr="00C51F55">
        <w:rPr>
          <w:rFonts w:ascii="Arial" w:eastAsia="Arial" w:hAnsi="Arial" w:cs="Arial"/>
          <w:lang w:val="fr-FR"/>
        </w:rPr>
        <w:t>pct</w:t>
      </w:r>
      <w:proofErr w:type="spellEnd"/>
      <w:r w:rsidR="00C51F55" w:rsidRPr="00C51F55">
        <w:rPr>
          <w:rFonts w:ascii="Arial" w:eastAsia="Arial" w:hAnsi="Arial" w:cs="Arial"/>
          <w:lang w:val="fr-FR"/>
        </w:rPr>
        <w:t xml:space="preserve">. 1 lit. a) – i) vor </w:t>
      </w:r>
      <w:proofErr w:type="spellStart"/>
      <w:r w:rsidR="00C51F55" w:rsidRPr="00C51F55">
        <w:rPr>
          <w:rFonts w:ascii="Arial" w:eastAsia="Arial" w:hAnsi="Arial" w:cs="Arial"/>
          <w:lang w:val="fr-FR"/>
        </w:rPr>
        <w:t>suferi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modificări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cel</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mult</w:t>
      </w:r>
      <w:proofErr w:type="spellEnd"/>
      <w:r w:rsidR="00C51F55" w:rsidRPr="00C51F55">
        <w:rPr>
          <w:rFonts w:ascii="Arial" w:eastAsia="Arial" w:hAnsi="Arial" w:cs="Arial"/>
          <w:lang w:val="fr-FR"/>
        </w:rPr>
        <w:t xml:space="preserve"> 48 ore </w:t>
      </w:r>
      <w:proofErr w:type="spellStart"/>
      <w:r w:rsidR="00C51F55" w:rsidRPr="00C51F55">
        <w:rPr>
          <w:rFonts w:ascii="Arial" w:eastAsia="Arial" w:hAnsi="Arial" w:cs="Arial"/>
          <w:lang w:val="fr-FR"/>
        </w:rPr>
        <w:t>voi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comunica</w:t>
      </w:r>
      <w:proofErr w:type="spellEnd"/>
      <w:r w:rsidR="00C51F55" w:rsidRPr="00C51F55">
        <w:rPr>
          <w:rFonts w:ascii="Arial" w:eastAsia="Arial" w:hAnsi="Arial" w:cs="Arial"/>
          <w:lang w:val="fr-FR"/>
        </w:rPr>
        <w:t xml:space="preserve"> la UNBR/INPPA </w:t>
      </w:r>
      <w:proofErr w:type="spellStart"/>
      <w:r w:rsidR="00C51F55" w:rsidRPr="00C51F55">
        <w:rPr>
          <w:rFonts w:ascii="Arial" w:eastAsia="Arial" w:hAnsi="Arial" w:cs="Arial"/>
          <w:lang w:val="fr-FR"/>
        </w:rPr>
        <w:t>aceste</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modificări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vederea</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actualizării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dosarului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meu</w:t>
      </w:r>
      <w:proofErr w:type="spellEnd"/>
      <w:r w:rsidR="00C51F55" w:rsidRPr="00C51F55">
        <w:rPr>
          <w:rFonts w:ascii="Arial" w:eastAsia="Arial" w:hAnsi="Arial" w:cs="Arial"/>
          <w:lang w:val="fr-FR"/>
        </w:rPr>
        <w:t xml:space="preserve"> de </w:t>
      </w:r>
      <w:proofErr w:type="spellStart"/>
      <w:r w:rsidR="00C51F55" w:rsidRPr="00C51F55">
        <w:rPr>
          <w:rFonts w:ascii="Arial" w:eastAsia="Arial" w:hAnsi="Arial" w:cs="Arial"/>
          <w:lang w:val="fr-FR"/>
        </w:rPr>
        <w:t>participare</w:t>
      </w:r>
      <w:proofErr w:type="spellEnd"/>
      <w:r w:rsidR="00C51F55" w:rsidRPr="00C51F55">
        <w:rPr>
          <w:rFonts w:ascii="Arial" w:eastAsia="Arial" w:hAnsi="Arial" w:cs="Arial"/>
          <w:lang w:val="fr-FR"/>
        </w:rPr>
        <w:t xml:space="preserve"> </w:t>
      </w:r>
      <w:proofErr w:type="gramStart"/>
      <w:r w:rsidR="00C51F55" w:rsidRPr="00C51F55">
        <w:rPr>
          <w:rFonts w:ascii="Arial" w:eastAsia="Arial" w:hAnsi="Arial" w:cs="Arial"/>
          <w:lang w:val="fr-FR"/>
        </w:rPr>
        <w:t>la examen</w:t>
      </w:r>
      <w:proofErr w:type="gramEnd"/>
      <w:r w:rsidR="00C51F55" w:rsidRPr="00C51F55">
        <w:rPr>
          <w:rFonts w:ascii="Arial" w:eastAsia="Arial" w:hAnsi="Arial" w:cs="Arial"/>
          <w:lang w:val="fr-FR"/>
        </w:rPr>
        <w:t>.</w:t>
      </w:r>
    </w:p>
    <w:p w:rsidR="00C51F55" w:rsidRPr="00C51F55" w:rsidRDefault="00C51F55" w:rsidP="00C51F55">
      <w:pPr>
        <w:spacing w:after="80" w:line="240" w:lineRule="auto"/>
        <w:jc w:val="both"/>
        <w:rPr>
          <w:rFonts w:ascii="Arial" w:eastAsia="Arial" w:hAnsi="Arial" w:cs="Arial"/>
          <w:lang w:val="fr-FR"/>
        </w:rPr>
      </w:pPr>
    </w:p>
    <w:p w:rsidR="00C51F55" w:rsidRPr="00C51F55" w:rsidRDefault="00DB2988" w:rsidP="00C51F55">
      <w:pPr>
        <w:spacing w:after="80" w:line="240" w:lineRule="auto"/>
        <w:jc w:val="both"/>
        <w:rPr>
          <w:rFonts w:ascii="Arial" w:eastAsia="Arial" w:hAnsi="Arial" w:cs="Arial"/>
          <w:lang w:val="fr-FR"/>
        </w:rPr>
      </w:pPr>
      <w:r>
        <w:rPr>
          <w:rFonts w:ascii="Arial" w:eastAsia="Arial" w:hAnsi="Arial" w:cs="Arial"/>
          <w:b/>
          <w:lang w:val="fr-FR"/>
        </w:rPr>
        <w:t>III</w:t>
      </w:r>
      <w:r w:rsidR="00C51F55" w:rsidRPr="00C51F55">
        <w:rPr>
          <w:rFonts w:ascii="Arial" w:eastAsia="Arial" w:hAnsi="Arial" w:cs="Arial"/>
          <w:b/>
          <w:lang w:val="fr-FR"/>
        </w:rPr>
        <w:t>.</w:t>
      </w:r>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Înțeleg</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și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sunt</w:t>
      </w:r>
      <w:proofErr w:type="spellEnd"/>
      <w:r w:rsidR="00C51F55" w:rsidRPr="00C51F55">
        <w:rPr>
          <w:rFonts w:ascii="Arial" w:eastAsia="Arial" w:hAnsi="Arial" w:cs="Arial"/>
          <w:lang w:val="fr-FR"/>
        </w:rPr>
        <w:t xml:space="preserve"> de </w:t>
      </w:r>
      <w:proofErr w:type="spellStart"/>
      <w:r w:rsidR="00C51F55" w:rsidRPr="00C51F55">
        <w:rPr>
          <w:rFonts w:ascii="Arial" w:eastAsia="Arial" w:hAnsi="Arial" w:cs="Arial"/>
          <w:lang w:val="fr-FR"/>
        </w:rPr>
        <w:t>acord</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că</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prelucrarea</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datelor</w:t>
      </w:r>
      <w:proofErr w:type="spellEnd"/>
      <w:r w:rsidR="00C51F55" w:rsidRPr="00C51F55">
        <w:rPr>
          <w:rFonts w:ascii="Arial" w:eastAsia="Arial" w:hAnsi="Arial" w:cs="Arial"/>
          <w:lang w:val="fr-FR"/>
        </w:rPr>
        <w:t xml:space="preserve"> de mai sus </w:t>
      </w:r>
      <w:proofErr w:type="spellStart"/>
      <w:r w:rsidR="00C51F55" w:rsidRPr="00C51F55">
        <w:rPr>
          <w:rFonts w:ascii="Arial" w:eastAsia="Arial" w:hAnsi="Arial" w:cs="Arial"/>
          <w:lang w:val="fr-FR"/>
        </w:rPr>
        <w:t>puse</w:t>
      </w:r>
      <w:proofErr w:type="spellEnd"/>
      <w:r w:rsidR="00C51F55" w:rsidRPr="00C51F55">
        <w:rPr>
          <w:rFonts w:ascii="Arial" w:eastAsia="Arial" w:hAnsi="Arial" w:cs="Arial"/>
          <w:lang w:val="fr-FR"/>
        </w:rPr>
        <w:t xml:space="preserve"> la </w:t>
      </w:r>
      <w:proofErr w:type="spellStart"/>
      <w:r w:rsidR="00C51F55" w:rsidRPr="00C51F55">
        <w:rPr>
          <w:rFonts w:ascii="Arial" w:eastAsia="Arial" w:hAnsi="Arial" w:cs="Arial"/>
          <w:lang w:val="fr-FR"/>
        </w:rPr>
        <w:t>dispoziția</w:t>
      </w:r>
      <w:proofErr w:type="spellEnd"/>
      <w:r w:rsidR="00C51F55" w:rsidRPr="00C51F55">
        <w:rPr>
          <w:rFonts w:ascii="Arial" w:eastAsia="Arial" w:hAnsi="Arial" w:cs="Arial"/>
          <w:lang w:val="fr-FR"/>
        </w:rPr>
        <w:t xml:space="preserve"> UNBR/INPPA de </w:t>
      </w:r>
      <w:proofErr w:type="spellStart"/>
      <w:r w:rsidR="00C51F55" w:rsidRPr="00C51F55">
        <w:rPr>
          <w:rFonts w:ascii="Arial" w:eastAsia="Arial" w:hAnsi="Arial" w:cs="Arial"/>
          <w:lang w:val="fr-FR"/>
        </w:rPr>
        <w:t>către</w:t>
      </w:r>
      <w:proofErr w:type="spellEnd"/>
      <w:r w:rsidR="00C51F55" w:rsidRPr="00C51F55">
        <w:rPr>
          <w:rFonts w:ascii="Arial" w:eastAsia="Arial" w:hAnsi="Arial" w:cs="Arial"/>
          <w:lang w:val="fr-FR"/>
        </w:rPr>
        <w:t xml:space="preserve"> mine, </w:t>
      </w:r>
      <w:proofErr w:type="spellStart"/>
      <w:r w:rsidR="00C51F55" w:rsidRPr="00C51F55">
        <w:rPr>
          <w:rFonts w:ascii="Arial" w:eastAsia="Arial" w:hAnsi="Arial" w:cs="Arial"/>
          <w:lang w:val="fr-FR"/>
        </w:rPr>
        <w:t>sunt</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prelucrate</w:t>
      </w:r>
      <w:proofErr w:type="spellEnd"/>
      <w:r w:rsidR="00C51F55" w:rsidRPr="00C51F55">
        <w:rPr>
          <w:rFonts w:ascii="Arial" w:eastAsia="Arial" w:hAnsi="Arial" w:cs="Arial"/>
          <w:lang w:val="fr-FR"/>
        </w:rPr>
        <w:t xml:space="preserve"> de UNBR/INPPA </w:t>
      </w:r>
      <w:proofErr w:type="gramStart"/>
      <w:r w:rsidR="00C51F55" w:rsidRPr="00C51F55">
        <w:rPr>
          <w:rFonts w:ascii="Arial" w:eastAsia="Arial" w:hAnsi="Arial" w:cs="Arial"/>
          <w:lang w:val="fr-FR"/>
        </w:rPr>
        <w:t>ca</w:t>
      </w:r>
      <w:proofErr w:type="gram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obligație</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legală</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și</w:t>
      </w:r>
      <w:proofErr w:type="spellEnd"/>
      <w:r w:rsidR="00C51F55" w:rsidRPr="00C51F55">
        <w:rPr>
          <w:rFonts w:ascii="Arial" w:eastAsia="Arial" w:hAnsi="Arial" w:cs="Arial"/>
          <w:lang w:val="fr-FR"/>
        </w:rPr>
        <w:t xml:space="preserve"> vor fi </w:t>
      </w:r>
      <w:proofErr w:type="spellStart"/>
      <w:r w:rsidR="00C51F55" w:rsidRPr="00C51F55">
        <w:rPr>
          <w:rFonts w:ascii="Arial" w:eastAsia="Arial" w:hAnsi="Arial" w:cs="Arial"/>
          <w:lang w:val="fr-FR"/>
        </w:rPr>
        <w:t>prelucrate</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în</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vederea</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realizării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scopului</w:t>
      </w:r>
      <w:proofErr w:type="spellEnd"/>
      <w:r w:rsidR="00C51F55" w:rsidRPr="00C51F55">
        <w:rPr>
          <w:rFonts w:ascii="Arial" w:eastAsia="Arial" w:hAnsi="Arial" w:cs="Arial"/>
          <w:lang w:val="fr-FR"/>
        </w:rPr>
        <w:t xml:space="preserve"> </w:t>
      </w:r>
      <w:proofErr w:type="spellStart"/>
      <w:r w:rsidR="00C51F55" w:rsidRPr="00C51F55">
        <w:rPr>
          <w:rFonts w:ascii="Arial" w:eastAsia="Arial" w:hAnsi="Arial" w:cs="Arial"/>
          <w:lang w:val="fr-FR"/>
        </w:rPr>
        <w:t>menționat</w:t>
      </w:r>
      <w:proofErr w:type="spellEnd"/>
      <w:r w:rsidR="00C51F55" w:rsidRPr="00C51F55">
        <w:rPr>
          <w:rFonts w:ascii="Arial" w:eastAsia="Arial" w:hAnsi="Arial" w:cs="Arial"/>
          <w:lang w:val="fr-FR"/>
        </w:rPr>
        <w:t xml:space="preserve"> la pct.1.</w:t>
      </w:r>
    </w:p>
    <w:p w:rsidR="00C51F55" w:rsidRPr="00C51F55" w:rsidRDefault="00C51F55" w:rsidP="00C51F55">
      <w:pPr>
        <w:spacing w:after="80" w:line="240" w:lineRule="auto"/>
        <w:jc w:val="both"/>
        <w:rPr>
          <w:rFonts w:ascii="Arial" w:eastAsia="Arial" w:hAnsi="Arial" w:cs="Arial"/>
          <w:lang w:val="fr-FR"/>
        </w:rPr>
      </w:pPr>
    </w:p>
    <w:p w:rsidR="00C51F55" w:rsidRPr="00DB2988" w:rsidRDefault="00DB2988" w:rsidP="00C51F55">
      <w:pPr>
        <w:spacing w:after="80" w:line="240" w:lineRule="auto"/>
        <w:jc w:val="both"/>
        <w:rPr>
          <w:rFonts w:ascii="Arial" w:eastAsia="Arial" w:hAnsi="Arial" w:cs="Arial"/>
          <w:lang w:val="fr-FR"/>
        </w:rPr>
      </w:pPr>
      <w:r w:rsidRPr="00DB2988">
        <w:rPr>
          <w:rFonts w:ascii="Arial" w:eastAsia="Arial" w:hAnsi="Arial" w:cs="Arial"/>
          <w:b/>
          <w:lang w:val="fr-FR"/>
        </w:rPr>
        <w:t>IV</w:t>
      </w:r>
      <w:r w:rsidR="00C51F55" w:rsidRPr="00DB2988">
        <w:rPr>
          <w:rFonts w:ascii="Arial" w:eastAsia="Arial" w:hAnsi="Arial" w:cs="Arial"/>
          <w:b/>
          <w:lang w:val="fr-FR"/>
        </w:rPr>
        <w:t>.</w:t>
      </w:r>
      <w:r w:rsidR="00C51F55" w:rsidRPr="00DB2988">
        <w:rPr>
          <w:rFonts w:ascii="Arial" w:eastAsia="Arial" w:hAnsi="Arial" w:cs="Arial"/>
          <w:lang w:val="fr-FR"/>
        </w:rPr>
        <w:t xml:space="preserve"> Am </w:t>
      </w:r>
      <w:proofErr w:type="spellStart"/>
      <w:r w:rsidR="00C51F55" w:rsidRPr="00DB2988">
        <w:rPr>
          <w:rFonts w:ascii="Arial" w:eastAsia="Arial" w:hAnsi="Arial" w:cs="Arial"/>
          <w:lang w:val="fr-FR"/>
        </w:rPr>
        <w:t>citit</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și</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sunt</w:t>
      </w:r>
      <w:proofErr w:type="spellEnd"/>
      <w:r w:rsidR="00C51F55" w:rsidRPr="00DB2988">
        <w:rPr>
          <w:rFonts w:ascii="Arial" w:eastAsia="Arial" w:hAnsi="Arial" w:cs="Arial"/>
          <w:lang w:val="fr-FR"/>
        </w:rPr>
        <w:t xml:space="preserve"> de </w:t>
      </w:r>
      <w:proofErr w:type="spellStart"/>
      <w:r w:rsidR="00C51F55" w:rsidRPr="00DB2988">
        <w:rPr>
          <w:rFonts w:ascii="Arial" w:eastAsia="Arial" w:hAnsi="Arial" w:cs="Arial"/>
          <w:lang w:val="fr-FR"/>
        </w:rPr>
        <w:t>acord</w:t>
      </w:r>
      <w:proofErr w:type="spellEnd"/>
      <w:r w:rsidR="00C51F55" w:rsidRPr="00DB2988">
        <w:rPr>
          <w:rFonts w:ascii="Arial" w:eastAsia="Arial" w:hAnsi="Arial" w:cs="Arial"/>
          <w:lang w:val="fr-FR"/>
        </w:rPr>
        <w:t xml:space="preserve"> ca </w:t>
      </w:r>
      <w:proofErr w:type="spellStart"/>
      <w:r w:rsidR="00C51F55" w:rsidRPr="00DB2988">
        <w:rPr>
          <w:rFonts w:ascii="Arial" w:eastAsia="Arial" w:hAnsi="Arial" w:cs="Arial"/>
          <w:lang w:val="fr-FR"/>
        </w:rPr>
        <w:t>datele</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mele</w:t>
      </w:r>
      <w:proofErr w:type="spellEnd"/>
      <w:r w:rsidR="00C51F55" w:rsidRPr="00DB2988">
        <w:rPr>
          <w:rFonts w:ascii="Arial" w:eastAsia="Arial" w:hAnsi="Arial" w:cs="Arial"/>
          <w:lang w:val="fr-FR"/>
        </w:rPr>
        <w:t xml:space="preserve"> personale </w:t>
      </w:r>
      <w:proofErr w:type="spellStart"/>
      <w:r w:rsidR="00C51F55" w:rsidRPr="00DB2988">
        <w:rPr>
          <w:rFonts w:ascii="Arial" w:eastAsia="Arial" w:hAnsi="Arial" w:cs="Arial"/>
          <w:lang w:val="fr-FR"/>
        </w:rPr>
        <w:t>să</w:t>
      </w:r>
      <w:proofErr w:type="spellEnd"/>
      <w:r w:rsidR="00C51F55" w:rsidRPr="00DB2988">
        <w:rPr>
          <w:rFonts w:ascii="Arial" w:eastAsia="Arial" w:hAnsi="Arial" w:cs="Arial"/>
          <w:lang w:val="fr-FR"/>
        </w:rPr>
        <w:t xml:space="preserve"> fie </w:t>
      </w:r>
      <w:proofErr w:type="spellStart"/>
      <w:r w:rsidR="00C51F55" w:rsidRPr="00DB2988">
        <w:rPr>
          <w:rFonts w:ascii="Arial" w:eastAsia="Arial" w:hAnsi="Arial" w:cs="Arial"/>
          <w:lang w:val="fr-FR"/>
        </w:rPr>
        <w:t>prelucrate</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în</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conformitate</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cu</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Politica</w:t>
      </w:r>
      <w:proofErr w:type="spellEnd"/>
      <w:r w:rsidR="00C51F55" w:rsidRPr="00DB2988">
        <w:rPr>
          <w:rFonts w:ascii="Arial" w:eastAsia="Arial" w:hAnsi="Arial" w:cs="Arial"/>
          <w:lang w:val="fr-FR"/>
        </w:rPr>
        <w:t xml:space="preserve"> de </w:t>
      </w:r>
      <w:proofErr w:type="spellStart"/>
      <w:r w:rsidR="00C51F55" w:rsidRPr="00DB2988">
        <w:rPr>
          <w:rFonts w:ascii="Arial" w:eastAsia="Arial" w:hAnsi="Arial" w:cs="Arial"/>
          <w:lang w:val="fr-FR"/>
        </w:rPr>
        <w:t>confidențialitate</w:t>
      </w:r>
      <w:proofErr w:type="spellEnd"/>
      <w:r w:rsidR="00C51F55" w:rsidRPr="00DB2988">
        <w:rPr>
          <w:rFonts w:ascii="Arial" w:eastAsia="Arial" w:hAnsi="Arial" w:cs="Arial"/>
          <w:lang w:val="fr-FR"/>
        </w:rPr>
        <w:t xml:space="preserve"> a </w:t>
      </w:r>
      <w:proofErr w:type="spellStart"/>
      <w:r w:rsidR="00C51F55" w:rsidRPr="00DB2988">
        <w:rPr>
          <w:rFonts w:ascii="Arial" w:eastAsia="Arial" w:hAnsi="Arial" w:cs="Arial"/>
          <w:lang w:val="fr-FR"/>
        </w:rPr>
        <w:t>datelor</w:t>
      </w:r>
      <w:proofErr w:type="spellEnd"/>
      <w:r w:rsidR="00C51F55" w:rsidRPr="00DB2988">
        <w:rPr>
          <w:rFonts w:ascii="Arial" w:eastAsia="Arial" w:hAnsi="Arial" w:cs="Arial"/>
          <w:lang w:val="fr-FR"/>
        </w:rPr>
        <w:t xml:space="preserve"> personale a UNBR” </w:t>
      </w:r>
      <w:proofErr w:type="spellStart"/>
      <w:r w:rsidR="00C51F55" w:rsidRPr="00DB2988">
        <w:rPr>
          <w:rFonts w:ascii="Arial" w:eastAsia="Arial" w:hAnsi="Arial" w:cs="Arial"/>
          <w:lang w:val="fr-FR"/>
        </w:rPr>
        <w:t>afișată</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pe</w:t>
      </w:r>
      <w:proofErr w:type="spellEnd"/>
      <w:r w:rsidR="00C51F55" w:rsidRPr="00DB2988">
        <w:rPr>
          <w:rFonts w:ascii="Arial" w:eastAsia="Arial" w:hAnsi="Arial" w:cs="Arial"/>
          <w:lang w:val="fr-FR"/>
        </w:rPr>
        <w:t xml:space="preserve"> site-</w:t>
      </w:r>
      <w:proofErr w:type="spellStart"/>
      <w:r w:rsidR="00C51F55" w:rsidRPr="00DB2988">
        <w:rPr>
          <w:rFonts w:ascii="Arial" w:eastAsia="Arial" w:hAnsi="Arial" w:cs="Arial"/>
          <w:lang w:val="fr-FR"/>
        </w:rPr>
        <w:t>ul</w:t>
      </w:r>
      <w:proofErr w:type="spellEnd"/>
      <w:r w:rsidR="00C51F55" w:rsidRPr="00DB2988">
        <w:rPr>
          <w:rFonts w:ascii="Arial" w:eastAsia="Arial" w:hAnsi="Arial" w:cs="Arial"/>
          <w:lang w:val="fr-FR"/>
        </w:rPr>
        <w:t xml:space="preserve"> </w:t>
      </w:r>
      <w:hyperlink r:id="rId8" w:history="1">
        <w:r w:rsidR="00C51F55" w:rsidRPr="00DB2988">
          <w:rPr>
            <w:rStyle w:val="Hyperlink"/>
            <w:rFonts w:ascii="Arial" w:eastAsia="Arial" w:hAnsi="Arial" w:cs="Arial"/>
            <w:lang w:val="fr-FR"/>
          </w:rPr>
          <w:t>www.unbr.ro</w:t>
        </w:r>
      </w:hyperlink>
      <w:r w:rsidR="00C51F55" w:rsidRPr="00DB2988">
        <w:rPr>
          <w:rFonts w:ascii="Arial" w:eastAsia="Arial" w:hAnsi="Arial" w:cs="Arial"/>
          <w:lang w:val="fr-FR"/>
        </w:rPr>
        <w:t xml:space="preserve"> la </w:t>
      </w:r>
      <w:proofErr w:type="spellStart"/>
      <w:r w:rsidR="00C51F55" w:rsidRPr="00DB2988">
        <w:rPr>
          <w:rFonts w:ascii="Arial" w:eastAsia="Arial" w:hAnsi="Arial" w:cs="Arial"/>
          <w:lang w:val="fr-FR"/>
        </w:rPr>
        <w:t>rubrica</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Protecția</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datelor</w:t>
      </w:r>
      <w:proofErr w:type="spellEnd"/>
      <w:r w:rsidR="00C51F55" w:rsidRPr="00DB2988">
        <w:rPr>
          <w:rFonts w:ascii="Arial" w:eastAsia="Arial" w:hAnsi="Arial" w:cs="Arial"/>
          <w:lang w:val="fr-FR"/>
        </w:rPr>
        <w:t>” (</w:t>
      </w:r>
      <w:hyperlink r:id="rId9" w:history="1">
        <w:r w:rsidR="00C51F55" w:rsidRPr="00DB2988">
          <w:rPr>
            <w:rStyle w:val="Hyperlink"/>
            <w:rFonts w:ascii="Arial" w:eastAsia="Arial" w:hAnsi="Arial" w:cs="Arial"/>
            <w:lang w:val="fr-FR"/>
          </w:rPr>
          <w:t>http://www.unbr.ro/politica-de-confidentialitate-a-datelor-uniunea-nationala-a-barourilor-din-romania-unbr/</w:t>
        </w:r>
      </w:hyperlink>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și</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în</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acord</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cu</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Politica</w:t>
      </w:r>
      <w:proofErr w:type="spellEnd"/>
      <w:r w:rsidR="00C51F55" w:rsidRPr="00DB2988">
        <w:rPr>
          <w:rFonts w:ascii="Arial" w:eastAsia="Arial" w:hAnsi="Arial" w:cs="Arial"/>
          <w:lang w:val="fr-FR"/>
        </w:rPr>
        <w:t xml:space="preserve"> de </w:t>
      </w:r>
      <w:proofErr w:type="spellStart"/>
      <w:r w:rsidR="00C51F55" w:rsidRPr="00DB2988">
        <w:rPr>
          <w:rFonts w:ascii="Arial" w:eastAsia="Arial" w:hAnsi="Arial" w:cs="Arial"/>
          <w:lang w:val="fr-FR"/>
        </w:rPr>
        <w:t>confidențialitate</w:t>
      </w:r>
      <w:proofErr w:type="spellEnd"/>
      <w:r w:rsidR="00C51F55" w:rsidRPr="00DB2988">
        <w:rPr>
          <w:rFonts w:ascii="Arial" w:eastAsia="Arial" w:hAnsi="Arial" w:cs="Arial"/>
          <w:lang w:val="fr-FR"/>
        </w:rPr>
        <w:t xml:space="preserve"> a </w:t>
      </w:r>
      <w:proofErr w:type="spellStart"/>
      <w:r w:rsidR="00C51F55" w:rsidRPr="00DB2988">
        <w:rPr>
          <w:rFonts w:ascii="Arial" w:eastAsia="Arial" w:hAnsi="Arial" w:cs="Arial"/>
          <w:lang w:val="fr-FR"/>
        </w:rPr>
        <w:t>datelor</w:t>
      </w:r>
      <w:proofErr w:type="spellEnd"/>
      <w:r w:rsidR="00C51F55" w:rsidRPr="00DB2988">
        <w:rPr>
          <w:rFonts w:ascii="Arial" w:eastAsia="Arial" w:hAnsi="Arial" w:cs="Arial"/>
          <w:lang w:val="fr-FR"/>
        </w:rPr>
        <w:t xml:space="preserve"> – </w:t>
      </w:r>
      <w:proofErr w:type="spellStart"/>
      <w:r w:rsidR="00C51F55" w:rsidRPr="00DB2988">
        <w:rPr>
          <w:rFonts w:ascii="Arial" w:eastAsia="Arial" w:hAnsi="Arial" w:cs="Arial"/>
          <w:lang w:val="fr-FR"/>
        </w:rPr>
        <w:t>Institutul</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Național</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pentru</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Pregătirea</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și</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Perfecționarea</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Avocaților</w:t>
      </w:r>
      <w:proofErr w:type="spellEnd"/>
      <w:r w:rsidR="00C51F55" w:rsidRPr="00DB2988">
        <w:rPr>
          <w:rFonts w:ascii="Arial" w:eastAsia="Arial" w:hAnsi="Arial" w:cs="Arial"/>
          <w:lang w:val="fr-FR"/>
        </w:rPr>
        <w:t xml:space="preserve"> – INPPA   </w:t>
      </w:r>
      <w:proofErr w:type="spellStart"/>
      <w:r w:rsidR="00C51F55" w:rsidRPr="00DB2988">
        <w:rPr>
          <w:rFonts w:ascii="Arial" w:eastAsia="Arial" w:hAnsi="Arial" w:cs="Arial"/>
          <w:lang w:val="fr-FR"/>
        </w:rPr>
        <w:t>afișată</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pe</w:t>
      </w:r>
      <w:proofErr w:type="spellEnd"/>
      <w:r w:rsidR="00C51F55" w:rsidRPr="00DB2988">
        <w:rPr>
          <w:rFonts w:ascii="Arial" w:eastAsia="Arial" w:hAnsi="Arial" w:cs="Arial"/>
          <w:lang w:val="fr-FR"/>
        </w:rPr>
        <w:t xml:space="preserve"> site-</w:t>
      </w:r>
      <w:proofErr w:type="spellStart"/>
      <w:r w:rsidR="00C51F55" w:rsidRPr="00DB2988">
        <w:rPr>
          <w:rFonts w:ascii="Arial" w:eastAsia="Arial" w:hAnsi="Arial" w:cs="Arial"/>
          <w:lang w:val="fr-FR"/>
        </w:rPr>
        <w:t>ul</w:t>
      </w:r>
      <w:proofErr w:type="spellEnd"/>
      <w:r w:rsidR="00C51F55" w:rsidRPr="00DB2988">
        <w:rPr>
          <w:rFonts w:ascii="Arial" w:eastAsia="Arial" w:hAnsi="Arial" w:cs="Arial"/>
          <w:lang w:val="fr-FR"/>
        </w:rPr>
        <w:t xml:space="preserve"> inppacentral.ro la </w:t>
      </w:r>
      <w:proofErr w:type="spellStart"/>
      <w:r w:rsidR="00C51F55" w:rsidRPr="00DB2988">
        <w:rPr>
          <w:rFonts w:ascii="Arial" w:eastAsia="Arial" w:hAnsi="Arial" w:cs="Arial"/>
          <w:lang w:val="fr-FR"/>
        </w:rPr>
        <w:t>rubrica</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Protecția</w:t>
      </w:r>
      <w:proofErr w:type="spellEnd"/>
      <w:r w:rsidR="00C51F55" w:rsidRPr="00DB2988">
        <w:rPr>
          <w:rFonts w:ascii="Arial" w:eastAsia="Arial" w:hAnsi="Arial" w:cs="Arial"/>
          <w:lang w:val="fr-FR"/>
        </w:rPr>
        <w:t xml:space="preserve"> </w:t>
      </w:r>
      <w:proofErr w:type="spellStart"/>
      <w:r w:rsidR="00C51F55" w:rsidRPr="00DB2988">
        <w:rPr>
          <w:rFonts w:ascii="Arial" w:eastAsia="Arial" w:hAnsi="Arial" w:cs="Arial"/>
          <w:lang w:val="fr-FR"/>
        </w:rPr>
        <w:t>datelor</w:t>
      </w:r>
      <w:proofErr w:type="spellEnd"/>
      <w:r w:rsidR="00C51F55" w:rsidRPr="00DB2988">
        <w:rPr>
          <w:rFonts w:ascii="Arial" w:eastAsia="Arial" w:hAnsi="Arial" w:cs="Arial"/>
          <w:lang w:val="fr-FR"/>
        </w:rPr>
        <w:t>” (</w:t>
      </w:r>
      <w:hyperlink r:id="rId10" w:history="1">
        <w:r w:rsidR="00C51F55" w:rsidRPr="00DB2988">
          <w:rPr>
            <w:rStyle w:val="Hyperlink"/>
            <w:rFonts w:ascii="Arial" w:eastAsia="Arial" w:hAnsi="Arial" w:cs="Arial"/>
            <w:lang w:val="fr-FR"/>
          </w:rPr>
          <w:t>http://www.inppacentral.ro/politica-de-confidentialitate-a-datelor-institutul-national-pentru-pregatirea-si-perfectionarea-avocatilor-inppa/?highlight=protectia%20datelor</w:t>
        </w:r>
      </w:hyperlink>
      <w:r w:rsidR="00C51F55" w:rsidRPr="00DB2988">
        <w:rPr>
          <w:rFonts w:ascii="Arial" w:eastAsia="Arial" w:hAnsi="Arial" w:cs="Arial"/>
          <w:lang w:val="fr-FR"/>
        </w:rPr>
        <w:t>).</w:t>
      </w:r>
    </w:p>
    <w:p w:rsidR="00C51F55" w:rsidRPr="00DB2988" w:rsidRDefault="00C51F55" w:rsidP="00C51F55">
      <w:pPr>
        <w:spacing w:after="80" w:line="240" w:lineRule="auto"/>
        <w:jc w:val="both"/>
        <w:rPr>
          <w:rFonts w:ascii="Arial" w:eastAsia="Arial" w:hAnsi="Arial" w:cs="Arial"/>
          <w:lang w:val="fr-FR"/>
        </w:rPr>
      </w:pPr>
    </w:p>
    <w:p w:rsidR="00C51F55" w:rsidRPr="00C51F55" w:rsidRDefault="00C51F55" w:rsidP="00C51F55">
      <w:pPr>
        <w:spacing w:after="80" w:line="240" w:lineRule="auto"/>
        <w:rPr>
          <w:rFonts w:ascii="Arial" w:hAnsi="Arial" w:cs="Arial"/>
        </w:rPr>
      </w:pPr>
      <w:r w:rsidRPr="00DB2988">
        <w:rPr>
          <w:rFonts w:ascii="Arial" w:hAnsi="Arial" w:cs="Arial"/>
          <w:lang w:val="fr-FR"/>
        </w:rPr>
        <w:t xml:space="preserve">    </w:t>
      </w:r>
      <w:proofErr w:type="spellStart"/>
      <w:r w:rsidRPr="00C51F55">
        <w:rPr>
          <w:rFonts w:ascii="Arial" w:hAnsi="Arial" w:cs="Arial"/>
        </w:rPr>
        <w:t>Numele</w:t>
      </w:r>
      <w:proofErr w:type="spellEnd"/>
      <w:r w:rsidRPr="00C51F55">
        <w:rPr>
          <w:rFonts w:ascii="Arial" w:hAnsi="Arial" w:cs="Arial"/>
        </w:rPr>
        <w:t xml:space="preserve"> </w:t>
      </w:r>
      <w:proofErr w:type="spellStart"/>
      <w:r w:rsidRPr="00C51F55">
        <w:rPr>
          <w:rFonts w:ascii="Arial" w:hAnsi="Arial" w:cs="Arial"/>
        </w:rPr>
        <w:t>și</w:t>
      </w:r>
      <w:proofErr w:type="spellEnd"/>
      <w:r w:rsidRPr="00C51F55">
        <w:rPr>
          <w:rFonts w:ascii="Arial" w:hAnsi="Arial" w:cs="Arial"/>
        </w:rPr>
        <w:t xml:space="preserve"> </w:t>
      </w:r>
      <w:proofErr w:type="spellStart"/>
      <w:r w:rsidRPr="00C51F55">
        <w:rPr>
          <w:rFonts w:ascii="Arial" w:hAnsi="Arial" w:cs="Arial"/>
        </w:rPr>
        <w:t>prenumele</w:t>
      </w:r>
      <w:proofErr w:type="spellEnd"/>
    </w:p>
    <w:p w:rsidR="00C51F55" w:rsidRPr="00C51F55" w:rsidRDefault="00C51F55" w:rsidP="00C51F55">
      <w:pPr>
        <w:spacing w:after="80" w:line="240" w:lineRule="auto"/>
        <w:rPr>
          <w:rFonts w:ascii="Arial" w:hAnsi="Arial" w:cs="Arial"/>
        </w:rPr>
      </w:pPr>
    </w:p>
    <w:p w:rsidR="00C51F55" w:rsidRPr="00C51F55" w:rsidRDefault="00C51F55" w:rsidP="00C51F55">
      <w:pPr>
        <w:spacing w:after="80" w:line="240" w:lineRule="auto"/>
        <w:rPr>
          <w:rFonts w:ascii="Arial" w:hAnsi="Arial" w:cs="Arial"/>
        </w:rPr>
      </w:pPr>
      <w:r w:rsidRPr="00C51F55">
        <w:rPr>
          <w:rFonts w:ascii="Arial" w:hAnsi="Arial" w:cs="Arial"/>
        </w:rPr>
        <w:t>_______________________</w:t>
      </w:r>
    </w:p>
    <w:p w:rsidR="00C51F55" w:rsidRPr="00C51F55" w:rsidRDefault="00C51F55" w:rsidP="00C51F55">
      <w:pPr>
        <w:spacing w:after="80" w:line="240" w:lineRule="auto"/>
        <w:rPr>
          <w:rFonts w:ascii="Arial" w:eastAsia="Arial" w:hAnsi="Arial" w:cs="Arial"/>
        </w:rPr>
      </w:pPr>
    </w:p>
    <w:p w:rsidR="00C51F55" w:rsidRPr="00C51F55" w:rsidRDefault="00C51F55" w:rsidP="00C51F55">
      <w:pPr>
        <w:spacing w:after="80" w:line="240" w:lineRule="auto"/>
        <w:rPr>
          <w:rFonts w:ascii="Arial" w:eastAsia="Arial" w:hAnsi="Arial" w:cs="Arial"/>
        </w:rPr>
      </w:pPr>
      <w:r w:rsidRPr="00C51F55">
        <w:rPr>
          <w:rFonts w:ascii="Arial" w:eastAsia="Arial" w:hAnsi="Arial" w:cs="Arial"/>
        </w:rPr>
        <w:t xml:space="preserve">                 Data</w:t>
      </w:r>
    </w:p>
    <w:p w:rsidR="00C51F55" w:rsidRPr="00C51F55" w:rsidRDefault="00C51F55" w:rsidP="00C51F55">
      <w:pPr>
        <w:spacing w:after="80" w:line="240" w:lineRule="auto"/>
        <w:rPr>
          <w:rFonts w:ascii="Arial" w:eastAsia="Arial" w:hAnsi="Arial" w:cs="Arial"/>
        </w:rPr>
      </w:pPr>
      <w:r w:rsidRPr="00C51F55">
        <w:rPr>
          <w:rFonts w:ascii="Arial" w:eastAsia="Arial" w:hAnsi="Arial" w:cs="Arial"/>
        </w:rPr>
        <w:t>_______________________</w:t>
      </w:r>
    </w:p>
    <w:p w:rsidR="00C51F55" w:rsidRPr="00C51F55" w:rsidRDefault="00C51F55" w:rsidP="00C51F55">
      <w:pPr>
        <w:spacing w:after="80" w:line="240" w:lineRule="auto"/>
        <w:rPr>
          <w:rFonts w:ascii="Arial" w:eastAsia="Arial" w:hAnsi="Arial" w:cs="Arial"/>
        </w:rPr>
      </w:pPr>
    </w:p>
    <w:p w:rsidR="00C51F55" w:rsidRPr="00C51F55" w:rsidRDefault="00C51F55" w:rsidP="00C51F55">
      <w:pPr>
        <w:spacing w:after="80" w:line="240" w:lineRule="auto"/>
        <w:rPr>
          <w:rFonts w:ascii="Arial" w:eastAsia="Arial" w:hAnsi="Arial" w:cs="Arial"/>
        </w:rPr>
      </w:pPr>
      <w:r w:rsidRPr="00C51F55">
        <w:rPr>
          <w:rFonts w:ascii="Arial" w:eastAsia="Arial" w:hAnsi="Arial" w:cs="Arial"/>
        </w:rPr>
        <w:t xml:space="preserve">           </w:t>
      </w:r>
      <w:proofErr w:type="spellStart"/>
      <w:r w:rsidRPr="00C51F55">
        <w:rPr>
          <w:rFonts w:ascii="Arial" w:eastAsia="Arial" w:hAnsi="Arial" w:cs="Arial"/>
        </w:rPr>
        <w:t>Semnătura</w:t>
      </w:r>
      <w:proofErr w:type="spellEnd"/>
    </w:p>
    <w:p w:rsidR="00C51F55" w:rsidRPr="00C51F55" w:rsidRDefault="00C51F55" w:rsidP="00C51F55">
      <w:pPr>
        <w:spacing w:after="80" w:line="240" w:lineRule="auto"/>
        <w:rPr>
          <w:rFonts w:ascii="Arial" w:hAnsi="Arial" w:cs="Arial"/>
        </w:rPr>
      </w:pPr>
    </w:p>
    <w:p w:rsidR="00C51F55" w:rsidRPr="00C51F55" w:rsidRDefault="00C51F55" w:rsidP="00C51F55">
      <w:pPr>
        <w:spacing w:after="80" w:line="240" w:lineRule="auto"/>
        <w:rPr>
          <w:rFonts w:ascii="Arial" w:hAnsi="Arial" w:cs="Arial"/>
        </w:rPr>
      </w:pPr>
      <w:r w:rsidRPr="00C51F55">
        <w:rPr>
          <w:rFonts w:ascii="Arial" w:hAnsi="Arial" w:cs="Arial"/>
        </w:rPr>
        <w:t>________________________</w:t>
      </w:r>
    </w:p>
    <w:p w:rsidR="00C51F55" w:rsidRPr="00C51F55" w:rsidRDefault="00C51F55" w:rsidP="00C51F55">
      <w:pPr>
        <w:spacing w:after="80" w:line="240" w:lineRule="auto"/>
        <w:jc w:val="both"/>
        <w:rPr>
          <w:rFonts w:ascii="Arial" w:hAnsi="Arial" w:cs="Arial"/>
          <w:u w:val="single"/>
        </w:rPr>
      </w:pPr>
    </w:p>
    <w:p w:rsidR="00CA5B06" w:rsidRPr="00C51F55" w:rsidRDefault="00CA5B06" w:rsidP="00C51F55">
      <w:pPr>
        <w:spacing w:after="80" w:line="240" w:lineRule="auto"/>
        <w:jc w:val="both"/>
        <w:rPr>
          <w:rFonts w:ascii="Arial" w:hAnsi="Arial" w:cs="Arial"/>
          <w:lang w:val="ro-RO"/>
        </w:rPr>
      </w:pPr>
    </w:p>
    <w:p w:rsidR="00DB2988" w:rsidRDefault="00DB2988" w:rsidP="00C51F55">
      <w:pPr>
        <w:spacing w:after="80" w:line="240" w:lineRule="auto"/>
        <w:jc w:val="both"/>
        <w:rPr>
          <w:rFonts w:ascii="Arial" w:hAnsi="Arial" w:cs="Arial"/>
          <w:i/>
          <w:lang w:val="ro-RO"/>
        </w:rPr>
      </w:pPr>
    </w:p>
    <w:p w:rsidR="00DB2988" w:rsidRDefault="00DB2988" w:rsidP="00C51F55">
      <w:pPr>
        <w:spacing w:after="80" w:line="240" w:lineRule="auto"/>
        <w:jc w:val="both"/>
        <w:rPr>
          <w:rFonts w:ascii="Arial" w:hAnsi="Arial" w:cs="Arial"/>
          <w:i/>
          <w:lang w:val="ro-RO"/>
        </w:rPr>
      </w:pPr>
    </w:p>
    <w:p w:rsidR="00DB2988" w:rsidRDefault="00DB2988" w:rsidP="00C51F55">
      <w:pPr>
        <w:spacing w:after="80" w:line="240" w:lineRule="auto"/>
        <w:jc w:val="both"/>
        <w:rPr>
          <w:rFonts w:ascii="Arial" w:hAnsi="Arial" w:cs="Arial"/>
          <w:i/>
          <w:lang w:val="ro-RO"/>
        </w:rPr>
      </w:pPr>
    </w:p>
    <w:p w:rsidR="00DB2988" w:rsidRDefault="00DB2988" w:rsidP="00C51F55">
      <w:pPr>
        <w:spacing w:after="80" w:line="240" w:lineRule="auto"/>
        <w:jc w:val="both"/>
        <w:rPr>
          <w:rFonts w:ascii="Arial" w:hAnsi="Arial" w:cs="Arial"/>
          <w:i/>
          <w:lang w:val="ro-RO"/>
        </w:rPr>
      </w:pPr>
    </w:p>
    <w:p w:rsidR="00E9660C" w:rsidRPr="00C51F55" w:rsidRDefault="00E9660C" w:rsidP="00C51F55">
      <w:pPr>
        <w:spacing w:after="80" w:line="240" w:lineRule="auto"/>
        <w:jc w:val="both"/>
        <w:rPr>
          <w:rFonts w:ascii="Arial" w:hAnsi="Arial" w:cs="Arial"/>
          <w:i/>
          <w:lang w:val="ro-RO"/>
        </w:rPr>
      </w:pPr>
      <w:r w:rsidRPr="00C51F55">
        <w:rPr>
          <w:rFonts w:ascii="Arial" w:hAnsi="Arial" w:cs="Arial"/>
          <w:i/>
          <w:lang w:val="ro-RO"/>
        </w:rPr>
        <w:t>Notă: Mențiunile de la pct. 4 și 5 se completează corespunzător situației fiecărui candidat.</w:t>
      </w:r>
    </w:p>
    <w:p w:rsidR="00E9660C" w:rsidRPr="00C51F55" w:rsidRDefault="00E9660C" w:rsidP="00C51F55">
      <w:pPr>
        <w:spacing w:after="80" w:line="240" w:lineRule="auto"/>
        <w:jc w:val="both"/>
        <w:rPr>
          <w:rFonts w:ascii="Arial" w:hAnsi="Arial" w:cs="Arial"/>
          <w:i/>
          <w:lang w:val="ro-RO"/>
        </w:rPr>
      </w:pPr>
      <w:r w:rsidRPr="00C51F55">
        <w:rPr>
          <w:rFonts w:ascii="Arial" w:hAnsi="Arial" w:cs="Arial"/>
          <w:i/>
          <w:lang w:val="ro-RO"/>
        </w:rPr>
        <w:t xml:space="preserve"> </w:t>
      </w:r>
    </w:p>
    <w:p w:rsidR="001E3FBA" w:rsidRPr="00C51F55" w:rsidRDefault="001E3FBA" w:rsidP="00C51F55">
      <w:pPr>
        <w:spacing w:after="80" w:line="240" w:lineRule="auto"/>
        <w:jc w:val="center"/>
        <w:rPr>
          <w:rFonts w:ascii="Arial" w:hAnsi="Arial" w:cs="Arial"/>
          <w:b/>
          <w:lang w:val="fr-FR"/>
        </w:rPr>
      </w:pPr>
    </w:p>
    <w:p w:rsidR="00CA5B06" w:rsidRPr="00C51F55" w:rsidRDefault="00CA5B06" w:rsidP="00C51F55">
      <w:pPr>
        <w:spacing w:after="80" w:line="240" w:lineRule="auto"/>
        <w:jc w:val="center"/>
        <w:rPr>
          <w:rFonts w:ascii="Arial" w:hAnsi="Arial" w:cs="Arial"/>
          <w:b/>
          <w:lang w:val="fr-FR"/>
        </w:rPr>
      </w:pPr>
    </w:p>
    <w:p w:rsidR="00CA5B06" w:rsidRPr="00C51F55" w:rsidRDefault="00CA5B06" w:rsidP="00C51F55">
      <w:pPr>
        <w:spacing w:after="80" w:line="240" w:lineRule="auto"/>
        <w:jc w:val="center"/>
        <w:rPr>
          <w:rFonts w:ascii="Arial" w:hAnsi="Arial" w:cs="Arial"/>
          <w:b/>
          <w:lang w:val="fr-FR"/>
        </w:rPr>
      </w:pPr>
    </w:p>
    <w:p w:rsidR="00CA5B06" w:rsidRPr="00C51F55" w:rsidRDefault="00CA5B06" w:rsidP="00C51F55">
      <w:pPr>
        <w:spacing w:after="80" w:line="240" w:lineRule="auto"/>
        <w:jc w:val="center"/>
        <w:rPr>
          <w:rFonts w:ascii="Arial" w:hAnsi="Arial" w:cs="Arial"/>
          <w:b/>
          <w:lang w:val="fr-FR"/>
        </w:rPr>
      </w:pPr>
    </w:p>
    <w:p w:rsidR="00CA5B06" w:rsidRPr="00C51F55" w:rsidRDefault="00CA5B06" w:rsidP="00C51F55">
      <w:pPr>
        <w:spacing w:after="80" w:line="240" w:lineRule="auto"/>
        <w:jc w:val="center"/>
        <w:rPr>
          <w:rFonts w:ascii="Arial" w:hAnsi="Arial" w:cs="Arial"/>
          <w:b/>
          <w:lang w:val="fr-FR"/>
        </w:rPr>
      </w:pPr>
    </w:p>
    <w:p w:rsidR="00CA5B06" w:rsidRDefault="00CA5B06" w:rsidP="0066412F">
      <w:pPr>
        <w:jc w:val="center"/>
        <w:rPr>
          <w:rFonts w:ascii="Arial" w:hAnsi="Arial" w:cs="Arial"/>
          <w:b/>
          <w:szCs w:val="24"/>
          <w:lang w:val="fr-FR"/>
        </w:rPr>
      </w:pPr>
    </w:p>
    <w:p w:rsidR="00DB2988" w:rsidRDefault="00DB2988" w:rsidP="0066412F">
      <w:pPr>
        <w:jc w:val="center"/>
        <w:rPr>
          <w:rFonts w:ascii="Arial" w:hAnsi="Arial" w:cs="Arial"/>
          <w:b/>
          <w:szCs w:val="24"/>
          <w:lang w:val="fr-FR"/>
        </w:rPr>
      </w:pPr>
    </w:p>
    <w:p w:rsidR="00DB2988" w:rsidRDefault="00DB2988" w:rsidP="0066412F">
      <w:pPr>
        <w:jc w:val="center"/>
        <w:rPr>
          <w:rFonts w:ascii="Arial" w:hAnsi="Arial" w:cs="Arial"/>
          <w:b/>
          <w:szCs w:val="24"/>
          <w:lang w:val="fr-FR"/>
        </w:rPr>
      </w:pPr>
    </w:p>
    <w:p w:rsidR="00DB2988" w:rsidRDefault="00DB2988" w:rsidP="0066412F">
      <w:pPr>
        <w:jc w:val="center"/>
        <w:rPr>
          <w:rFonts w:ascii="Arial" w:hAnsi="Arial" w:cs="Arial"/>
          <w:b/>
          <w:szCs w:val="24"/>
          <w:lang w:val="fr-FR"/>
        </w:rPr>
      </w:pPr>
    </w:p>
    <w:p w:rsidR="00DB2988" w:rsidRDefault="00DB2988" w:rsidP="0066412F">
      <w:pPr>
        <w:jc w:val="center"/>
        <w:rPr>
          <w:rFonts w:ascii="Arial" w:hAnsi="Arial" w:cs="Arial"/>
          <w:b/>
          <w:szCs w:val="24"/>
          <w:lang w:val="fr-FR"/>
        </w:rPr>
      </w:pPr>
    </w:p>
    <w:p w:rsidR="00DB2988" w:rsidRDefault="00DB2988" w:rsidP="0066412F">
      <w:pPr>
        <w:jc w:val="center"/>
        <w:rPr>
          <w:rFonts w:ascii="Arial" w:hAnsi="Arial" w:cs="Arial"/>
          <w:b/>
          <w:szCs w:val="24"/>
          <w:lang w:val="fr-FR"/>
        </w:rPr>
      </w:pPr>
    </w:p>
    <w:p w:rsidR="00DB2988" w:rsidRDefault="00DB2988" w:rsidP="0066412F">
      <w:pPr>
        <w:jc w:val="center"/>
        <w:rPr>
          <w:rFonts w:ascii="Arial" w:hAnsi="Arial" w:cs="Arial"/>
          <w:b/>
          <w:szCs w:val="24"/>
          <w:lang w:val="fr-FR"/>
        </w:rPr>
      </w:pPr>
    </w:p>
    <w:p w:rsidR="00DB2988" w:rsidRDefault="00DB2988" w:rsidP="0066412F">
      <w:pPr>
        <w:jc w:val="center"/>
        <w:rPr>
          <w:rFonts w:ascii="Arial" w:hAnsi="Arial" w:cs="Arial"/>
          <w:b/>
          <w:szCs w:val="24"/>
          <w:lang w:val="fr-FR"/>
        </w:rPr>
      </w:pPr>
    </w:p>
    <w:p w:rsidR="00E9660C" w:rsidRPr="009F24C5" w:rsidRDefault="00E9660C" w:rsidP="00E9660C">
      <w:pPr>
        <w:tabs>
          <w:tab w:val="num" w:pos="560"/>
        </w:tabs>
        <w:suppressAutoHyphens/>
        <w:spacing w:after="0" w:line="247" w:lineRule="auto"/>
        <w:ind w:firstLine="284"/>
        <w:jc w:val="right"/>
        <w:rPr>
          <w:rFonts w:ascii="Times New Roman" w:eastAsia="SimSun" w:hAnsi="Times New Roman"/>
          <w:b/>
          <w:sz w:val="18"/>
          <w:szCs w:val="18"/>
          <w:lang w:val="ro-RO" w:eastAsia="zh-CN"/>
        </w:rPr>
      </w:pPr>
      <w:r w:rsidRPr="009F24C5">
        <w:rPr>
          <w:rFonts w:ascii="Times New Roman" w:eastAsia="SimSun" w:hAnsi="Times New Roman"/>
          <w:b/>
          <w:sz w:val="18"/>
          <w:szCs w:val="18"/>
          <w:lang w:val="ro-RO" w:eastAsia="zh-CN"/>
        </w:rPr>
        <w:t>ANEXA nr. 2 la REGULAMENTUL-CADRU</w:t>
      </w:r>
    </w:p>
    <w:p w:rsidR="00E9660C" w:rsidRPr="00C161D2" w:rsidRDefault="00E9660C" w:rsidP="00E9660C">
      <w:pPr>
        <w:jc w:val="center"/>
        <w:rPr>
          <w:rFonts w:ascii="Arial" w:hAnsi="Arial" w:cs="Arial"/>
          <w:b/>
          <w:sz w:val="24"/>
          <w:szCs w:val="24"/>
          <w:lang w:val="ro-RO"/>
        </w:rPr>
      </w:pPr>
    </w:p>
    <w:p w:rsidR="00E9660C" w:rsidRPr="00C161D2" w:rsidRDefault="00E9660C" w:rsidP="00E9660C">
      <w:pPr>
        <w:jc w:val="center"/>
        <w:rPr>
          <w:rFonts w:ascii="Arial" w:hAnsi="Arial" w:cs="Arial"/>
          <w:b/>
          <w:sz w:val="24"/>
          <w:szCs w:val="24"/>
          <w:lang w:val="ro-RO"/>
        </w:rPr>
      </w:pPr>
      <w:r w:rsidRPr="00C161D2">
        <w:rPr>
          <w:rFonts w:ascii="Arial" w:hAnsi="Arial" w:cs="Arial"/>
          <w:b/>
          <w:sz w:val="24"/>
          <w:szCs w:val="24"/>
          <w:lang w:val="ro-RO"/>
        </w:rPr>
        <w:t xml:space="preserve">MODELUL CERERII DE ÎNSCRIERE LA EXAMEN (examenul de primire în profesia de avocat în vederea dobândirii titlului  profesional de </w:t>
      </w:r>
      <w:r w:rsidR="00C161D2" w:rsidRPr="00C161D2">
        <w:rPr>
          <w:rFonts w:ascii="Arial" w:hAnsi="Arial" w:cs="Arial"/>
          <w:b/>
          <w:sz w:val="24"/>
          <w:szCs w:val="24"/>
          <w:lang w:val="ro-RO"/>
        </w:rPr>
        <w:t>AVOCAT DEFINITIV</w:t>
      </w:r>
      <w:r w:rsidRPr="00C161D2">
        <w:rPr>
          <w:rFonts w:ascii="Arial" w:hAnsi="Arial" w:cs="Arial"/>
          <w:b/>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DB2988" w:rsidRPr="005C64B4" w:rsidTr="005C64B4">
        <w:tc>
          <w:tcPr>
            <w:tcW w:w="5069" w:type="dxa"/>
            <w:shd w:val="clear" w:color="auto" w:fill="auto"/>
          </w:tcPr>
          <w:p w:rsidR="00DB2988" w:rsidRPr="005C64B4" w:rsidRDefault="00DB2988" w:rsidP="005C64B4">
            <w:pPr>
              <w:spacing w:after="80" w:line="240" w:lineRule="auto"/>
              <w:jc w:val="both"/>
              <w:rPr>
                <w:rFonts w:ascii="Arial" w:eastAsia="MS Mincho" w:hAnsi="Arial" w:cs="Arial"/>
                <w:lang w:val="ro-RO"/>
              </w:rPr>
            </w:pPr>
          </w:p>
          <w:p w:rsidR="00DB2988" w:rsidRPr="005C64B4" w:rsidRDefault="00DB2988" w:rsidP="005C64B4">
            <w:pPr>
              <w:spacing w:after="80" w:line="240" w:lineRule="auto"/>
              <w:jc w:val="both"/>
              <w:rPr>
                <w:rFonts w:ascii="Arial" w:eastAsia="MS Mincho" w:hAnsi="Arial" w:cs="Arial"/>
                <w:lang w:val="ro-RO"/>
              </w:rPr>
            </w:pPr>
            <w:r w:rsidRPr="005C64B4">
              <w:rPr>
                <w:rFonts w:ascii="Arial" w:eastAsia="MS Mincho" w:hAnsi="Arial" w:cs="Arial"/>
                <w:lang w:val="ro-RO"/>
              </w:rPr>
              <w:t xml:space="preserve">Nr. înregistrare ………….. data ………………. </w:t>
            </w:r>
          </w:p>
          <w:p w:rsidR="00DB2988" w:rsidRPr="005C64B4" w:rsidRDefault="00DB2988" w:rsidP="005C64B4">
            <w:pPr>
              <w:spacing w:after="80" w:line="240" w:lineRule="auto"/>
              <w:jc w:val="both"/>
              <w:rPr>
                <w:rFonts w:ascii="Arial" w:eastAsia="MS Mincho" w:hAnsi="Arial" w:cs="Arial"/>
                <w:lang w:val="ro-RO"/>
              </w:rPr>
            </w:pPr>
            <w:r w:rsidRPr="005C64B4">
              <w:rPr>
                <w:rFonts w:ascii="Arial" w:eastAsia="MS Mincho" w:hAnsi="Arial" w:cs="Arial"/>
                <w:lang w:val="ro-RO"/>
              </w:rPr>
              <w:t xml:space="preserve">Baroul …………………………………….……  </w:t>
            </w:r>
          </w:p>
        </w:tc>
        <w:tc>
          <w:tcPr>
            <w:tcW w:w="5069" w:type="dxa"/>
            <w:shd w:val="clear" w:color="auto" w:fill="auto"/>
          </w:tcPr>
          <w:p w:rsidR="00DB2988" w:rsidRPr="005C64B4" w:rsidRDefault="00DB2988" w:rsidP="005C64B4">
            <w:pPr>
              <w:spacing w:after="80" w:line="240" w:lineRule="auto"/>
              <w:jc w:val="both"/>
              <w:rPr>
                <w:rFonts w:ascii="Arial" w:eastAsia="MS Mincho" w:hAnsi="Arial" w:cs="Arial"/>
                <w:i/>
                <w:lang w:val="ro-RO"/>
              </w:rPr>
            </w:pPr>
          </w:p>
          <w:p w:rsidR="00DB2988" w:rsidRPr="005C64B4" w:rsidRDefault="00DB2988" w:rsidP="005C64B4">
            <w:pPr>
              <w:spacing w:after="80" w:line="240" w:lineRule="auto"/>
              <w:jc w:val="both"/>
              <w:rPr>
                <w:rFonts w:ascii="Arial" w:eastAsia="MS Mincho" w:hAnsi="Arial" w:cs="Arial"/>
                <w:lang w:val="ro-RO"/>
              </w:rPr>
            </w:pPr>
            <w:r w:rsidRPr="005C64B4">
              <w:rPr>
                <w:rFonts w:ascii="Arial" w:eastAsia="MS Mincho" w:hAnsi="Arial" w:cs="Arial"/>
                <w:i/>
                <w:lang w:val="ro-RO"/>
              </w:rPr>
              <w:t>Nr. de înregistrare al cererii și denumirea baroului se completează de către secretariatul baroului la care se depune cererea</w:t>
            </w:r>
          </w:p>
        </w:tc>
      </w:tr>
    </w:tbl>
    <w:p w:rsidR="003A7C6D" w:rsidRPr="009F24C5" w:rsidRDefault="003A7C6D" w:rsidP="00DB2988">
      <w:pPr>
        <w:spacing w:after="80" w:line="240" w:lineRule="auto"/>
        <w:jc w:val="both"/>
        <w:rPr>
          <w:sz w:val="26"/>
          <w:szCs w:val="26"/>
          <w:lang w:val="ro-RO"/>
        </w:rPr>
      </w:pPr>
    </w:p>
    <w:p w:rsidR="00E9660C" w:rsidRPr="00DB2988" w:rsidRDefault="00E9660C" w:rsidP="00DB2988">
      <w:pPr>
        <w:spacing w:after="80" w:line="240" w:lineRule="auto"/>
        <w:jc w:val="center"/>
        <w:rPr>
          <w:rFonts w:ascii="Arial" w:hAnsi="Arial" w:cs="Arial"/>
          <w:b/>
          <w:i/>
          <w:lang w:val="ro-RO"/>
        </w:rPr>
      </w:pPr>
      <w:r w:rsidRPr="00DB2988">
        <w:rPr>
          <w:rFonts w:ascii="Arial" w:hAnsi="Arial" w:cs="Arial"/>
          <w:b/>
          <w:i/>
          <w:lang w:val="ro-RO"/>
        </w:rPr>
        <w:t xml:space="preserve">CERERE de înscriere pentru participarea la examenul de primire în profesia de avocat în vederea dobândirii  titlului profesional de </w:t>
      </w:r>
      <w:r w:rsidR="00D66204" w:rsidRPr="00DB2988">
        <w:rPr>
          <w:rFonts w:ascii="Arial" w:hAnsi="Arial" w:cs="Arial"/>
          <w:b/>
          <w:i/>
          <w:lang w:val="ro-RO"/>
        </w:rPr>
        <w:t>AVOCAT DEFINITIV</w:t>
      </w:r>
    </w:p>
    <w:p w:rsidR="00E9660C" w:rsidRPr="00DB2988" w:rsidRDefault="00E9660C" w:rsidP="00DB2988">
      <w:pPr>
        <w:spacing w:after="80" w:line="240" w:lineRule="auto"/>
        <w:ind w:firstLine="720"/>
        <w:jc w:val="both"/>
        <w:rPr>
          <w:rFonts w:ascii="Arial" w:hAnsi="Arial" w:cs="Arial"/>
          <w:lang w:val="ro-RO"/>
        </w:rPr>
      </w:pPr>
    </w:p>
    <w:p w:rsidR="00E9660C" w:rsidRPr="00DB2988" w:rsidRDefault="00E9660C" w:rsidP="00DB2988">
      <w:pPr>
        <w:spacing w:after="80" w:line="240" w:lineRule="auto"/>
        <w:jc w:val="both"/>
        <w:rPr>
          <w:rFonts w:ascii="Arial" w:hAnsi="Arial" w:cs="Arial"/>
          <w:lang w:val="ro-RO"/>
        </w:rPr>
      </w:pPr>
      <w:r w:rsidRPr="00DB2988">
        <w:rPr>
          <w:rFonts w:ascii="Arial" w:hAnsi="Arial" w:cs="Arial"/>
          <w:lang w:val="ro-RO"/>
        </w:rPr>
        <w:t xml:space="preserve">Sesiunea ……………….. / anul …….… în vederea înscrierii ulterioare în Baroul ………………..  </w:t>
      </w:r>
    </w:p>
    <w:p w:rsidR="00DB2988" w:rsidRPr="00C51F55" w:rsidRDefault="00DB2988" w:rsidP="00DB2988">
      <w:pPr>
        <w:spacing w:after="80" w:line="240" w:lineRule="auto"/>
        <w:jc w:val="both"/>
        <w:rPr>
          <w:rFonts w:ascii="Arial" w:hAnsi="Arial" w:cs="Arial"/>
          <w:lang w:val="ro-RO"/>
        </w:rPr>
      </w:pPr>
      <w:r w:rsidRPr="00C51F55">
        <w:rPr>
          <w:rFonts w:ascii="Arial" w:hAnsi="Arial" w:cs="Arial"/>
          <w:b/>
          <w:lang w:val="ro-RO"/>
        </w:rPr>
        <w:t>1.</w:t>
      </w:r>
      <w:r w:rsidRPr="00C51F55">
        <w:rPr>
          <w:rFonts w:ascii="Arial" w:hAnsi="Arial" w:cs="Arial"/>
          <w:lang w:val="ro-RO"/>
        </w:rPr>
        <w:t xml:space="preserve"> Subsemnatul (numele, inițiala tatălui, prenumele) ………………………………………</w:t>
      </w:r>
      <w:r>
        <w:rPr>
          <w:rFonts w:ascii="Arial" w:hAnsi="Arial" w:cs="Arial"/>
          <w:lang w:val="ro-RO"/>
        </w:rPr>
        <w:t>………………</w:t>
      </w:r>
      <w:r w:rsidRPr="00C51F55">
        <w:rPr>
          <w:rFonts w:ascii="Arial" w:hAnsi="Arial" w:cs="Arial"/>
          <w:lang w:val="ro-RO"/>
        </w:rPr>
        <w:t xml:space="preserve">, fiul/fiica lui ………………….. și al ………….…………, domiciliat în (str. nr. bl. sc. et. ap. jud. sect. localitate) </w:t>
      </w:r>
      <w:r>
        <w:rPr>
          <w:rFonts w:ascii="Arial" w:hAnsi="Arial" w:cs="Arial"/>
          <w:lang w:val="ro-RO"/>
        </w:rPr>
        <w:t>…….</w:t>
      </w:r>
      <w:r w:rsidRPr="00C51F55">
        <w:rPr>
          <w:rFonts w:ascii="Arial" w:hAnsi="Arial" w:cs="Arial"/>
          <w:lang w:val="ro-RO"/>
        </w:rPr>
        <w:t>………………………………………………………………………..…….............................., cod numeric personal …</w:t>
      </w:r>
      <w:r>
        <w:rPr>
          <w:rFonts w:ascii="Arial" w:hAnsi="Arial" w:cs="Arial"/>
          <w:lang w:val="ro-RO"/>
        </w:rPr>
        <w:t>…..</w:t>
      </w:r>
      <w:r w:rsidRPr="00C51F55">
        <w:rPr>
          <w:rFonts w:ascii="Arial" w:hAnsi="Arial" w:cs="Arial"/>
          <w:lang w:val="ro-RO"/>
        </w:rPr>
        <w:t xml:space="preserve">…………………………….. legitimat prin CI/BI, </w:t>
      </w:r>
      <w:r>
        <w:rPr>
          <w:rFonts w:ascii="Arial" w:hAnsi="Arial" w:cs="Arial"/>
          <w:lang w:val="ro-RO"/>
        </w:rPr>
        <w:t xml:space="preserve">seria </w:t>
      </w:r>
      <w:r w:rsidRPr="00C51F55">
        <w:rPr>
          <w:rFonts w:ascii="Arial" w:hAnsi="Arial" w:cs="Arial"/>
          <w:lang w:val="ro-RO"/>
        </w:rPr>
        <w:t>………</w:t>
      </w:r>
      <w:r>
        <w:rPr>
          <w:rFonts w:ascii="Arial" w:hAnsi="Arial" w:cs="Arial"/>
          <w:lang w:val="ro-RO"/>
        </w:rPr>
        <w:t xml:space="preserve"> nr…….</w:t>
      </w:r>
      <w:r w:rsidRPr="00C51F55">
        <w:rPr>
          <w:rFonts w:ascii="Arial" w:hAnsi="Arial" w:cs="Arial"/>
          <w:lang w:val="ro-RO"/>
        </w:rPr>
        <w:t>…… eliberat de ……</w:t>
      </w:r>
      <w:r>
        <w:rPr>
          <w:rFonts w:ascii="Arial" w:hAnsi="Arial" w:cs="Arial"/>
          <w:lang w:val="ro-RO"/>
        </w:rPr>
        <w:t>……………..</w:t>
      </w:r>
      <w:r w:rsidRPr="00C51F55">
        <w:rPr>
          <w:rFonts w:ascii="Arial" w:hAnsi="Arial" w:cs="Arial"/>
          <w:lang w:val="ro-RO"/>
        </w:rPr>
        <w:t>…………….. telefon/fax: ………………………., e-mail</w:t>
      </w:r>
      <w:r>
        <w:rPr>
          <w:rStyle w:val="FootnoteReference"/>
          <w:rFonts w:ascii="Arial" w:hAnsi="Arial" w:cs="Arial"/>
          <w:lang w:val="ro-RO"/>
        </w:rPr>
        <w:footnoteReference w:id="3"/>
      </w:r>
      <w:r w:rsidRPr="00C51F55">
        <w:rPr>
          <w:rFonts w:ascii="Arial" w:hAnsi="Arial" w:cs="Arial"/>
          <w:lang w:val="ro-RO"/>
        </w:rPr>
        <w:t xml:space="preserve">: ………………………………………………., solicit înscrierea la examenul de primire în profesia de avocat pentru dobândirea titlului profesional de avocat stagiar – sesiunea …………………………….  </w:t>
      </w:r>
    </w:p>
    <w:p w:rsidR="00DB2988" w:rsidRPr="00C51F55" w:rsidRDefault="00DB2988" w:rsidP="00DB2988">
      <w:pPr>
        <w:spacing w:after="80" w:line="240" w:lineRule="auto"/>
        <w:jc w:val="both"/>
        <w:rPr>
          <w:rFonts w:ascii="Arial" w:hAnsi="Arial" w:cs="Arial"/>
          <w:lang w:val="ro-RO"/>
        </w:rPr>
      </w:pPr>
      <w:r w:rsidRPr="00C51F55">
        <w:rPr>
          <w:rFonts w:ascii="Arial" w:hAnsi="Arial" w:cs="Arial"/>
          <w:b/>
          <w:lang w:val="ro-RO"/>
        </w:rPr>
        <w:t>2.</w:t>
      </w:r>
      <w:r w:rsidRPr="00C51F55">
        <w:rPr>
          <w:rFonts w:ascii="Arial" w:hAnsi="Arial" w:cs="Arial"/>
          <w:lang w:val="ro-RO"/>
        </w:rPr>
        <w:t xml:space="preserve"> Menționez că sunt licențiat în drept conform diplomei de licență nr. ………..…….…… din data ….……………</w:t>
      </w:r>
      <w:r>
        <w:rPr>
          <w:rFonts w:ascii="Arial" w:hAnsi="Arial" w:cs="Arial"/>
          <w:lang w:val="ro-RO"/>
        </w:rPr>
        <w:t>….. eliberată de Universitatea ……………………………………….………………………… Facultatea</w:t>
      </w:r>
      <w:r w:rsidRPr="00C51F55">
        <w:rPr>
          <w:rFonts w:ascii="Arial" w:hAnsi="Arial" w:cs="Arial"/>
          <w:lang w:val="ro-RO"/>
        </w:rPr>
        <w:t>……………………….…………. (adeverința provizorie nr. …………….. din data ……………..…… eliberată de Universitatea …</w:t>
      </w:r>
      <w:r>
        <w:rPr>
          <w:rFonts w:ascii="Arial" w:hAnsi="Arial" w:cs="Arial"/>
          <w:lang w:val="ro-RO"/>
        </w:rPr>
        <w:t>……………………</w:t>
      </w:r>
      <w:r w:rsidRPr="00C51F55">
        <w:rPr>
          <w:rFonts w:ascii="Arial" w:hAnsi="Arial" w:cs="Arial"/>
          <w:lang w:val="ro-RO"/>
        </w:rPr>
        <w:t xml:space="preserve">…………………………………… Facultatea ………….……………………………………… </w:t>
      </w:r>
    </w:p>
    <w:p w:rsidR="00DB2988" w:rsidRPr="00C51F55" w:rsidRDefault="00DB2988" w:rsidP="00DB2988">
      <w:pPr>
        <w:spacing w:after="80" w:line="240" w:lineRule="auto"/>
        <w:jc w:val="both"/>
        <w:rPr>
          <w:rFonts w:ascii="Arial" w:hAnsi="Arial" w:cs="Arial"/>
          <w:lang w:val="ro-RO"/>
        </w:rPr>
      </w:pPr>
      <w:r w:rsidRPr="00C51F55">
        <w:rPr>
          <w:rFonts w:ascii="Arial" w:hAnsi="Arial" w:cs="Arial"/>
          <w:b/>
          <w:lang w:val="ro-RO"/>
        </w:rPr>
        <w:t>3.</w:t>
      </w:r>
      <w:r w:rsidRPr="00C51F55">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E9660C" w:rsidRPr="00DB2988" w:rsidRDefault="00E9660C" w:rsidP="00DB2988">
      <w:pPr>
        <w:spacing w:after="80" w:line="240" w:lineRule="auto"/>
        <w:jc w:val="both"/>
        <w:rPr>
          <w:rFonts w:ascii="Arial" w:hAnsi="Arial" w:cs="Arial"/>
          <w:lang w:val="ro-RO"/>
        </w:rPr>
      </w:pPr>
      <w:r w:rsidRPr="00DB2988">
        <w:rPr>
          <w:rFonts w:ascii="Arial" w:hAnsi="Arial" w:cs="Arial"/>
          <w:b/>
          <w:lang w:val="ro-RO"/>
        </w:rPr>
        <w:t>4.</w:t>
      </w:r>
      <w:r w:rsidRPr="00DB2988">
        <w:rPr>
          <w:rFonts w:ascii="Arial" w:hAnsi="Arial" w:cs="Arial"/>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w:t>
      </w:r>
      <w:r w:rsidR="00363D6E" w:rsidRPr="00DB2988">
        <w:rPr>
          <w:rFonts w:ascii="Arial" w:hAnsi="Arial" w:cs="Arial"/>
          <w:lang w:val="ro-RO"/>
        </w:rPr>
        <w:t xml:space="preserve"> </w:t>
      </w:r>
      <w:r w:rsidRPr="00DB2988">
        <w:rPr>
          <w:rFonts w:ascii="Arial" w:hAnsi="Arial" w:cs="Arial"/>
          <w:lang w:val="ro-RO"/>
        </w:rPr>
        <w:t>/</w:t>
      </w:r>
      <w:r w:rsidR="00363D6E" w:rsidRPr="00DB2988">
        <w:rPr>
          <w:rFonts w:ascii="Arial" w:hAnsi="Arial" w:cs="Arial"/>
          <w:lang w:val="ro-RO"/>
        </w:rPr>
        <w:t xml:space="preserve"> </w:t>
      </w:r>
      <w:r w:rsidRPr="00DB2988">
        <w:rPr>
          <w:rFonts w:ascii="Arial" w:hAnsi="Arial" w:cs="Arial"/>
          <w:lang w:val="ro-RO"/>
        </w:rPr>
        <w:t>declar că mă angajez să renunţ la orice stare de incompatibilitate</w:t>
      </w:r>
      <w:r w:rsidR="00CA5B06" w:rsidRPr="00DB2988">
        <w:rPr>
          <w:rFonts w:ascii="Arial" w:hAnsi="Arial" w:cs="Arial"/>
          <w:lang w:val="ro-RO"/>
        </w:rPr>
        <w:t>.</w:t>
      </w:r>
      <w:r w:rsidRPr="00DB2988">
        <w:rPr>
          <w:rFonts w:ascii="Arial" w:hAnsi="Arial" w:cs="Arial"/>
          <w:lang w:val="ro-RO"/>
        </w:rPr>
        <w:t xml:space="preserve"> </w:t>
      </w:r>
    </w:p>
    <w:p w:rsidR="00E9660C" w:rsidRPr="00DB2988" w:rsidRDefault="00E9660C" w:rsidP="00DB2988">
      <w:pPr>
        <w:spacing w:after="80" w:line="240" w:lineRule="auto"/>
        <w:jc w:val="both"/>
        <w:rPr>
          <w:rFonts w:ascii="Arial" w:hAnsi="Arial" w:cs="Arial"/>
          <w:lang w:val="ro-RO"/>
        </w:rPr>
      </w:pPr>
      <w:r w:rsidRPr="00DB2988">
        <w:rPr>
          <w:rFonts w:ascii="Arial" w:hAnsi="Arial" w:cs="Arial"/>
          <w:b/>
          <w:lang w:val="ro-RO"/>
        </w:rPr>
        <w:t>5.</w:t>
      </w:r>
      <w:r w:rsidRPr="00DB2988">
        <w:rPr>
          <w:rFonts w:ascii="Arial" w:hAnsi="Arial" w:cs="Arial"/>
          <w:lang w:val="ro-RO"/>
        </w:rPr>
        <w:t xml:space="preserve"> Declar că am exercitat/exercit funcţia juridică de ……</w:t>
      </w:r>
      <w:r w:rsidR="00DB2988">
        <w:rPr>
          <w:rFonts w:ascii="Arial" w:hAnsi="Arial" w:cs="Arial"/>
          <w:lang w:val="ro-RO"/>
        </w:rPr>
        <w:t>………</w:t>
      </w:r>
      <w:r w:rsidRPr="00DB2988">
        <w:rPr>
          <w:rFonts w:ascii="Arial" w:hAnsi="Arial" w:cs="Arial"/>
          <w:lang w:val="ro-RO"/>
        </w:rPr>
        <w:t xml:space="preserve">……………………………….……. şi am promovat examenul de definitivare în această funcţie.  </w:t>
      </w:r>
    </w:p>
    <w:p w:rsidR="00E9660C" w:rsidRPr="00DB2988" w:rsidRDefault="00E9660C" w:rsidP="00DB2988">
      <w:pPr>
        <w:spacing w:after="80" w:line="240" w:lineRule="auto"/>
        <w:jc w:val="both"/>
        <w:rPr>
          <w:rFonts w:ascii="Arial" w:hAnsi="Arial" w:cs="Arial"/>
          <w:lang w:val="ro-RO"/>
        </w:rPr>
      </w:pPr>
      <w:r w:rsidRPr="00DB2988">
        <w:rPr>
          <w:rFonts w:ascii="Arial" w:hAnsi="Arial" w:cs="Arial"/>
          <w:b/>
          <w:lang w:val="ro-RO"/>
        </w:rPr>
        <w:t>6.</w:t>
      </w:r>
      <w:r w:rsidRPr="00DB2988">
        <w:rPr>
          <w:rFonts w:ascii="Arial" w:hAnsi="Arial" w:cs="Arial"/>
          <w:lang w:val="ro-RO"/>
        </w:rPr>
        <w:t xml:space="preserve"> Declar că nu sunt şi nu am fost înscris într-un alt barou din România (declar că am fost înscris în Baroul ……………………</w:t>
      </w:r>
      <w:r w:rsidR="00DB2988">
        <w:rPr>
          <w:rFonts w:ascii="Arial" w:hAnsi="Arial" w:cs="Arial"/>
          <w:lang w:val="ro-RO"/>
        </w:rPr>
        <w:t>…………</w:t>
      </w:r>
      <w:r w:rsidRPr="00DB2988">
        <w:rPr>
          <w:rFonts w:ascii="Arial" w:hAnsi="Arial" w:cs="Arial"/>
          <w:lang w:val="ro-RO"/>
        </w:rPr>
        <w:t>….……………… în perioada ……</w:t>
      </w:r>
      <w:r w:rsidR="00DB2988">
        <w:rPr>
          <w:rFonts w:ascii="Arial" w:hAnsi="Arial" w:cs="Arial"/>
          <w:lang w:val="ro-RO"/>
        </w:rPr>
        <w:t>….</w:t>
      </w:r>
      <w:r w:rsidRPr="00DB2988">
        <w:rPr>
          <w:rFonts w:ascii="Arial" w:hAnsi="Arial" w:cs="Arial"/>
          <w:lang w:val="ro-RO"/>
        </w:rPr>
        <w:t>………………… şi că m-am retras / a încetat calitatea mea de avocat pentru următoarele m</w:t>
      </w:r>
      <w:r w:rsidR="00DB2988">
        <w:rPr>
          <w:rFonts w:ascii="Arial" w:hAnsi="Arial" w:cs="Arial"/>
          <w:lang w:val="ro-RO"/>
        </w:rPr>
        <w:t>otive: …………………………………. ……………………………………………………………………………………………………………………</w:t>
      </w:r>
      <w:r w:rsidRPr="00DB2988">
        <w:rPr>
          <w:rFonts w:ascii="Arial" w:hAnsi="Arial" w:cs="Arial"/>
          <w:lang w:val="ro-RO"/>
        </w:rPr>
        <w:t xml:space="preserve"> </w:t>
      </w:r>
    </w:p>
    <w:p w:rsidR="00E9660C" w:rsidRPr="00DB2988" w:rsidRDefault="00CA5B06" w:rsidP="00DB2988">
      <w:pPr>
        <w:spacing w:after="80" w:line="240" w:lineRule="auto"/>
        <w:jc w:val="both"/>
        <w:rPr>
          <w:rFonts w:ascii="Arial" w:hAnsi="Arial" w:cs="Arial"/>
          <w:lang w:val="ro-RO"/>
        </w:rPr>
      </w:pPr>
      <w:r w:rsidRPr="00DB2988">
        <w:rPr>
          <w:rFonts w:ascii="Arial" w:hAnsi="Arial" w:cs="Arial"/>
          <w:b/>
          <w:lang w:val="ro-RO"/>
        </w:rPr>
        <w:t>7</w:t>
      </w:r>
      <w:r w:rsidR="00E9660C" w:rsidRPr="00DB2988">
        <w:rPr>
          <w:rFonts w:ascii="Arial" w:hAnsi="Arial" w:cs="Arial"/>
          <w:b/>
          <w:lang w:val="ro-RO"/>
        </w:rPr>
        <w:t>.</w:t>
      </w:r>
      <w:r w:rsidR="00E9660C" w:rsidRPr="00DB2988">
        <w:rPr>
          <w:rFonts w:ascii="Arial" w:hAnsi="Arial" w:cs="Arial"/>
          <w:lang w:val="ro-RO"/>
        </w:rPr>
        <w:t xml:space="preserve"> Anexez alăturat, în două exemplare, următoarele acte: a) certificatul de naştere, în copie certificată</w:t>
      </w:r>
      <w:r w:rsidR="00AA5945" w:rsidRPr="00DB2988">
        <w:rPr>
          <w:rFonts w:ascii="Arial" w:hAnsi="Arial" w:cs="Arial"/>
          <w:lang w:val="ro-RO"/>
        </w:rPr>
        <w:t xml:space="preserve"> pentru conformitate</w:t>
      </w:r>
      <w:r w:rsidR="00E9660C" w:rsidRPr="00DB2988">
        <w:rPr>
          <w:rFonts w:ascii="Arial" w:hAnsi="Arial" w:cs="Arial"/>
          <w:lang w:val="ro-RO"/>
        </w:rPr>
        <w:t xml:space="preserv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w:t>
      </w:r>
      <w:r w:rsidR="00E9660C" w:rsidRPr="00DB2988">
        <w:rPr>
          <w:rFonts w:ascii="Arial" w:hAnsi="Arial" w:cs="Arial"/>
          <w:lang w:val="ro-RO"/>
        </w:rPr>
        <w:lastRenderedPageBreak/>
        <w:t>care să ateste cauzele încetării calităţii de avocat ori, dacă este cazul,  motivele respingerii unei cereri anterioare de primire în profesie.</w:t>
      </w:r>
    </w:p>
    <w:p w:rsidR="00E9660C" w:rsidRPr="00DB2988" w:rsidRDefault="00CA5B06" w:rsidP="00DB2988">
      <w:pPr>
        <w:spacing w:after="80" w:line="240" w:lineRule="auto"/>
        <w:jc w:val="both"/>
        <w:rPr>
          <w:rFonts w:ascii="Arial" w:hAnsi="Arial" w:cs="Arial"/>
          <w:lang w:val="ro-RO"/>
        </w:rPr>
      </w:pPr>
      <w:r w:rsidRPr="00DB2988">
        <w:rPr>
          <w:rFonts w:ascii="Arial" w:hAnsi="Arial" w:cs="Arial"/>
          <w:b/>
          <w:lang w:val="ro-RO"/>
        </w:rPr>
        <w:t>8</w:t>
      </w:r>
      <w:r w:rsidR="00E9660C" w:rsidRPr="00DB2988">
        <w:rPr>
          <w:rFonts w:ascii="Arial" w:hAnsi="Arial" w:cs="Arial"/>
          <w:b/>
          <w:lang w:val="ro-RO"/>
        </w:rPr>
        <w:t>.</w:t>
      </w:r>
      <w:r w:rsidR="00E9660C" w:rsidRPr="00DB2988">
        <w:rPr>
          <w:rFonts w:ascii="Arial" w:hAnsi="Arial" w:cs="Arial"/>
          <w:lang w:val="ro-RO"/>
        </w:rPr>
        <w:t xml:space="preserve"> Depun prezenta cerere în două exemplare. </w:t>
      </w:r>
    </w:p>
    <w:p w:rsidR="00E9660C" w:rsidRPr="00DB2988" w:rsidRDefault="00CA5B06" w:rsidP="00DB2988">
      <w:pPr>
        <w:spacing w:after="80" w:line="240" w:lineRule="auto"/>
        <w:jc w:val="both"/>
        <w:rPr>
          <w:rFonts w:ascii="Arial" w:hAnsi="Arial" w:cs="Arial"/>
          <w:lang w:val="ro-RO"/>
        </w:rPr>
      </w:pPr>
      <w:r w:rsidRPr="00DB2988">
        <w:rPr>
          <w:rFonts w:ascii="Arial" w:hAnsi="Arial" w:cs="Arial"/>
          <w:b/>
          <w:lang w:val="ro-RO"/>
        </w:rPr>
        <w:t>9</w:t>
      </w:r>
      <w:r w:rsidR="00E9660C" w:rsidRPr="00DB2988">
        <w:rPr>
          <w:rFonts w:ascii="Arial" w:hAnsi="Arial" w:cs="Arial"/>
          <w:b/>
          <w:lang w:val="ro-RO"/>
        </w:rPr>
        <w:t>.</w:t>
      </w:r>
      <w:r w:rsidR="00E9660C" w:rsidRPr="00DB2988">
        <w:rPr>
          <w:rFonts w:ascii="Arial" w:hAnsi="Arial" w:cs="Arial"/>
          <w:lang w:val="ro-RO"/>
        </w:rPr>
        <w:t xml:space="preserve"> Declar că, în cazul promovării examenului, înţeleg că nu mă pot înscrie în alt barou decât cel la care depun prezenta cerere de înscriere la examen.   </w:t>
      </w:r>
    </w:p>
    <w:p w:rsidR="00DB2988" w:rsidRDefault="00DB2988" w:rsidP="00DB2988">
      <w:pPr>
        <w:spacing w:after="80" w:line="240" w:lineRule="auto"/>
        <w:rPr>
          <w:rFonts w:ascii="Arial" w:eastAsia="Arial" w:hAnsi="Arial" w:cs="Arial"/>
          <w:b/>
          <w:lang w:val="ro-RO"/>
        </w:rPr>
      </w:pPr>
    </w:p>
    <w:p w:rsidR="00DB2988" w:rsidRPr="00DB2988" w:rsidRDefault="00DB2988" w:rsidP="00DB2988">
      <w:pPr>
        <w:spacing w:after="80" w:line="240" w:lineRule="auto"/>
        <w:rPr>
          <w:rFonts w:ascii="Arial" w:hAnsi="Arial" w:cs="Arial"/>
          <w:lang w:val="ro-RO"/>
        </w:rPr>
      </w:pPr>
      <w:r>
        <w:rPr>
          <w:rFonts w:ascii="Arial" w:eastAsia="Arial" w:hAnsi="Arial" w:cs="Arial"/>
          <w:b/>
          <w:lang w:val="ro-RO"/>
        </w:rPr>
        <w:t xml:space="preserve">10. </w:t>
      </w:r>
      <w:r w:rsidRPr="00DB2988">
        <w:rPr>
          <w:rFonts w:ascii="Arial" w:eastAsia="Arial" w:hAnsi="Arial" w:cs="Arial"/>
          <w:b/>
          <w:lang w:val="ro-RO"/>
        </w:rPr>
        <w:t>ACORD PRIVIND PRELUCRAREA DATELOR PERSONALE</w:t>
      </w:r>
    </w:p>
    <w:p w:rsidR="00DB2988" w:rsidRPr="00DB2988" w:rsidRDefault="00DB2988" w:rsidP="00DB2988">
      <w:pPr>
        <w:spacing w:after="80" w:line="240" w:lineRule="auto"/>
        <w:rPr>
          <w:rFonts w:ascii="Arial" w:hAnsi="Arial" w:cs="Arial"/>
          <w:lang w:val="ro-RO"/>
        </w:rPr>
      </w:pPr>
    </w:p>
    <w:p w:rsidR="00DB2988" w:rsidRPr="00DB2988" w:rsidRDefault="00DB2988" w:rsidP="00DB2988">
      <w:pPr>
        <w:spacing w:after="80" w:line="240" w:lineRule="auto"/>
        <w:jc w:val="both"/>
        <w:rPr>
          <w:rFonts w:ascii="Arial" w:eastAsia="Arial" w:hAnsi="Arial" w:cs="Arial"/>
          <w:lang w:val="ro-RO"/>
        </w:rPr>
      </w:pPr>
      <w:r w:rsidRPr="00DB2988">
        <w:rPr>
          <w:rFonts w:ascii="Arial" w:eastAsia="Arial" w:hAnsi="Arial" w:cs="Arial"/>
          <w:lang w:val="ro-RO"/>
        </w:rPr>
        <w:t>Subsemnatul [………………………………………………………….], Cod Numeric Personal [………………………….], e-mail […………………………………………], telefon mobil [………………………………], în calitate de candidat la examenul de primire în profesia de avocat, declar următoarele:</w:t>
      </w:r>
    </w:p>
    <w:p w:rsidR="00DB2988" w:rsidRPr="00DB2988" w:rsidRDefault="00DB2988" w:rsidP="00DB2988">
      <w:pPr>
        <w:spacing w:after="80" w:line="240" w:lineRule="auto"/>
        <w:jc w:val="both"/>
        <w:rPr>
          <w:rFonts w:ascii="Arial" w:eastAsia="Arial" w:hAnsi="Arial" w:cs="Arial"/>
          <w:lang w:val="ro-RO"/>
        </w:rPr>
      </w:pPr>
    </w:p>
    <w:p w:rsidR="00DB2988" w:rsidRPr="00C51F55" w:rsidRDefault="00DB2988" w:rsidP="00DB2988">
      <w:pPr>
        <w:spacing w:after="80" w:line="240" w:lineRule="auto"/>
        <w:jc w:val="both"/>
        <w:rPr>
          <w:rFonts w:ascii="Arial" w:eastAsia="Arial" w:hAnsi="Arial" w:cs="Arial"/>
          <w:lang w:val="fr-FR"/>
        </w:rPr>
      </w:pPr>
      <w:r>
        <w:rPr>
          <w:rFonts w:ascii="Arial" w:eastAsia="Arial" w:hAnsi="Arial" w:cs="Arial"/>
          <w:b/>
          <w:lang w:val="fr-FR"/>
        </w:rPr>
        <w:t>I</w:t>
      </w:r>
      <w:r w:rsidRPr="00C51F55">
        <w:rPr>
          <w:rFonts w:ascii="Arial" w:eastAsia="Arial" w:hAnsi="Arial" w:cs="Arial"/>
          <w:b/>
          <w:lang w:val="fr-FR"/>
        </w:rPr>
        <w:t>.</w:t>
      </w:r>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vederea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înscrierii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participării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mele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examenul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primire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profesia</w:t>
      </w:r>
      <w:proofErr w:type="spellEnd"/>
      <w:r w:rsidRPr="00C51F55">
        <w:rPr>
          <w:rFonts w:ascii="Arial" w:eastAsia="Arial" w:hAnsi="Arial" w:cs="Arial"/>
          <w:lang w:val="fr-FR"/>
        </w:rPr>
        <w:t xml:space="preserve"> de avocat, </w:t>
      </w:r>
      <w:proofErr w:type="spellStart"/>
      <w:r w:rsidRPr="00C51F55">
        <w:rPr>
          <w:rFonts w:ascii="Arial" w:eastAsia="Arial" w:hAnsi="Arial" w:cs="Arial"/>
          <w:lang w:val="fr-FR"/>
        </w:rPr>
        <w:t>sesiunea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august</w:t>
      </w:r>
      <w:proofErr w:type="spellEnd"/>
      <w:r w:rsidRPr="00C51F55">
        <w:rPr>
          <w:rFonts w:ascii="Arial" w:eastAsia="Arial" w:hAnsi="Arial" w:cs="Arial"/>
          <w:lang w:val="fr-FR"/>
        </w:rPr>
        <w:t xml:space="preserve"> 2018,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acord</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pun</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dispoziția</w:t>
      </w:r>
      <w:proofErr w:type="spellEnd"/>
      <w:r w:rsidRPr="00C51F55">
        <w:rPr>
          <w:rFonts w:ascii="Arial" w:eastAsia="Arial" w:hAnsi="Arial" w:cs="Arial"/>
          <w:lang w:val="fr-FR"/>
        </w:rPr>
        <w:t xml:space="preserve"> UNBR/INPPA </w:t>
      </w:r>
      <w:proofErr w:type="spellStart"/>
      <w:r w:rsidRPr="00C51F55">
        <w:rPr>
          <w:rFonts w:ascii="Arial" w:eastAsia="Arial" w:hAnsi="Arial" w:cs="Arial"/>
          <w:lang w:val="fr-FR"/>
        </w:rPr>
        <w:t>următoarele</w:t>
      </w:r>
      <w:proofErr w:type="spellEnd"/>
      <w:r w:rsidRPr="00C51F55">
        <w:rPr>
          <w:rFonts w:ascii="Arial" w:eastAsia="Arial" w:hAnsi="Arial" w:cs="Arial"/>
          <w:lang w:val="fr-FR"/>
        </w:rPr>
        <w:t xml:space="preserve"> date </w:t>
      </w:r>
      <w:proofErr w:type="gramStart"/>
      <w:r w:rsidRPr="00C51F55">
        <w:rPr>
          <w:rFonts w:ascii="Arial" w:eastAsia="Arial" w:hAnsi="Arial" w:cs="Arial"/>
          <w:lang w:val="fr-FR"/>
        </w:rPr>
        <w:t>personale:</w:t>
      </w:r>
      <w:proofErr w:type="gramEnd"/>
    </w:p>
    <w:p w:rsidR="00DB2988" w:rsidRPr="00C51F55" w:rsidRDefault="00DB2988" w:rsidP="00DB2988">
      <w:pPr>
        <w:spacing w:after="80" w:line="240" w:lineRule="auto"/>
        <w:jc w:val="both"/>
        <w:rPr>
          <w:rFonts w:ascii="Arial" w:eastAsia="Arial" w:hAnsi="Arial" w:cs="Arial"/>
          <w:lang w:val="fr-FR"/>
        </w:rPr>
      </w:pPr>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a) </w:t>
      </w:r>
      <w:proofErr w:type="spellStart"/>
      <w:r w:rsidRPr="00C51F55">
        <w:rPr>
          <w:rFonts w:ascii="Arial" w:eastAsia="Arial" w:hAnsi="Arial" w:cs="Arial"/>
          <w:lang w:val="fr-FR"/>
        </w:rPr>
        <w:t>toate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Cartea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Identitate</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domiciliu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loc</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naștere</w:t>
      </w:r>
      <w:proofErr w:type="spellEnd"/>
      <w:r w:rsidRPr="00C51F55">
        <w:rPr>
          <w:rFonts w:ascii="Arial" w:eastAsia="Arial" w:hAnsi="Arial" w:cs="Arial"/>
          <w:lang w:val="fr-FR"/>
        </w:rPr>
        <w:t xml:space="preserve">, data </w:t>
      </w:r>
      <w:proofErr w:type="spellStart"/>
      <w:r w:rsidRPr="00C51F55">
        <w:rPr>
          <w:rFonts w:ascii="Arial" w:eastAsia="Arial" w:hAnsi="Arial" w:cs="Arial"/>
          <w:lang w:val="fr-FR"/>
        </w:rPr>
        <w:t>nașterii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Codul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Numeric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Personal</w:t>
      </w:r>
      <w:proofErr w:type="spellEnd"/>
      <w:r w:rsidRPr="00C51F55">
        <w:rPr>
          <w:rFonts w:ascii="Arial" w:eastAsia="Arial" w:hAnsi="Arial" w:cs="Arial"/>
          <w:lang w:val="fr-FR"/>
        </w:rPr>
        <w:t xml:space="preserve"> (CNP), </w:t>
      </w:r>
      <w:proofErr w:type="spellStart"/>
      <w:r w:rsidRPr="00C51F55">
        <w:rPr>
          <w:rFonts w:ascii="Arial" w:eastAsia="Arial" w:hAnsi="Arial" w:cs="Arial"/>
          <w:lang w:val="fr-FR"/>
        </w:rPr>
        <w:t>seria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nr. CI, data </w:t>
      </w:r>
      <w:proofErr w:type="spellStart"/>
      <w:r w:rsidRPr="00C51F55">
        <w:rPr>
          <w:rFonts w:ascii="Arial" w:eastAsia="Arial" w:hAnsi="Arial" w:cs="Arial"/>
          <w:lang w:val="fr-FR"/>
        </w:rPr>
        <w:t>eliberării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emitentul</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poza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proofErr w:type="gramStart"/>
      <w:r w:rsidRPr="00C51F55">
        <w:rPr>
          <w:rFonts w:ascii="Arial" w:eastAsia="Arial" w:hAnsi="Arial" w:cs="Arial"/>
          <w:lang w:val="fr-FR"/>
        </w:rPr>
        <w:t>certificată</w:t>
      </w:r>
      <w:proofErr w:type="spellEnd"/>
      <w:r w:rsidRPr="00C51F55">
        <w:rPr>
          <w:rFonts w:ascii="Arial" w:eastAsia="Arial" w:hAnsi="Arial" w:cs="Arial"/>
          <w:lang w:val="fr-FR"/>
        </w:rPr>
        <w:t>;</w:t>
      </w:r>
      <w:proofErr w:type="gramEnd"/>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b) </w:t>
      </w:r>
      <w:proofErr w:type="spellStart"/>
      <w:r w:rsidRPr="00C51F55">
        <w:rPr>
          <w:rFonts w:ascii="Arial" w:eastAsia="Arial" w:hAnsi="Arial" w:cs="Arial"/>
          <w:lang w:val="fr-FR"/>
        </w:rPr>
        <w:t>toate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naștere</w:t>
      </w:r>
      <w:proofErr w:type="spellEnd"/>
      <w:r w:rsidRPr="00C51F55">
        <w:rPr>
          <w:rFonts w:ascii="Arial" w:eastAsia="Arial" w:hAnsi="Arial" w:cs="Arial"/>
          <w:lang w:val="fr-FR"/>
        </w:rPr>
        <w:t xml:space="preserve"> (CN)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părinți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părinți</w:t>
      </w:r>
      <w:proofErr w:type="spellEnd"/>
      <w:r w:rsidRPr="00C51F55">
        <w:rPr>
          <w:rFonts w:ascii="Arial" w:eastAsia="Arial" w:hAnsi="Arial" w:cs="Arial"/>
          <w:lang w:val="fr-FR"/>
        </w:rPr>
        <w:t xml:space="preserve">, data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locul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nașterii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seria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numărul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certificatului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certificată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pentru</w:t>
      </w:r>
      <w:proofErr w:type="spellEnd"/>
      <w:r w:rsidRPr="00C51F55">
        <w:rPr>
          <w:rFonts w:ascii="Arial" w:eastAsia="Arial" w:hAnsi="Arial" w:cs="Arial"/>
          <w:lang w:val="fr-FR"/>
        </w:rPr>
        <w:t xml:space="preserve"> </w:t>
      </w:r>
      <w:proofErr w:type="spellStart"/>
      <w:proofErr w:type="gramStart"/>
      <w:r w:rsidRPr="00C51F55">
        <w:rPr>
          <w:rFonts w:ascii="Arial" w:eastAsia="Arial" w:hAnsi="Arial" w:cs="Arial"/>
          <w:lang w:val="fr-FR"/>
        </w:rPr>
        <w:t>conformitate</w:t>
      </w:r>
      <w:proofErr w:type="spellEnd"/>
      <w:r w:rsidRPr="00C51F55">
        <w:rPr>
          <w:rFonts w:ascii="Arial" w:eastAsia="Arial" w:hAnsi="Arial" w:cs="Arial"/>
          <w:lang w:val="fr-FR"/>
        </w:rPr>
        <w:t>;</w:t>
      </w:r>
      <w:proofErr w:type="gramEnd"/>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c) </w:t>
      </w:r>
      <w:proofErr w:type="spellStart"/>
      <w:r w:rsidRPr="00C51F55">
        <w:rPr>
          <w:rFonts w:ascii="Arial" w:eastAsia="Arial" w:hAnsi="Arial" w:cs="Arial"/>
          <w:lang w:val="fr-FR"/>
        </w:rPr>
        <w:t>semnătura</w:t>
      </w:r>
      <w:proofErr w:type="spellEnd"/>
      <w:r w:rsidRPr="00C51F55">
        <w:rPr>
          <w:rFonts w:ascii="Arial" w:eastAsia="Arial" w:hAnsi="Arial" w:cs="Arial"/>
          <w:lang w:val="fr-FR"/>
        </w:rPr>
        <w:t xml:space="preserve"> mea </w:t>
      </w:r>
      <w:proofErr w:type="spellStart"/>
      <w:r w:rsidRPr="00C51F55">
        <w:rPr>
          <w:rFonts w:ascii="Arial" w:eastAsia="Arial" w:hAnsi="Arial" w:cs="Arial"/>
          <w:lang w:val="fr-FR"/>
        </w:rPr>
        <w:t>olografă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aflată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cererea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examen, </w:t>
      </w:r>
      <w:proofErr w:type="spellStart"/>
      <w:r w:rsidRPr="00C51F55">
        <w:rPr>
          <w:rFonts w:ascii="Arial" w:eastAsia="Arial" w:hAnsi="Arial" w:cs="Arial"/>
          <w:lang w:val="fr-FR"/>
        </w:rPr>
        <w:t>atașată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w:t>
      </w:r>
      <w:proofErr w:type="gramStart"/>
      <w:r w:rsidRPr="00C51F55">
        <w:rPr>
          <w:rFonts w:ascii="Arial" w:eastAsia="Arial" w:hAnsi="Arial" w:cs="Arial"/>
          <w:lang w:val="fr-FR"/>
        </w:rPr>
        <w:t>examen;</w:t>
      </w:r>
      <w:proofErr w:type="gramEnd"/>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d)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din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cazier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judiciar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w:t>
      </w:r>
      <w:proofErr w:type="gramStart"/>
      <w:r w:rsidRPr="00C51F55">
        <w:rPr>
          <w:rFonts w:ascii="Arial" w:eastAsia="Arial" w:hAnsi="Arial" w:cs="Arial"/>
          <w:lang w:val="fr-FR"/>
        </w:rPr>
        <w:t xml:space="preserve">examen,  </w:t>
      </w:r>
      <w:proofErr w:type="spellStart"/>
      <w:r w:rsidRPr="00C51F55">
        <w:rPr>
          <w:rFonts w:ascii="Arial" w:eastAsia="Arial" w:hAnsi="Arial" w:cs="Arial"/>
          <w:lang w:val="fr-FR"/>
        </w:rPr>
        <w:t>eliberat</w:t>
      </w:r>
      <w:proofErr w:type="spellEnd"/>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cu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mult</w:t>
      </w:r>
      <w:proofErr w:type="spellEnd"/>
      <w:r w:rsidRPr="00C51F55">
        <w:rPr>
          <w:rFonts w:ascii="Arial" w:eastAsia="Arial" w:hAnsi="Arial" w:cs="Arial"/>
          <w:lang w:val="fr-FR"/>
        </w:rPr>
        <w:t xml:space="preserve"> 15 </w:t>
      </w:r>
      <w:proofErr w:type="spellStart"/>
      <w:r w:rsidRPr="00C51F55">
        <w:rPr>
          <w:rFonts w:ascii="Arial" w:eastAsia="Arial" w:hAnsi="Arial" w:cs="Arial"/>
          <w:lang w:val="fr-FR"/>
        </w:rPr>
        <w:t>zile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înainte</w:t>
      </w:r>
      <w:proofErr w:type="spellEnd"/>
      <w:r w:rsidRPr="00C51F55">
        <w:rPr>
          <w:rFonts w:ascii="Arial" w:eastAsia="Arial" w:hAnsi="Arial" w:cs="Arial"/>
          <w:lang w:val="fr-FR"/>
        </w:rPr>
        <w:t xml:space="preserve"> de data </w:t>
      </w:r>
      <w:proofErr w:type="spellStart"/>
      <w:r w:rsidRPr="00C51F55">
        <w:rPr>
          <w:rFonts w:ascii="Arial" w:eastAsia="Arial" w:hAnsi="Arial" w:cs="Arial"/>
          <w:lang w:val="fr-FR"/>
        </w:rPr>
        <w:t>depunerii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cererii</w:t>
      </w:r>
      <w:proofErr w:type="spellEnd"/>
      <w:r w:rsidRPr="00C51F55">
        <w:rPr>
          <w:rFonts w:ascii="Arial" w:eastAsia="Arial" w:hAnsi="Arial" w:cs="Arial"/>
          <w:lang w:val="fr-FR"/>
        </w:rPr>
        <w:t>;</w:t>
      </w:r>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de contact (</w:t>
      </w:r>
      <w:proofErr w:type="gramStart"/>
      <w:r w:rsidRPr="00C51F55">
        <w:rPr>
          <w:rFonts w:ascii="Arial" w:eastAsia="Arial" w:hAnsi="Arial" w:cs="Arial"/>
          <w:lang w:val="fr-FR"/>
        </w:rPr>
        <w:t>ex:</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telefon</w:t>
      </w:r>
      <w:proofErr w:type="spellEnd"/>
      <w:r w:rsidRPr="00C51F55">
        <w:rPr>
          <w:rFonts w:ascii="Arial" w:eastAsia="Arial" w:hAnsi="Arial" w:cs="Arial"/>
          <w:lang w:val="fr-FR"/>
        </w:rPr>
        <w:t xml:space="preserve">, nr. </w:t>
      </w:r>
      <w:proofErr w:type="gramStart"/>
      <w:r w:rsidRPr="00C51F55">
        <w:rPr>
          <w:rFonts w:ascii="Arial" w:eastAsia="Arial" w:hAnsi="Arial" w:cs="Arial"/>
          <w:lang w:val="fr-FR"/>
        </w:rPr>
        <w:t>fax</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adresa</w:t>
      </w:r>
      <w:proofErr w:type="spellEnd"/>
      <w:r w:rsidRPr="00C51F55">
        <w:rPr>
          <w:rFonts w:ascii="Arial" w:eastAsia="Arial" w:hAnsi="Arial" w:cs="Arial"/>
          <w:lang w:val="fr-FR"/>
        </w:rPr>
        <w:t xml:space="preserve"> e-mail,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le-am</w:t>
      </w:r>
      <w:proofErr w:type="spellEnd"/>
      <w:r w:rsidRPr="00C51F55">
        <w:rPr>
          <w:rFonts w:ascii="Arial" w:eastAsia="Arial" w:hAnsi="Arial" w:cs="Arial"/>
          <w:lang w:val="fr-FR"/>
        </w:rPr>
        <w:t xml:space="preserve"> pus la </w:t>
      </w:r>
      <w:proofErr w:type="spellStart"/>
      <w:r w:rsidRPr="00C51F55">
        <w:rPr>
          <w:rFonts w:ascii="Arial" w:eastAsia="Arial" w:hAnsi="Arial" w:cs="Arial"/>
          <w:lang w:val="fr-FR"/>
        </w:rPr>
        <w:t>dispoziția</w:t>
      </w:r>
      <w:proofErr w:type="spellEnd"/>
      <w:r w:rsidRPr="00C51F55">
        <w:rPr>
          <w:rFonts w:ascii="Arial" w:eastAsia="Arial" w:hAnsi="Arial" w:cs="Arial"/>
          <w:lang w:val="fr-FR"/>
        </w:rPr>
        <w:t xml:space="preserve"> UNBR/INPPA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vederea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primirii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comunicărilor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necesare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parcursul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desfășurării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procedurilor</w:t>
      </w:r>
      <w:proofErr w:type="spellEnd"/>
      <w:r w:rsidRPr="00C51F55">
        <w:rPr>
          <w:rFonts w:ascii="Arial" w:eastAsia="Arial" w:hAnsi="Arial" w:cs="Arial"/>
          <w:lang w:val="fr-FR"/>
        </w:rPr>
        <w:t xml:space="preserve"> administrative </w:t>
      </w:r>
      <w:proofErr w:type="spellStart"/>
      <w:r w:rsidRPr="00C51F55">
        <w:rPr>
          <w:rFonts w:ascii="Arial" w:eastAsia="Arial" w:hAnsi="Arial" w:cs="Arial"/>
          <w:lang w:val="fr-FR"/>
        </w:rPr>
        <w:t>precum</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examenului</w:t>
      </w:r>
      <w:proofErr w:type="spellEnd"/>
      <w:r w:rsidRPr="00C51F55">
        <w:rPr>
          <w:rFonts w:ascii="Arial" w:eastAsia="Arial" w:hAnsi="Arial" w:cs="Arial"/>
          <w:lang w:val="fr-FR"/>
        </w:rPr>
        <w:t>;</w:t>
      </w:r>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f) date </w:t>
      </w:r>
      <w:proofErr w:type="spellStart"/>
      <w:r w:rsidRPr="00C51F55">
        <w:rPr>
          <w:rFonts w:ascii="Arial" w:eastAsia="Arial" w:hAnsi="Arial" w:cs="Arial"/>
          <w:lang w:val="fr-FR"/>
        </w:rPr>
        <w:t>privind</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studiile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înscrise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licență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sau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adeverința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provizorie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legalizată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precum</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din </w:t>
      </w:r>
      <w:proofErr w:type="spellStart"/>
      <w:r w:rsidRPr="00C51F55">
        <w:rPr>
          <w:rFonts w:ascii="Arial" w:eastAsia="Arial" w:hAnsi="Arial" w:cs="Arial"/>
          <w:lang w:val="fr-FR"/>
        </w:rPr>
        <w:t>foaia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matricolă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cazul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licență</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fost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obținută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după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anul</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1995;</w:t>
      </w:r>
      <w:proofErr w:type="gramEnd"/>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g)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medicale</w:t>
      </w:r>
      <w:proofErr w:type="spellEnd"/>
      <w:r w:rsidRPr="00C51F55">
        <w:rPr>
          <w:rFonts w:ascii="Arial" w:eastAsia="Arial" w:hAnsi="Arial" w:cs="Arial"/>
          <w:lang w:val="fr-FR"/>
        </w:rPr>
        <w:t xml:space="preserve"> din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privind</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starea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sănătate</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candidatului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certificat ce </w:t>
      </w:r>
      <w:proofErr w:type="spellStart"/>
      <w:r w:rsidRPr="00C51F55">
        <w:rPr>
          <w:rFonts w:ascii="Arial" w:eastAsia="Arial" w:hAnsi="Arial" w:cs="Arial"/>
          <w:lang w:val="fr-FR"/>
        </w:rPr>
        <w:t>include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o </w:t>
      </w:r>
      <w:proofErr w:type="spellStart"/>
      <w:r w:rsidRPr="00C51F55">
        <w:rPr>
          <w:rFonts w:ascii="Arial" w:eastAsia="Arial" w:hAnsi="Arial" w:cs="Arial"/>
          <w:lang w:val="fr-FR"/>
        </w:rPr>
        <w:t>evaluare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psihiatrică</w:t>
      </w:r>
      <w:proofErr w:type="spellEnd"/>
      <w:r w:rsidRPr="00C51F55">
        <w:rPr>
          <w:rFonts w:ascii="Arial" w:eastAsia="Arial" w:hAnsi="Arial" w:cs="Arial"/>
          <w:lang w:val="fr-FR"/>
        </w:rPr>
        <w:t xml:space="preserve"> (certificat care a </w:t>
      </w:r>
      <w:proofErr w:type="spellStart"/>
      <w:r w:rsidRPr="00C51F55">
        <w:rPr>
          <w:rFonts w:ascii="Arial" w:eastAsia="Arial" w:hAnsi="Arial" w:cs="Arial"/>
          <w:lang w:val="fr-FR"/>
        </w:rPr>
        <w:t>fost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eliberat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instituția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sanitară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stabilită</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anunțul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făcut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proofErr w:type="gramStart"/>
      <w:r w:rsidRPr="00C51F55">
        <w:rPr>
          <w:rFonts w:ascii="Arial" w:eastAsia="Arial" w:hAnsi="Arial" w:cs="Arial"/>
          <w:lang w:val="fr-FR"/>
        </w:rPr>
        <w:t>);</w:t>
      </w:r>
      <w:proofErr w:type="gramEnd"/>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h)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personale din </w:t>
      </w:r>
      <w:proofErr w:type="spellStart"/>
      <w:r w:rsidRPr="00C51F55">
        <w:rPr>
          <w:rFonts w:ascii="Arial" w:eastAsia="Arial" w:hAnsi="Arial" w:cs="Arial"/>
          <w:lang w:val="fr-FR"/>
        </w:rPr>
        <w:t>dovada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plată</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taxei</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examen,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original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cont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banca</w:t>
      </w:r>
      <w:proofErr w:type="spellEnd"/>
      <w:r w:rsidRPr="00C51F55">
        <w:rPr>
          <w:rFonts w:ascii="Arial" w:eastAsia="Arial" w:hAnsi="Arial" w:cs="Arial"/>
          <w:lang w:val="fr-FR"/>
        </w:rPr>
        <w:t xml:space="preserve"> ce a </w:t>
      </w:r>
      <w:proofErr w:type="spellStart"/>
      <w:r w:rsidRPr="00C51F55">
        <w:rPr>
          <w:rFonts w:ascii="Arial" w:eastAsia="Arial" w:hAnsi="Arial" w:cs="Arial"/>
          <w:lang w:val="fr-FR"/>
        </w:rPr>
        <w:t>efectuat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transferul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proofErr w:type="gramStart"/>
      <w:r w:rsidRPr="00C51F55">
        <w:rPr>
          <w:rFonts w:ascii="Arial" w:eastAsia="Arial" w:hAnsi="Arial" w:cs="Arial"/>
          <w:lang w:val="fr-FR"/>
        </w:rPr>
        <w:t>);</w:t>
      </w:r>
      <w:proofErr w:type="gramEnd"/>
    </w:p>
    <w:p w:rsidR="00DB2988" w:rsidRPr="00C51F55" w:rsidRDefault="00DB2988" w:rsidP="00DB2988">
      <w:pPr>
        <w:spacing w:after="80" w:line="240" w:lineRule="auto"/>
        <w:jc w:val="both"/>
        <w:rPr>
          <w:rFonts w:ascii="Arial" w:eastAsia="Arial" w:hAnsi="Arial" w:cs="Arial"/>
          <w:lang w:val="fr-FR"/>
        </w:rPr>
      </w:pPr>
      <w:r w:rsidRPr="00C51F55">
        <w:rPr>
          <w:rFonts w:ascii="Arial" w:eastAsia="Arial" w:hAnsi="Arial" w:cs="Arial"/>
          <w:lang w:val="fr-FR"/>
        </w:rPr>
        <w:t xml:space="preserve">i) </w:t>
      </w:r>
      <w:proofErr w:type="spellStart"/>
      <w:r w:rsidRPr="00C51F55">
        <w:rPr>
          <w:rFonts w:ascii="Arial" w:eastAsia="Arial" w:hAnsi="Arial" w:cs="Arial"/>
          <w:lang w:val="fr-FR"/>
        </w:rPr>
        <w:t>alte</w:t>
      </w:r>
      <w:proofErr w:type="spellEnd"/>
      <w:r w:rsidRPr="00C51F55">
        <w:rPr>
          <w:rFonts w:ascii="Arial" w:eastAsia="Arial" w:hAnsi="Arial" w:cs="Arial"/>
          <w:lang w:val="fr-FR"/>
        </w:rPr>
        <w:t xml:space="preserve"> date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dispoziție</w:t>
      </w:r>
      <w:proofErr w:type="spellEnd"/>
      <w:r w:rsidRPr="00C51F55">
        <w:rPr>
          <w:rFonts w:ascii="Arial" w:eastAsia="Arial" w:hAnsi="Arial" w:cs="Arial"/>
          <w:lang w:val="fr-FR"/>
        </w:rPr>
        <w:t xml:space="preserve"> de mine, </w:t>
      </w:r>
      <w:proofErr w:type="spellStart"/>
      <w:r w:rsidRPr="00C51F55">
        <w:rPr>
          <w:rFonts w:ascii="Arial" w:eastAsia="Arial" w:hAnsi="Arial" w:cs="Arial"/>
          <w:lang w:val="fr-FR"/>
        </w:rPr>
        <w:t>prin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intermediul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cererilor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petițiilor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contestațiilor</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etc.;</w:t>
      </w:r>
      <w:proofErr w:type="gramEnd"/>
    </w:p>
    <w:p w:rsidR="00DB2988" w:rsidRPr="00C51F55" w:rsidRDefault="00DB2988" w:rsidP="00DB2988">
      <w:pPr>
        <w:spacing w:after="80" w:line="240" w:lineRule="auto"/>
        <w:jc w:val="both"/>
        <w:rPr>
          <w:rFonts w:ascii="Arial" w:eastAsia="Arial" w:hAnsi="Arial" w:cs="Arial"/>
          <w:lang w:val="fr-FR"/>
        </w:rPr>
      </w:pPr>
    </w:p>
    <w:p w:rsidR="00DB2988" w:rsidRPr="00C51F55" w:rsidRDefault="00DB2988" w:rsidP="00DB2988">
      <w:pPr>
        <w:spacing w:after="80" w:line="240" w:lineRule="auto"/>
        <w:jc w:val="both"/>
        <w:rPr>
          <w:rFonts w:ascii="Arial" w:eastAsia="Arial" w:hAnsi="Arial" w:cs="Arial"/>
          <w:lang w:val="fr-FR"/>
        </w:rPr>
      </w:pPr>
      <w:r>
        <w:rPr>
          <w:rFonts w:ascii="Arial" w:eastAsia="Arial" w:hAnsi="Arial" w:cs="Arial"/>
          <w:b/>
          <w:lang w:val="fr-FR"/>
        </w:rPr>
        <w:t>II</w:t>
      </w:r>
      <w:r w:rsidRPr="00C51F55">
        <w:rPr>
          <w:rFonts w:ascii="Arial" w:eastAsia="Arial" w:hAnsi="Arial" w:cs="Arial"/>
          <w:b/>
          <w:lang w:val="fr-FR"/>
        </w:rPr>
        <w:t>.</w:t>
      </w:r>
      <w:r w:rsidRPr="00C51F55">
        <w:rPr>
          <w:rFonts w:ascii="Arial" w:eastAsia="Arial" w:hAnsi="Arial" w:cs="Arial"/>
          <w:lang w:val="fr-FR"/>
        </w:rPr>
        <w:t xml:space="preserve">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acord</w:t>
      </w:r>
      <w:proofErr w:type="spellEnd"/>
      <w:r w:rsidRPr="00C51F55">
        <w:rPr>
          <w:rFonts w:ascii="Arial" w:eastAsia="Arial" w:hAnsi="Arial" w:cs="Arial"/>
          <w:lang w:val="fr-FR"/>
        </w:rPr>
        <w:t xml:space="preserve"> </w:t>
      </w:r>
      <w:proofErr w:type="spellStart"/>
      <w:proofErr w:type="gramStart"/>
      <w:r w:rsidRPr="00C51F55">
        <w:rPr>
          <w:rFonts w:ascii="Arial" w:eastAsia="Arial" w:hAnsi="Arial" w:cs="Arial"/>
          <w:lang w:val="fr-FR"/>
        </w:rPr>
        <w:t>ca</w:t>
      </w:r>
      <w:proofErr w:type="spellEnd"/>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cazul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vreuna</w:t>
      </w:r>
      <w:proofErr w:type="spellEnd"/>
      <w:r w:rsidRPr="00C51F55">
        <w:rPr>
          <w:rFonts w:ascii="Arial" w:eastAsia="Arial" w:hAnsi="Arial" w:cs="Arial"/>
          <w:lang w:val="fr-FR"/>
        </w:rPr>
        <w:t xml:space="preserve"> din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mele</w:t>
      </w:r>
      <w:proofErr w:type="spellEnd"/>
      <w:r w:rsidRPr="00C51F55">
        <w:rPr>
          <w:rFonts w:ascii="Arial" w:eastAsia="Arial" w:hAnsi="Arial" w:cs="Arial"/>
          <w:lang w:val="fr-FR"/>
        </w:rPr>
        <w:t xml:space="preserve"> personale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dispoziția</w:t>
      </w:r>
      <w:proofErr w:type="spellEnd"/>
      <w:r w:rsidRPr="00C51F55">
        <w:rPr>
          <w:rFonts w:ascii="Arial" w:eastAsia="Arial" w:hAnsi="Arial" w:cs="Arial"/>
          <w:lang w:val="fr-FR"/>
        </w:rPr>
        <w:t xml:space="preserve"> UNBR/INPPA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pct</w:t>
      </w:r>
      <w:proofErr w:type="spellEnd"/>
      <w:r w:rsidRPr="00C51F55">
        <w:rPr>
          <w:rFonts w:ascii="Arial" w:eastAsia="Arial" w:hAnsi="Arial" w:cs="Arial"/>
          <w:lang w:val="fr-FR"/>
        </w:rPr>
        <w:t xml:space="preserve">. 1 lit. a) – i) vor </w:t>
      </w:r>
      <w:proofErr w:type="spellStart"/>
      <w:r w:rsidRPr="00C51F55">
        <w:rPr>
          <w:rFonts w:ascii="Arial" w:eastAsia="Arial" w:hAnsi="Arial" w:cs="Arial"/>
          <w:lang w:val="fr-FR"/>
        </w:rPr>
        <w:t>suferi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modificări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cel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mult</w:t>
      </w:r>
      <w:proofErr w:type="spellEnd"/>
      <w:r w:rsidRPr="00C51F55">
        <w:rPr>
          <w:rFonts w:ascii="Arial" w:eastAsia="Arial" w:hAnsi="Arial" w:cs="Arial"/>
          <w:lang w:val="fr-FR"/>
        </w:rPr>
        <w:t xml:space="preserve"> 48 ore </w:t>
      </w:r>
      <w:proofErr w:type="spellStart"/>
      <w:r w:rsidRPr="00C51F55">
        <w:rPr>
          <w:rFonts w:ascii="Arial" w:eastAsia="Arial" w:hAnsi="Arial" w:cs="Arial"/>
          <w:lang w:val="fr-FR"/>
        </w:rPr>
        <w:t>voi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comunica</w:t>
      </w:r>
      <w:proofErr w:type="spellEnd"/>
      <w:r w:rsidRPr="00C51F55">
        <w:rPr>
          <w:rFonts w:ascii="Arial" w:eastAsia="Arial" w:hAnsi="Arial" w:cs="Arial"/>
          <w:lang w:val="fr-FR"/>
        </w:rPr>
        <w:t xml:space="preserve"> la UNBR/INPPA </w:t>
      </w:r>
      <w:proofErr w:type="spellStart"/>
      <w:r w:rsidRPr="00C51F55">
        <w:rPr>
          <w:rFonts w:ascii="Arial" w:eastAsia="Arial" w:hAnsi="Arial" w:cs="Arial"/>
          <w:lang w:val="fr-FR"/>
        </w:rPr>
        <w:t>aceste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modificări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vederea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actualizării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dosarului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meu</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participare</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la examen</w:t>
      </w:r>
      <w:proofErr w:type="gramEnd"/>
      <w:r w:rsidRPr="00C51F55">
        <w:rPr>
          <w:rFonts w:ascii="Arial" w:eastAsia="Arial" w:hAnsi="Arial" w:cs="Arial"/>
          <w:lang w:val="fr-FR"/>
        </w:rPr>
        <w:t>.</w:t>
      </w:r>
    </w:p>
    <w:p w:rsidR="00DB2988" w:rsidRPr="00C51F55" w:rsidRDefault="00DB2988" w:rsidP="00DB2988">
      <w:pPr>
        <w:spacing w:after="80" w:line="240" w:lineRule="auto"/>
        <w:jc w:val="both"/>
        <w:rPr>
          <w:rFonts w:ascii="Arial" w:eastAsia="Arial" w:hAnsi="Arial" w:cs="Arial"/>
          <w:lang w:val="fr-FR"/>
        </w:rPr>
      </w:pPr>
    </w:p>
    <w:p w:rsidR="00DB2988" w:rsidRPr="00C51F55" w:rsidRDefault="00DB2988" w:rsidP="00DB2988">
      <w:pPr>
        <w:spacing w:after="80" w:line="240" w:lineRule="auto"/>
        <w:jc w:val="both"/>
        <w:rPr>
          <w:rFonts w:ascii="Arial" w:eastAsia="Arial" w:hAnsi="Arial" w:cs="Arial"/>
          <w:lang w:val="fr-FR"/>
        </w:rPr>
      </w:pPr>
      <w:r>
        <w:rPr>
          <w:rFonts w:ascii="Arial" w:eastAsia="Arial" w:hAnsi="Arial" w:cs="Arial"/>
          <w:b/>
          <w:lang w:val="fr-FR"/>
        </w:rPr>
        <w:t>III</w:t>
      </w:r>
      <w:r w:rsidRPr="00C51F55">
        <w:rPr>
          <w:rFonts w:ascii="Arial" w:eastAsia="Arial" w:hAnsi="Arial" w:cs="Arial"/>
          <w:b/>
          <w:lang w:val="fr-FR"/>
        </w:rPr>
        <w:t>.</w:t>
      </w:r>
      <w:r w:rsidRPr="00C51F55">
        <w:rPr>
          <w:rFonts w:ascii="Arial" w:eastAsia="Arial" w:hAnsi="Arial" w:cs="Arial"/>
          <w:lang w:val="fr-FR"/>
        </w:rPr>
        <w:t xml:space="preserve"> </w:t>
      </w:r>
      <w:proofErr w:type="spellStart"/>
      <w:r w:rsidRPr="00C51F55">
        <w:rPr>
          <w:rFonts w:ascii="Arial" w:eastAsia="Arial" w:hAnsi="Arial" w:cs="Arial"/>
          <w:lang w:val="fr-FR"/>
        </w:rPr>
        <w:t>Înțeleg</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acord</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prelucrarea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datelor</w:t>
      </w:r>
      <w:proofErr w:type="spellEnd"/>
      <w:r w:rsidRPr="00C51F55">
        <w:rPr>
          <w:rFonts w:ascii="Arial" w:eastAsia="Arial" w:hAnsi="Arial" w:cs="Arial"/>
          <w:lang w:val="fr-FR"/>
        </w:rPr>
        <w:t xml:space="preserve"> de mai sus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dispoziția</w:t>
      </w:r>
      <w:proofErr w:type="spellEnd"/>
      <w:r w:rsidRPr="00C51F55">
        <w:rPr>
          <w:rFonts w:ascii="Arial" w:eastAsia="Arial" w:hAnsi="Arial" w:cs="Arial"/>
          <w:lang w:val="fr-FR"/>
        </w:rPr>
        <w:t xml:space="preserve"> UNBR/INPPA de </w:t>
      </w:r>
      <w:proofErr w:type="spellStart"/>
      <w:r w:rsidRPr="00C51F55">
        <w:rPr>
          <w:rFonts w:ascii="Arial" w:eastAsia="Arial" w:hAnsi="Arial" w:cs="Arial"/>
          <w:lang w:val="fr-FR"/>
        </w:rPr>
        <w:t>către</w:t>
      </w:r>
      <w:proofErr w:type="spellEnd"/>
      <w:r w:rsidRPr="00C51F55">
        <w:rPr>
          <w:rFonts w:ascii="Arial" w:eastAsia="Arial" w:hAnsi="Arial" w:cs="Arial"/>
          <w:lang w:val="fr-FR"/>
        </w:rPr>
        <w:t xml:space="preserve"> mine,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prelucrate</w:t>
      </w:r>
      <w:proofErr w:type="spellEnd"/>
      <w:r w:rsidRPr="00C51F55">
        <w:rPr>
          <w:rFonts w:ascii="Arial" w:eastAsia="Arial" w:hAnsi="Arial" w:cs="Arial"/>
          <w:lang w:val="fr-FR"/>
        </w:rPr>
        <w:t xml:space="preserve"> de UNBR/INPPA </w:t>
      </w:r>
      <w:proofErr w:type="gramStart"/>
      <w:r w:rsidRPr="00C51F55">
        <w:rPr>
          <w:rFonts w:ascii="Arial" w:eastAsia="Arial" w:hAnsi="Arial" w:cs="Arial"/>
          <w:lang w:val="fr-FR"/>
        </w:rPr>
        <w:t>ca</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obligație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legală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și</w:t>
      </w:r>
      <w:proofErr w:type="spellEnd"/>
      <w:r w:rsidRPr="00C51F55">
        <w:rPr>
          <w:rFonts w:ascii="Arial" w:eastAsia="Arial" w:hAnsi="Arial" w:cs="Arial"/>
          <w:lang w:val="fr-FR"/>
        </w:rPr>
        <w:t xml:space="preserve"> vor fi </w:t>
      </w:r>
      <w:proofErr w:type="spellStart"/>
      <w:r w:rsidRPr="00C51F55">
        <w:rPr>
          <w:rFonts w:ascii="Arial" w:eastAsia="Arial" w:hAnsi="Arial" w:cs="Arial"/>
          <w:lang w:val="fr-FR"/>
        </w:rPr>
        <w:t>prelucrate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vederea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realizării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scopului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menționat</w:t>
      </w:r>
      <w:proofErr w:type="spellEnd"/>
      <w:r w:rsidRPr="00C51F55">
        <w:rPr>
          <w:rFonts w:ascii="Arial" w:eastAsia="Arial" w:hAnsi="Arial" w:cs="Arial"/>
          <w:lang w:val="fr-FR"/>
        </w:rPr>
        <w:t xml:space="preserve"> la pct.1.</w:t>
      </w:r>
    </w:p>
    <w:p w:rsidR="00DB2988" w:rsidRPr="00C51F55" w:rsidRDefault="00DB2988" w:rsidP="00DB2988">
      <w:pPr>
        <w:spacing w:after="80" w:line="240" w:lineRule="auto"/>
        <w:jc w:val="both"/>
        <w:rPr>
          <w:rFonts w:ascii="Arial" w:eastAsia="Arial" w:hAnsi="Arial" w:cs="Arial"/>
          <w:lang w:val="fr-FR"/>
        </w:rPr>
      </w:pPr>
    </w:p>
    <w:p w:rsidR="00DB2988" w:rsidRPr="00DB2988" w:rsidRDefault="00DB2988" w:rsidP="00DB2988">
      <w:pPr>
        <w:spacing w:after="80" w:line="240" w:lineRule="auto"/>
        <w:jc w:val="both"/>
        <w:rPr>
          <w:rFonts w:ascii="Arial" w:eastAsia="Arial" w:hAnsi="Arial" w:cs="Arial"/>
          <w:lang w:val="fr-FR"/>
        </w:rPr>
      </w:pPr>
      <w:r w:rsidRPr="00DB2988">
        <w:rPr>
          <w:rFonts w:ascii="Arial" w:eastAsia="Arial" w:hAnsi="Arial" w:cs="Arial"/>
          <w:b/>
          <w:lang w:val="fr-FR"/>
        </w:rPr>
        <w:t>IV.</w:t>
      </w:r>
      <w:r w:rsidRPr="00DB2988">
        <w:rPr>
          <w:rFonts w:ascii="Arial" w:eastAsia="Arial" w:hAnsi="Arial" w:cs="Arial"/>
          <w:lang w:val="fr-FR"/>
        </w:rPr>
        <w:t xml:space="preserve"> Am </w:t>
      </w:r>
      <w:proofErr w:type="spellStart"/>
      <w:r w:rsidRPr="00DB2988">
        <w:rPr>
          <w:rFonts w:ascii="Arial" w:eastAsia="Arial" w:hAnsi="Arial" w:cs="Arial"/>
          <w:lang w:val="fr-FR"/>
        </w:rPr>
        <w:t>citit</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și</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sunt</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acord</w:t>
      </w:r>
      <w:proofErr w:type="spellEnd"/>
      <w:r w:rsidRPr="00DB2988">
        <w:rPr>
          <w:rFonts w:ascii="Arial" w:eastAsia="Arial" w:hAnsi="Arial" w:cs="Arial"/>
          <w:lang w:val="fr-FR"/>
        </w:rPr>
        <w:t xml:space="preserve"> ca </w:t>
      </w:r>
      <w:proofErr w:type="spellStart"/>
      <w:r w:rsidRPr="00DB2988">
        <w:rPr>
          <w:rFonts w:ascii="Arial" w:eastAsia="Arial" w:hAnsi="Arial" w:cs="Arial"/>
          <w:lang w:val="fr-FR"/>
        </w:rPr>
        <w:t>datele</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mele</w:t>
      </w:r>
      <w:proofErr w:type="spellEnd"/>
      <w:r w:rsidRPr="00DB2988">
        <w:rPr>
          <w:rFonts w:ascii="Arial" w:eastAsia="Arial" w:hAnsi="Arial" w:cs="Arial"/>
          <w:lang w:val="fr-FR"/>
        </w:rPr>
        <w:t xml:space="preserve"> personale </w:t>
      </w:r>
      <w:proofErr w:type="spellStart"/>
      <w:r w:rsidRPr="00DB2988">
        <w:rPr>
          <w:rFonts w:ascii="Arial" w:eastAsia="Arial" w:hAnsi="Arial" w:cs="Arial"/>
          <w:lang w:val="fr-FR"/>
        </w:rPr>
        <w:t>să</w:t>
      </w:r>
      <w:proofErr w:type="spellEnd"/>
      <w:r w:rsidRPr="00DB2988">
        <w:rPr>
          <w:rFonts w:ascii="Arial" w:eastAsia="Arial" w:hAnsi="Arial" w:cs="Arial"/>
          <w:lang w:val="fr-FR"/>
        </w:rPr>
        <w:t xml:space="preserve"> fie </w:t>
      </w:r>
      <w:proofErr w:type="spellStart"/>
      <w:r w:rsidRPr="00DB2988">
        <w:rPr>
          <w:rFonts w:ascii="Arial" w:eastAsia="Arial" w:hAnsi="Arial" w:cs="Arial"/>
          <w:lang w:val="fr-FR"/>
        </w:rPr>
        <w:t>prelucrate</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în</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conformitate</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cu</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Politica</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confidențialitate</w:t>
      </w:r>
      <w:proofErr w:type="spellEnd"/>
      <w:r w:rsidRPr="00DB2988">
        <w:rPr>
          <w:rFonts w:ascii="Arial" w:eastAsia="Arial" w:hAnsi="Arial" w:cs="Arial"/>
          <w:lang w:val="fr-FR"/>
        </w:rPr>
        <w:t xml:space="preserve"> a </w:t>
      </w:r>
      <w:proofErr w:type="spellStart"/>
      <w:r w:rsidRPr="00DB2988">
        <w:rPr>
          <w:rFonts w:ascii="Arial" w:eastAsia="Arial" w:hAnsi="Arial" w:cs="Arial"/>
          <w:lang w:val="fr-FR"/>
        </w:rPr>
        <w:t>datelor</w:t>
      </w:r>
      <w:proofErr w:type="spellEnd"/>
      <w:r w:rsidRPr="00DB2988">
        <w:rPr>
          <w:rFonts w:ascii="Arial" w:eastAsia="Arial" w:hAnsi="Arial" w:cs="Arial"/>
          <w:lang w:val="fr-FR"/>
        </w:rPr>
        <w:t xml:space="preserve"> personale a UNBR” </w:t>
      </w:r>
      <w:proofErr w:type="spellStart"/>
      <w:r w:rsidRPr="00DB2988">
        <w:rPr>
          <w:rFonts w:ascii="Arial" w:eastAsia="Arial" w:hAnsi="Arial" w:cs="Arial"/>
          <w:lang w:val="fr-FR"/>
        </w:rPr>
        <w:t>afișată</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pe</w:t>
      </w:r>
      <w:proofErr w:type="spellEnd"/>
      <w:r w:rsidRPr="00DB2988">
        <w:rPr>
          <w:rFonts w:ascii="Arial" w:eastAsia="Arial" w:hAnsi="Arial" w:cs="Arial"/>
          <w:lang w:val="fr-FR"/>
        </w:rPr>
        <w:t xml:space="preserve"> site-</w:t>
      </w:r>
      <w:proofErr w:type="spellStart"/>
      <w:r w:rsidRPr="00DB2988">
        <w:rPr>
          <w:rFonts w:ascii="Arial" w:eastAsia="Arial" w:hAnsi="Arial" w:cs="Arial"/>
          <w:lang w:val="fr-FR"/>
        </w:rPr>
        <w:t>ul</w:t>
      </w:r>
      <w:proofErr w:type="spellEnd"/>
      <w:r w:rsidRPr="00DB2988">
        <w:rPr>
          <w:rFonts w:ascii="Arial" w:eastAsia="Arial" w:hAnsi="Arial" w:cs="Arial"/>
          <w:lang w:val="fr-FR"/>
        </w:rPr>
        <w:t xml:space="preserve"> </w:t>
      </w:r>
      <w:hyperlink r:id="rId11" w:history="1">
        <w:r w:rsidRPr="00DB2988">
          <w:rPr>
            <w:rStyle w:val="Hyperlink"/>
            <w:rFonts w:ascii="Arial" w:eastAsia="Arial" w:hAnsi="Arial" w:cs="Arial"/>
            <w:lang w:val="fr-FR"/>
          </w:rPr>
          <w:t>www.unbr.ro</w:t>
        </w:r>
      </w:hyperlink>
      <w:r w:rsidRPr="00DB2988">
        <w:rPr>
          <w:rFonts w:ascii="Arial" w:eastAsia="Arial" w:hAnsi="Arial" w:cs="Arial"/>
          <w:lang w:val="fr-FR"/>
        </w:rPr>
        <w:t xml:space="preserve"> la </w:t>
      </w:r>
      <w:proofErr w:type="spellStart"/>
      <w:r w:rsidRPr="00DB2988">
        <w:rPr>
          <w:rFonts w:ascii="Arial" w:eastAsia="Arial" w:hAnsi="Arial" w:cs="Arial"/>
          <w:lang w:val="fr-FR"/>
        </w:rPr>
        <w:t>rubrica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Protecția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datelor</w:t>
      </w:r>
      <w:proofErr w:type="spellEnd"/>
      <w:r w:rsidRPr="00DB2988">
        <w:rPr>
          <w:rFonts w:ascii="Arial" w:eastAsia="Arial" w:hAnsi="Arial" w:cs="Arial"/>
          <w:lang w:val="fr-FR"/>
        </w:rPr>
        <w:t>” (</w:t>
      </w:r>
      <w:hyperlink r:id="rId12" w:history="1">
        <w:r w:rsidRPr="00DB2988">
          <w:rPr>
            <w:rStyle w:val="Hyperlink"/>
            <w:rFonts w:ascii="Arial" w:eastAsia="Arial" w:hAnsi="Arial" w:cs="Arial"/>
            <w:lang w:val="fr-FR"/>
          </w:rPr>
          <w:t>http://www.unbr.ro/politica-de-confidentialitate-a-datelor-uniunea-nationala-a-barourilor-din-romania-unbr/</w:t>
        </w:r>
      </w:hyperlink>
      <w:r w:rsidRPr="00DB2988">
        <w:rPr>
          <w:rFonts w:ascii="Arial" w:eastAsia="Arial" w:hAnsi="Arial" w:cs="Arial"/>
          <w:lang w:val="fr-FR"/>
        </w:rPr>
        <w:t xml:space="preserve">) </w:t>
      </w:r>
      <w:proofErr w:type="spellStart"/>
      <w:r w:rsidRPr="00DB2988">
        <w:rPr>
          <w:rFonts w:ascii="Arial" w:eastAsia="Arial" w:hAnsi="Arial" w:cs="Arial"/>
          <w:lang w:val="fr-FR"/>
        </w:rPr>
        <w:t>și</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în</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acord</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cu</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Politica</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confidențialitate</w:t>
      </w:r>
      <w:proofErr w:type="spellEnd"/>
      <w:r w:rsidRPr="00DB2988">
        <w:rPr>
          <w:rFonts w:ascii="Arial" w:eastAsia="Arial" w:hAnsi="Arial" w:cs="Arial"/>
          <w:lang w:val="fr-FR"/>
        </w:rPr>
        <w:t xml:space="preserve"> a </w:t>
      </w:r>
      <w:proofErr w:type="spellStart"/>
      <w:r w:rsidRPr="00DB2988">
        <w:rPr>
          <w:rFonts w:ascii="Arial" w:eastAsia="Arial" w:hAnsi="Arial" w:cs="Arial"/>
          <w:lang w:val="fr-FR"/>
        </w:rPr>
        <w:t>datelor</w:t>
      </w:r>
      <w:proofErr w:type="spellEnd"/>
      <w:r w:rsidRPr="00DB2988">
        <w:rPr>
          <w:rFonts w:ascii="Arial" w:eastAsia="Arial" w:hAnsi="Arial" w:cs="Arial"/>
          <w:lang w:val="fr-FR"/>
        </w:rPr>
        <w:t xml:space="preserve"> – </w:t>
      </w:r>
      <w:proofErr w:type="spellStart"/>
      <w:r w:rsidRPr="00DB2988">
        <w:rPr>
          <w:rFonts w:ascii="Arial" w:eastAsia="Arial" w:hAnsi="Arial" w:cs="Arial"/>
          <w:lang w:val="fr-FR"/>
        </w:rPr>
        <w:t>Institutul</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Național</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pentru</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Pregătirea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și</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Perfecționarea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Avocaților</w:t>
      </w:r>
      <w:proofErr w:type="spellEnd"/>
      <w:r w:rsidRPr="00DB2988">
        <w:rPr>
          <w:rFonts w:ascii="Arial" w:eastAsia="Arial" w:hAnsi="Arial" w:cs="Arial"/>
          <w:lang w:val="fr-FR"/>
        </w:rPr>
        <w:t xml:space="preserve"> – INPPA   </w:t>
      </w:r>
      <w:proofErr w:type="spellStart"/>
      <w:r w:rsidRPr="00DB2988">
        <w:rPr>
          <w:rFonts w:ascii="Arial" w:eastAsia="Arial" w:hAnsi="Arial" w:cs="Arial"/>
          <w:lang w:val="fr-FR"/>
        </w:rPr>
        <w:t>afișată</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pe</w:t>
      </w:r>
      <w:proofErr w:type="spellEnd"/>
      <w:r w:rsidRPr="00DB2988">
        <w:rPr>
          <w:rFonts w:ascii="Arial" w:eastAsia="Arial" w:hAnsi="Arial" w:cs="Arial"/>
          <w:lang w:val="fr-FR"/>
        </w:rPr>
        <w:t xml:space="preserve"> site-</w:t>
      </w:r>
      <w:proofErr w:type="spellStart"/>
      <w:r w:rsidRPr="00DB2988">
        <w:rPr>
          <w:rFonts w:ascii="Arial" w:eastAsia="Arial" w:hAnsi="Arial" w:cs="Arial"/>
          <w:lang w:val="fr-FR"/>
        </w:rPr>
        <w:t>ul</w:t>
      </w:r>
      <w:proofErr w:type="spellEnd"/>
      <w:r w:rsidRPr="00DB2988">
        <w:rPr>
          <w:rFonts w:ascii="Arial" w:eastAsia="Arial" w:hAnsi="Arial" w:cs="Arial"/>
          <w:lang w:val="fr-FR"/>
        </w:rPr>
        <w:t xml:space="preserve"> inppacentral.ro la </w:t>
      </w:r>
      <w:proofErr w:type="spellStart"/>
      <w:r w:rsidRPr="00DB2988">
        <w:rPr>
          <w:rFonts w:ascii="Arial" w:eastAsia="Arial" w:hAnsi="Arial" w:cs="Arial"/>
          <w:lang w:val="fr-FR"/>
        </w:rPr>
        <w:t>rubrica</w:t>
      </w:r>
      <w:proofErr w:type="spellEnd"/>
      <w:r w:rsidRPr="00DB2988">
        <w:rPr>
          <w:rFonts w:ascii="Arial" w:eastAsia="Arial" w:hAnsi="Arial" w:cs="Arial"/>
          <w:lang w:val="fr-FR"/>
        </w:rPr>
        <w:t xml:space="preserve"> </w:t>
      </w:r>
      <w:r w:rsidRPr="00DB2988">
        <w:rPr>
          <w:rFonts w:ascii="Arial" w:eastAsia="Arial" w:hAnsi="Arial" w:cs="Arial"/>
          <w:lang w:val="fr-FR"/>
        </w:rPr>
        <w:lastRenderedPageBreak/>
        <w:t>”</w:t>
      </w:r>
      <w:proofErr w:type="spellStart"/>
      <w:r w:rsidRPr="00DB2988">
        <w:rPr>
          <w:rFonts w:ascii="Arial" w:eastAsia="Arial" w:hAnsi="Arial" w:cs="Arial"/>
          <w:lang w:val="fr-FR"/>
        </w:rPr>
        <w:t>Protecția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datelor</w:t>
      </w:r>
      <w:proofErr w:type="spellEnd"/>
      <w:r w:rsidRPr="00DB2988">
        <w:rPr>
          <w:rFonts w:ascii="Arial" w:eastAsia="Arial" w:hAnsi="Arial" w:cs="Arial"/>
          <w:lang w:val="fr-FR"/>
        </w:rPr>
        <w:t>” (</w:t>
      </w:r>
      <w:hyperlink r:id="rId13" w:history="1">
        <w:r w:rsidRPr="00DB2988">
          <w:rPr>
            <w:rStyle w:val="Hyperlink"/>
            <w:rFonts w:ascii="Arial" w:eastAsia="Arial" w:hAnsi="Arial" w:cs="Arial"/>
            <w:lang w:val="fr-FR"/>
          </w:rPr>
          <w:t>http://www.inppacentral.ro/politica-de-confidentialitate-a-datelor-institutul-national-pentru-pregatirea-si-perfectionarea-avocatilor-inppa/?highlight=protectia%20datelor</w:t>
        </w:r>
      </w:hyperlink>
      <w:r w:rsidRPr="00DB2988">
        <w:rPr>
          <w:rFonts w:ascii="Arial" w:eastAsia="Arial" w:hAnsi="Arial" w:cs="Arial"/>
          <w:lang w:val="fr-FR"/>
        </w:rPr>
        <w:t>).</w:t>
      </w:r>
    </w:p>
    <w:p w:rsidR="00DB2988" w:rsidRPr="00DB2988" w:rsidRDefault="00DB2988" w:rsidP="00DB2988">
      <w:pPr>
        <w:spacing w:after="80" w:line="240" w:lineRule="auto"/>
        <w:jc w:val="both"/>
        <w:rPr>
          <w:rFonts w:ascii="Arial" w:eastAsia="Arial" w:hAnsi="Arial" w:cs="Arial"/>
          <w:lang w:val="fr-FR"/>
        </w:rPr>
      </w:pPr>
    </w:p>
    <w:p w:rsidR="00DB2988" w:rsidRPr="00C51F55" w:rsidRDefault="00DB2988" w:rsidP="00DB2988">
      <w:pPr>
        <w:spacing w:after="80" w:line="240" w:lineRule="auto"/>
        <w:rPr>
          <w:rFonts w:ascii="Arial" w:hAnsi="Arial" w:cs="Arial"/>
        </w:rPr>
      </w:pPr>
      <w:r w:rsidRPr="00DB2988">
        <w:rPr>
          <w:rFonts w:ascii="Arial" w:hAnsi="Arial" w:cs="Arial"/>
          <w:lang w:val="fr-FR"/>
        </w:rPr>
        <w:t xml:space="preserve">    </w:t>
      </w:r>
      <w:proofErr w:type="spellStart"/>
      <w:r w:rsidRPr="00C51F55">
        <w:rPr>
          <w:rFonts w:ascii="Arial" w:hAnsi="Arial" w:cs="Arial"/>
        </w:rPr>
        <w:t>Numele</w:t>
      </w:r>
      <w:proofErr w:type="spellEnd"/>
      <w:r w:rsidRPr="00C51F55">
        <w:rPr>
          <w:rFonts w:ascii="Arial" w:hAnsi="Arial" w:cs="Arial"/>
        </w:rPr>
        <w:t xml:space="preserve"> </w:t>
      </w:r>
      <w:proofErr w:type="spellStart"/>
      <w:r w:rsidRPr="00C51F55">
        <w:rPr>
          <w:rFonts w:ascii="Arial" w:hAnsi="Arial" w:cs="Arial"/>
        </w:rPr>
        <w:t>și</w:t>
      </w:r>
      <w:proofErr w:type="spellEnd"/>
      <w:r w:rsidRPr="00C51F55">
        <w:rPr>
          <w:rFonts w:ascii="Arial" w:hAnsi="Arial" w:cs="Arial"/>
        </w:rPr>
        <w:t xml:space="preserve"> </w:t>
      </w:r>
      <w:proofErr w:type="spellStart"/>
      <w:r w:rsidRPr="00C51F55">
        <w:rPr>
          <w:rFonts w:ascii="Arial" w:hAnsi="Arial" w:cs="Arial"/>
        </w:rPr>
        <w:t>prenumele</w:t>
      </w:r>
      <w:proofErr w:type="spellEnd"/>
    </w:p>
    <w:p w:rsidR="00DB2988" w:rsidRPr="00C51F55" w:rsidRDefault="00DB2988" w:rsidP="00DB2988">
      <w:pPr>
        <w:spacing w:after="80" w:line="240" w:lineRule="auto"/>
        <w:rPr>
          <w:rFonts w:ascii="Arial" w:hAnsi="Arial" w:cs="Arial"/>
        </w:rPr>
      </w:pPr>
    </w:p>
    <w:p w:rsidR="00DB2988" w:rsidRPr="00C51F55" w:rsidRDefault="00DB2988" w:rsidP="00DB2988">
      <w:pPr>
        <w:spacing w:after="80" w:line="240" w:lineRule="auto"/>
        <w:rPr>
          <w:rFonts w:ascii="Arial" w:hAnsi="Arial" w:cs="Arial"/>
        </w:rPr>
      </w:pPr>
      <w:r w:rsidRPr="00C51F55">
        <w:rPr>
          <w:rFonts w:ascii="Arial" w:hAnsi="Arial" w:cs="Arial"/>
        </w:rPr>
        <w:t>_______________________</w:t>
      </w:r>
    </w:p>
    <w:p w:rsidR="00DB2988" w:rsidRPr="00C51F55" w:rsidRDefault="00DB2988" w:rsidP="00DB2988">
      <w:pPr>
        <w:spacing w:after="80" w:line="240" w:lineRule="auto"/>
        <w:rPr>
          <w:rFonts w:ascii="Arial" w:eastAsia="Arial" w:hAnsi="Arial" w:cs="Arial"/>
        </w:rPr>
      </w:pPr>
    </w:p>
    <w:p w:rsidR="00DB2988" w:rsidRPr="00C51F55" w:rsidRDefault="00DB2988" w:rsidP="00DB2988">
      <w:pPr>
        <w:spacing w:after="80" w:line="240" w:lineRule="auto"/>
        <w:rPr>
          <w:rFonts w:ascii="Arial" w:eastAsia="Arial" w:hAnsi="Arial" w:cs="Arial"/>
        </w:rPr>
      </w:pPr>
      <w:r w:rsidRPr="00C51F55">
        <w:rPr>
          <w:rFonts w:ascii="Arial" w:eastAsia="Arial" w:hAnsi="Arial" w:cs="Arial"/>
        </w:rPr>
        <w:t xml:space="preserve">                 Data</w:t>
      </w:r>
    </w:p>
    <w:p w:rsidR="00DB2988" w:rsidRPr="00C51F55" w:rsidRDefault="00DB2988" w:rsidP="00DB2988">
      <w:pPr>
        <w:spacing w:after="80" w:line="240" w:lineRule="auto"/>
        <w:rPr>
          <w:rFonts w:ascii="Arial" w:eastAsia="Arial" w:hAnsi="Arial" w:cs="Arial"/>
        </w:rPr>
      </w:pPr>
      <w:r w:rsidRPr="00C51F55">
        <w:rPr>
          <w:rFonts w:ascii="Arial" w:eastAsia="Arial" w:hAnsi="Arial" w:cs="Arial"/>
        </w:rPr>
        <w:t>_______________________</w:t>
      </w:r>
    </w:p>
    <w:p w:rsidR="00DB2988" w:rsidRPr="00C51F55" w:rsidRDefault="00DB2988" w:rsidP="00DB2988">
      <w:pPr>
        <w:spacing w:after="80" w:line="240" w:lineRule="auto"/>
        <w:rPr>
          <w:rFonts w:ascii="Arial" w:eastAsia="Arial" w:hAnsi="Arial" w:cs="Arial"/>
        </w:rPr>
      </w:pPr>
    </w:p>
    <w:p w:rsidR="00DB2988" w:rsidRPr="00C51F55" w:rsidRDefault="00DB2988" w:rsidP="00DB2988">
      <w:pPr>
        <w:spacing w:after="80" w:line="240" w:lineRule="auto"/>
        <w:rPr>
          <w:rFonts w:ascii="Arial" w:eastAsia="Arial" w:hAnsi="Arial" w:cs="Arial"/>
        </w:rPr>
      </w:pPr>
      <w:r w:rsidRPr="00C51F55">
        <w:rPr>
          <w:rFonts w:ascii="Arial" w:eastAsia="Arial" w:hAnsi="Arial" w:cs="Arial"/>
        </w:rPr>
        <w:t xml:space="preserve">           </w:t>
      </w:r>
      <w:proofErr w:type="spellStart"/>
      <w:r w:rsidRPr="00C51F55">
        <w:rPr>
          <w:rFonts w:ascii="Arial" w:eastAsia="Arial" w:hAnsi="Arial" w:cs="Arial"/>
        </w:rPr>
        <w:t>Semnătura</w:t>
      </w:r>
      <w:proofErr w:type="spellEnd"/>
    </w:p>
    <w:p w:rsidR="00DB2988" w:rsidRPr="00C51F55" w:rsidRDefault="00DB2988" w:rsidP="00DB2988">
      <w:pPr>
        <w:spacing w:after="80" w:line="240" w:lineRule="auto"/>
        <w:rPr>
          <w:rFonts w:ascii="Arial" w:hAnsi="Arial" w:cs="Arial"/>
        </w:rPr>
      </w:pPr>
    </w:p>
    <w:p w:rsidR="00DB2988" w:rsidRPr="00C51F55" w:rsidRDefault="00DB2988" w:rsidP="00DB2988">
      <w:pPr>
        <w:spacing w:after="80" w:line="240" w:lineRule="auto"/>
        <w:rPr>
          <w:rFonts w:ascii="Arial" w:hAnsi="Arial" w:cs="Arial"/>
        </w:rPr>
      </w:pPr>
      <w:r w:rsidRPr="00C51F55">
        <w:rPr>
          <w:rFonts w:ascii="Arial" w:hAnsi="Arial" w:cs="Arial"/>
        </w:rPr>
        <w:t>________________________</w:t>
      </w:r>
    </w:p>
    <w:p w:rsidR="00DB2988" w:rsidRPr="00C51F55" w:rsidRDefault="00DB2988" w:rsidP="00DB2988">
      <w:pPr>
        <w:spacing w:after="80" w:line="240" w:lineRule="auto"/>
        <w:jc w:val="both"/>
        <w:rPr>
          <w:rFonts w:ascii="Arial" w:hAnsi="Arial" w:cs="Arial"/>
          <w:u w:val="single"/>
        </w:rPr>
      </w:pPr>
    </w:p>
    <w:p w:rsidR="00DB2988" w:rsidRPr="00C51F55" w:rsidRDefault="00DB2988" w:rsidP="00DB2988">
      <w:pPr>
        <w:spacing w:after="80" w:line="240" w:lineRule="auto"/>
        <w:jc w:val="both"/>
        <w:rPr>
          <w:rFonts w:ascii="Arial" w:hAnsi="Arial" w:cs="Arial"/>
          <w:lang w:val="ro-RO"/>
        </w:rPr>
      </w:pPr>
    </w:p>
    <w:p w:rsidR="003A7C6D" w:rsidRPr="00DB2988" w:rsidRDefault="003A7C6D" w:rsidP="00DB2988">
      <w:pPr>
        <w:spacing w:after="80" w:line="240" w:lineRule="auto"/>
        <w:jc w:val="both"/>
        <w:rPr>
          <w:rFonts w:ascii="Arial" w:hAnsi="Arial" w:cs="Arial"/>
          <w:lang w:val="ro-RO"/>
        </w:rPr>
      </w:pPr>
    </w:p>
    <w:p w:rsidR="00E9660C" w:rsidRPr="00DB2988" w:rsidRDefault="00E9660C" w:rsidP="00DB2988">
      <w:pPr>
        <w:spacing w:after="80" w:line="240" w:lineRule="auto"/>
        <w:jc w:val="both"/>
        <w:rPr>
          <w:rFonts w:ascii="Arial" w:hAnsi="Arial" w:cs="Arial"/>
          <w:lang w:val="ro-RO"/>
        </w:rPr>
      </w:pPr>
      <w:r w:rsidRPr="00DB2988">
        <w:rPr>
          <w:rFonts w:ascii="Arial" w:hAnsi="Arial" w:cs="Arial"/>
          <w:lang w:val="ro-RO"/>
        </w:rPr>
        <w:t>Data ………</w:t>
      </w:r>
      <w:r w:rsidR="009A17AE" w:rsidRPr="00DB2988">
        <w:rPr>
          <w:rFonts w:ascii="Arial" w:hAnsi="Arial" w:cs="Arial"/>
          <w:lang w:val="ro-RO"/>
        </w:rPr>
        <w:t>…………………….</w:t>
      </w:r>
      <w:r w:rsidRPr="00DB2988">
        <w:rPr>
          <w:rFonts w:ascii="Arial" w:hAnsi="Arial" w:cs="Arial"/>
          <w:lang w:val="ro-RO"/>
        </w:rPr>
        <w:t>…..       Semnătura……</w:t>
      </w:r>
      <w:r w:rsidR="009A17AE" w:rsidRPr="00DB2988">
        <w:rPr>
          <w:rFonts w:ascii="Arial" w:hAnsi="Arial" w:cs="Arial"/>
          <w:lang w:val="ro-RO"/>
        </w:rPr>
        <w:t>…………………..</w:t>
      </w:r>
      <w:r w:rsidRPr="00DB2988">
        <w:rPr>
          <w:rFonts w:ascii="Arial" w:hAnsi="Arial" w:cs="Arial"/>
          <w:lang w:val="ro-RO"/>
        </w:rPr>
        <w:t xml:space="preserve">…………..  </w:t>
      </w:r>
    </w:p>
    <w:p w:rsidR="003A7C6D" w:rsidRPr="00DB2988" w:rsidRDefault="003A7C6D" w:rsidP="00DB2988">
      <w:pPr>
        <w:spacing w:after="80" w:line="240" w:lineRule="auto"/>
        <w:jc w:val="both"/>
        <w:rPr>
          <w:rFonts w:ascii="Arial" w:hAnsi="Arial" w:cs="Arial"/>
          <w:lang w:val="ro-RO"/>
        </w:rPr>
      </w:pPr>
    </w:p>
    <w:p w:rsidR="00E9660C" w:rsidRPr="00DB2988" w:rsidRDefault="00E9660C" w:rsidP="00DB2988">
      <w:pPr>
        <w:spacing w:after="80" w:line="240" w:lineRule="auto"/>
        <w:jc w:val="both"/>
        <w:rPr>
          <w:rFonts w:ascii="Arial" w:hAnsi="Arial" w:cs="Arial"/>
          <w:i/>
          <w:lang w:val="ro-RO"/>
        </w:rPr>
      </w:pPr>
      <w:r w:rsidRPr="00DB2988">
        <w:rPr>
          <w:rFonts w:ascii="Arial" w:hAnsi="Arial" w:cs="Arial"/>
          <w:i/>
          <w:lang w:val="ro-RO"/>
        </w:rPr>
        <w:t xml:space="preserve">Notă: Menţiunile de la pct. 4, 5 şi 6 se completează corespunzător situaţiei fiecărui candidat.  </w:t>
      </w:r>
    </w:p>
    <w:p w:rsidR="00E9660C" w:rsidRPr="00DB2988" w:rsidRDefault="00E9660C" w:rsidP="00DB2988">
      <w:pPr>
        <w:spacing w:after="80" w:line="240" w:lineRule="auto"/>
        <w:jc w:val="center"/>
        <w:rPr>
          <w:rFonts w:ascii="Arial" w:hAnsi="Arial" w:cs="Arial"/>
          <w:b/>
          <w:lang w:val="fr-FR"/>
        </w:rPr>
      </w:pPr>
    </w:p>
    <w:p w:rsidR="00E9660C" w:rsidRPr="009F24C5" w:rsidRDefault="00E9660C" w:rsidP="00DB2988">
      <w:pPr>
        <w:spacing w:after="80" w:line="240" w:lineRule="auto"/>
        <w:jc w:val="center"/>
        <w:rPr>
          <w:rFonts w:ascii="Arial" w:hAnsi="Arial" w:cs="Arial"/>
          <w:b/>
          <w:szCs w:val="24"/>
          <w:lang w:val="fr-FR"/>
        </w:rPr>
      </w:pPr>
    </w:p>
    <w:p w:rsidR="00CA5B06" w:rsidRPr="009F24C5" w:rsidRDefault="00CA5B06" w:rsidP="00DB2988">
      <w:pPr>
        <w:spacing w:after="80" w:line="240" w:lineRule="auto"/>
        <w:jc w:val="center"/>
        <w:rPr>
          <w:rFonts w:ascii="Arial" w:hAnsi="Arial" w:cs="Arial"/>
          <w:b/>
          <w:szCs w:val="24"/>
          <w:lang w:val="fr-FR"/>
        </w:rPr>
      </w:pPr>
    </w:p>
    <w:p w:rsidR="00CA5B06" w:rsidRDefault="00CA5B06"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Default="00C161D2" w:rsidP="00DB2988">
      <w:pPr>
        <w:spacing w:after="80" w:line="240" w:lineRule="auto"/>
        <w:jc w:val="center"/>
        <w:rPr>
          <w:rFonts w:ascii="Arial" w:hAnsi="Arial" w:cs="Arial"/>
          <w:b/>
          <w:szCs w:val="24"/>
          <w:lang w:val="fr-FR"/>
        </w:rPr>
      </w:pPr>
    </w:p>
    <w:p w:rsidR="00C161D2" w:rsidRPr="009F24C5" w:rsidRDefault="00C161D2" w:rsidP="00DB2988">
      <w:pPr>
        <w:spacing w:after="80" w:line="240" w:lineRule="auto"/>
        <w:jc w:val="center"/>
        <w:rPr>
          <w:rFonts w:ascii="Arial" w:hAnsi="Arial" w:cs="Arial"/>
          <w:b/>
          <w:szCs w:val="24"/>
          <w:lang w:val="fr-FR"/>
        </w:rPr>
      </w:pPr>
    </w:p>
    <w:p w:rsidR="00CA5B06" w:rsidRPr="009F24C5" w:rsidRDefault="00CA5B06" w:rsidP="00DB2988">
      <w:pPr>
        <w:spacing w:after="80" w:line="240" w:lineRule="auto"/>
        <w:jc w:val="center"/>
        <w:rPr>
          <w:rFonts w:ascii="Arial" w:hAnsi="Arial" w:cs="Arial"/>
          <w:b/>
          <w:szCs w:val="24"/>
          <w:lang w:val="fr-FR"/>
        </w:rPr>
      </w:pPr>
    </w:p>
    <w:p w:rsidR="00CA5B06" w:rsidRPr="009F24C5" w:rsidRDefault="00CA5B06" w:rsidP="00DB2988">
      <w:pPr>
        <w:spacing w:after="80" w:line="240" w:lineRule="auto"/>
        <w:jc w:val="center"/>
        <w:rPr>
          <w:rFonts w:ascii="Arial" w:hAnsi="Arial" w:cs="Arial"/>
          <w:b/>
          <w:szCs w:val="24"/>
          <w:lang w:val="fr-FR"/>
        </w:rPr>
      </w:pPr>
    </w:p>
    <w:p w:rsidR="00CA5B06" w:rsidRPr="009F24C5" w:rsidRDefault="00CA5B06" w:rsidP="00DB2988">
      <w:pPr>
        <w:spacing w:after="80" w:line="240" w:lineRule="auto"/>
        <w:jc w:val="center"/>
        <w:rPr>
          <w:rFonts w:ascii="Arial" w:hAnsi="Arial" w:cs="Arial"/>
          <w:b/>
          <w:szCs w:val="24"/>
          <w:lang w:val="fr-FR"/>
        </w:rPr>
      </w:pPr>
    </w:p>
    <w:p w:rsidR="00CA5B06" w:rsidRPr="009F24C5" w:rsidRDefault="00CA5B06" w:rsidP="00DB2988">
      <w:pPr>
        <w:spacing w:after="80" w:line="240" w:lineRule="auto"/>
        <w:jc w:val="center"/>
        <w:rPr>
          <w:rFonts w:ascii="Arial" w:hAnsi="Arial" w:cs="Arial"/>
          <w:b/>
          <w:szCs w:val="24"/>
          <w:lang w:val="fr-FR"/>
        </w:rPr>
      </w:pPr>
    </w:p>
    <w:p w:rsidR="00CA5B06" w:rsidRPr="009F24C5" w:rsidRDefault="00CA5B06" w:rsidP="00DB2988">
      <w:pPr>
        <w:spacing w:after="80" w:line="240" w:lineRule="auto"/>
        <w:jc w:val="center"/>
        <w:rPr>
          <w:rFonts w:ascii="Arial" w:hAnsi="Arial" w:cs="Arial"/>
          <w:b/>
          <w:szCs w:val="24"/>
          <w:lang w:val="fr-FR"/>
        </w:rPr>
      </w:pPr>
    </w:p>
    <w:p w:rsidR="00E9660C" w:rsidRDefault="00E9660C" w:rsidP="00DB2988">
      <w:pPr>
        <w:tabs>
          <w:tab w:val="left" w:pos="-3240"/>
        </w:tabs>
        <w:spacing w:after="80" w:line="240" w:lineRule="auto"/>
        <w:jc w:val="center"/>
        <w:rPr>
          <w:rFonts w:ascii="Arial" w:hAnsi="Arial" w:cs="Arial"/>
          <w:b/>
          <w:sz w:val="24"/>
          <w:szCs w:val="24"/>
          <w:lang w:val="ro-RO"/>
        </w:rPr>
      </w:pPr>
    </w:p>
    <w:p w:rsidR="005425C5" w:rsidRDefault="005425C5" w:rsidP="00E9660C">
      <w:pPr>
        <w:tabs>
          <w:tab w:val="left" w:pos="-3240"/>
        </w:tabs>
        <w:spacing w:after="0" w:line="240" w:lineRule="auto"/>
        <w:jc w:val="center"/>
        <w:rPr>
          <w:rFonts w:ascii="Arial" w:hAnsi="Arial" w:cs="Arial"/>
          <w:b/>
          <w:sz w:val="24"/>
          <w:szCs w:val="24"/>
          <w:lang w:val="ro-RO"/>
        </w:rPr>
      </w:pPr>
    </w:p>
    <w:p w:rsidR="005425C5" w:rsidRDefault="005425C5" w:rsidP="00E9660C">
      <w:pPr>
        <w:tabs>
          <w:tab w:val="left" w:pos="-3240"/>
        </w:tabs>
        <w:spacing w:after="0" w:line="240" w:lineRule="auto"/>
        <w:jc w:val="center"/>
        <w:rPr>
          <w:rFonts w:ascii="Arial" w:hAnsi="Arial" w:cs="Arial"/>
          <w:b/>
          <w:sz w:val="24"/>
          <w:szCs w:val="24"/>
          <w:lang w:val="ro-RO"/>
        </w:rPr>
      </w:pPr>
    </w:p>
    <w:p w:rsidR="005425C5" w:rsidRPr="009F24C5" w:rsidRDefault="005425C5" w:rsidP="00E9660C">
      <w:pPr>
        <w:tabs>
          <w:tab w:val="left" w:pos="-3240"/>
        </w:tabs>
        <w:spacing w:after="0" w:line="240" w:lineRule="auto"/>
        <w:jc w:val="center"/>
        <w:rPr>
          <w:rFonts w:ascii="Arial" w:hAnsi="Arial" w:cs="Arial"/>
          <w:b/>
          <w:sz w:val="24"/>
          <w:szCs w:val="24"/>
          <w:lang w:val="ro-RO"/>
        </w:rPr>
      </w:pPr>
    </w:p>
    <w:p w:rsidR="00E9660C" w:rsidRPr="009F24C5" w:rsidRDefault="00E9660C" w:rsidP="00E9660C">
      <w:pPr>
        <w:spacing w:after="0" w:line="240" w:lineRule="auto"/>
        <w:rPr>
          <w:rFonts w:ascii="Arial" w:eastAsia="SimSun" w:hAnsi="Arial" w:cs="Arial"/>
          <w:b/>
          <w:sz w:val="24"/>
          <w:szCs w:val="24"/>
          <w:lang w:val="ro-RO" w:eastAsia="zh-CN"/>
        </w:rPr>
      </w:pPr>
      <w:r w:rsidRPr="009F24C5">
        <w:rPr>
          <w:rFonts w:ascii="Arial" w:eastAsia="SimSun" w:hAnsi="Arial" w:cs="Arial"/>
          <w:b/>
          <w:sz w:val="24"/>
          <w:szCs w:val="24"/>
          <w:lang w:val="ro-RO" w:eastAsia="zh-CN"/>
        </w:rPr>
        <w:t xml:space="preserve">ANEXA nr. </w:t>
      </w:r>
      <w:r w:rsidR="007C7E85" w:rsidRPr="009F24C5">
        <w:rPr>
          <w:rFonts w:ascii="Arial" w:eastAsia="SimSun" w:hAnsi="Arial" w:cs="Arial"/>
          <w:b/>
          <w:sz w:val="24"/>
          <w:szCs w:val="24"/>
          <w:lang w:val="ro-RO" w:eastAsia="zh-CN"/>
        </w:rPr>
        <w:t>3</w:t>
      </w:r>
      <w:r w:rsidRPr="009F24C5">
        <w:rPr>
          <w:rFonts w:ascii="Arial" w:eastAsia="SimSun" w:hAnsi="Arial" w:cs="Arial"/>
          <w:b/>
          <w:sz w:val="24"/>
          <w:szCs w:val="24"/>
          <w:lang w:val="ro-RO" w:eastAsia="zh-CN"/>
        </w:rPr>
        <w:t xml:space="preserve"> la REGULAMENTUL-CADRU</w:t>
      </w:r>
    </w:p>
    <w:p w:rsidR="00E9660C" w:rsidRPr="009F24C5" w:rsidRDefault="00E9660C" w:rsidP="00E9660C">
      <w:pPr>
        <w:tabs>
          <w:tab w:val="num" w:pos="560"/>
        </w:tabs>
        <w:suppressAutoHyphens/>
        <w:spacing w:after="0" w:line="247" w:lineRule="auto"/>
        <w:ind w:firstLine="284"/>
        <w:jc w:val="both"/>
        <w:rPr>
          <w:rFonts w:ascii="Arial" w:eastAsia="SimSun" w:hAnsi="Arial" w:cs="Arial"/>
          <w:b/>
          <w:sz w:val="24"/>
          <w:szCs w:val="24"/>
          <w:lang w:val="ro-RO" w:eastAsia="zh-CN"/>
        </w:rPr>
      </w:pPr>
    </w:p>
    <w:p w:rsidR="00E9660C" w:rsidRPr="009F24C5" w:rsidRDefault="00E9660C" w:rsidP="00E9660C">
      <w:pPr>
        <w:tabs>
          <w:tab w:val="num" w:pos="560"/>
        </w:tabs>
        <w:suppressAutoHyphens/>
        <w:spacing w:after="0" w:line="247" w:lineRule="auto"/>
        <w:ind w:firstLine="284"/>
        <w:jc w:val="both"/>
        <w:rPr>
          <w:rFonts w:ascii="Arial" w:eastAsia="SimSun" w:hAnsi="Arial" w:cs="Arial"/>
          <w:b/>
          <w:sz w:val="24"/>
          <w:szCs w:val="24"/>
          <w:lang w:val="ro-RO" w:eastAsia="zh-CN"/>
        </w:rPr>
      </w:pPr>
    </w:p>
    <w:p w:rsidR="00E9660C" w:rsidRPr="009F24C5" w:rsidRDefault="00E9660C" w:rsidP="00E9660C">
      <w:pPr>
        <w:tabs>
          <w:tab w:val="num" w:pos="560"/>
        </w:tabs>
        <w:suppressAutoHyphens/>
        <w:spacing w:after="0" w:line="247" w:lineRule="auto"/>
        <w:jc w:val="center"/>
        <w:rPr>
          <w:rFonts w:ascii="Arial" w:eastAsia="SimSun" w:hAnsi="Arial" w:cs="Arial"/>
          <w:b/>
          <w:bCs/>
          <w:sz w:val="24"/>
          <w:szCs w:val="24"/>
          <w:lang w:val="ro-RO" w:eastAsia="zh-CN"/>
        </w:rPr>
      </w:pPr>
      <w:r w:rsidRPr="009F24C5">
        <w:rPr>
          <w:rFonts w:ascii="Arial" w:eastAsia="SimSun" w:hAnsi="Arial" w:cs="Arial"/>
          <w:b/>
          <w:bCs/>
          <w:sz w:val="24"/>
          <w:szCs w:val="24"/>
          <w:lang w:val="ro-RO" w:eastAsia="zh-CN"/>
        </w:rPr>
        <w:t>COORDONATE METODOLOGICE PRINCIPALE</w:t>
      </w:r>
    </w:p>
    <w:p w:rsidR="00E9660C" w:rsidRPr="009F24C5" w:rsidRDefault="00E9660C" w:rsidP="00E9660C">
      <w:pPr>
        <w:tabs>
          <w:tab w:val="num" w:pos="560"/>
        </w:tabs>
        <w:suppressAutoHyphens/>
        <w:spacing w:after="0" w:line="247" w:lineRule="auto"/>
        <w:jc w:val="center"/>
        <w:rPr>
          <w:rFonts w:ascii="Arial" w:eastAsia="SimSun" w:hAnsi="Arial" w:cs="Arial"/>
          <w:b/>
          <w:bCs/>
          <w:sz w:val="24"/>
          <w:szCs w:val="24"/>
          <w:lang w:val="ro-RO" w:eastAsia="zh-CN"/>
        </w:rPr>
      </w:pPr>
      <w:r w:rsidRPr="009F24C5">
        <w:rPr>
          <w:rFonts w:ascii="Arial" w:eastAsia="SimSun" w:hAnsi="Arial" w:cs="Arial"/>
          <w:b/>
          <w:bCs/>
          <w:sz w:val="24"/>
          <w:szCs w:val="24"/>
          <w:lang w:val="ro-RO" w:eastAsia="zh-CN"/>
        </w:rPr>
        <w:t>ale examenului naţional unitar de primire în profesia de avocat</w:t>
      </w:r>
    </w:p>
    <w:p w:rsidR="00E9660C" w:rsidRPr="009F24C5" w:rsidRDefault="00E9660C" w:rsidP="00E9660C">
      <w:pPr>
        <w:tabs>
          <w:tab w:val="num" w:pos="560"/>
        </w:tabs>
        <w:suppressAutoHyphens/>
        <w:spacing w:after="0" w:line="247" w:lineRule="auto"/>
        <w:ind w:firstLine="284"/>
        <w:jc w:val="both"/>
        <w:rPr>
          <w:rFonts w:ascii="Arial" w:eastAsia="SimSun" w:hAnsi="Arial" w:cs="Arial"/>
          <w:b/>
          <w:bCs/>
          <w:sz w:val="24"/>
          <w:szCs w:val="24"/>
          <w:lang w:val="ro-RO" w:eastAsia="zh-CN"/>
        </w:rPr>
      </w:pPr>
    </w:p>
    <w:p w:rsidR="00E9660C" w:rsidRPr="009F24C5" w:rsidRDefault="00E9660C" w:rsidP="00E9660C">
      <w:pPr>
        <w:tabs>
          <w:tab w:val="num" w:pos="560"/>
        </w:tabs>
        <w:suppressAutoHyphens/>
        <w:spacing w:after="0" w:line="247" w:lineRule="auto"/>
        <w:ind w:firstLine="284"/>
        <w:jc w:val="both"/>
        <w:rPr>
          <w:rFonts w:ascii="Arial" w:eastAsia="SimSun" w:hAnsi="Arial" w:cs="Arial"/>
          <w:b/>
          <w:bCs/>
          <w:sz w:val="24"/>
          <w:szCs w:val="24"/>
          <w:lang w:val="ro-RO" w:eastAsia="zh-CN"/>
        </w:rPr>
      </w:pP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1. Lucrările, împreună cu listele de sală de examen, se scanează la centrul de examen cu începere de la ora anunţată a încheierii examinării în această formă. Scanarea lucrărilor şi a listelor de sală se face în regim continuu până la finalizarea lor şi fişierele cuprinzând documentele scanate se transmit imediat după aceasta consultantului tehnic al comisiei naţionale de examen, care determină punctajul lucrărilor.</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2. După încheierea procedurii prevăzute la punctul 1, lucrările, grilele neutilizate şi listele de sală se transmit fizic de centrul de examen la sediul central al I.N.P.P.A., în vederea arhivării.</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3. Contestaţiile la baremul publicat se scanează şi se transmit consultantului tehnic al comisiei naţionale de examen de îndată după expirarea termenului stabilit pentru depunerea contestațiilor la barem.</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4. Desecretizarea lucrărilor şi înregistrarea punctajelor acordate se realizează în conformitate cu instrucţiunile comisiei naţionale de examen. Desecretizarea lucrărilor se face în mod obligatoriu cu participarea şi asistenţa reprezentanţilor consultantului tehnic, care realizează operaţiunile informatice corespunzătoare.</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5. Lista cu rezultatele obţinute de candidaţi, la nivel</w:t>
      </w:r>
      <w:r w:rsidR="00A4781B" w:rsidRPr="009F24C5">
        <w:rPr>
          <w:rFonts w:ascii="Arial" w:eastAsia="SimSun" w:hAnsi="Arial" w:cs="Arial"/>
          <w:sz w:val="24"/>
          <w:szCs w:val="24"/>
          <w:lang w:val="ro-RO" w:eastAsia="zh-CN"/>
        </w:rPr>
        <w:t xml:space="preserve"> naţional, se comunică centrului</w:t>
      </w:r>
      <w:r w:rsidRPr="009F24C5">
        <w:rPr>
          <w:rFonts w:ascii="Arial" w:eastAsia="SimSun" w:hAnsi="Arial" w:cs="Arial"/>
          <w:sz w:val="24"/>
          <w:szCs w:val="24"/>
          <w:lang w:val="ro-RO" w:eastAsia="zh-CN"/>
        </w:rPr>
        <w:t xml:space="preserve"> de examen de către comisia naţională de examen, împreună cu instrucţiuni privind afişarea acesteia.</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6. Contestaţiile la punctaj se scanează şi se transmit consultantului tehnic al comisiei naţionale de examen de îndată după expirarea termenului stabilit pentru depunerea contestațiilor la  punctaj.</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7. Din lucrările cen</w:t>
      </w:r>
      <w:r w:rsidR="00A4781B" w:rsidRPr="009F24C5">
        <w:rPr>
          <w:rFonts w:ascii="Arial" w:eastAsia="SimSun" w:hAnsi="Arial" w:cs="Arial"/>
          <w:sz w:val="24"/>
          <w:szCs w:val="24"/>
          <w:lang w:val="ro-RO" w:eastAsia="zh-CN"/>
        </w:rPr>
        <w:t xml:space="preserve">tralizate la sediul I.N.P.P.A. </w:t>
      </w:r>
      <w:r w:rsidRPr="009F24C5">
        <w:rPr>
          <w:rFonts w:ascii="Arial" w:eastAsia="SimSun" w:hAnsi="Arial" w:cs="Arial"/>
          <w:sz w:val="24"/>
          <w:szCs w:val="24"/>
          <w:lang w:val="ro-RO" w:eastAsia="zh-CN"/>
        </w:rPr>
        <w:t>se extrag lucrările candidaţilor care au formulat contestaţiile la punctaj. Acestea sunt supuse procedurilor de re-secretizare şi codificare iar lucrările astfel re-secretizate şi codificate, aparţinând candidaţilor de la toate centrele de examen, se amestecă aleatoriu şi se re-procesează electronic, după verificarea vizuală a acestora.</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8. La data comunicată de comisia naţională de examen, desecretizarea lucrărilor la care candidaţii au formulat contestaţii la punctaj şi completarea datelor corespunzătoare se realizează în conformitate cu instrucţiunile transmise de comisia naţională de examen.</w:t>
      </w:r>
    </w:p>
    <w:p w:rsidR="00E9660C" w:rsidRPr="009F24C5" w:rsidRDefault="00E9660C" w:rsidP="00E9660C">
      <w:pPr>
        <w:suppressAutoHyphens/>
        <w:spacing w:after="0" w:line="243" w:lineRule="auto"/>
        <w:ind w:firstLine="284"/>
        <w:jc w:val="both"/>
        <w:rPr>
          <w:rFonts w:ascii="Arial" w:eastAsia="SimSun" w:hAnsi="Arial" w:cs="Arial"/>
          <w:sz w:val="24"/>
          <w:szCs w:val="24"/>
          <w:lang w:val="ro-RO" w:eastAsia="zh-CN"/>
        </w:rPr>
      </w:pPr>
      <w:r w:rsidRPr="009F24C5">
        <w:rPr>
          <w:rFonts w:ascii="Arial" w:eastAsia="SimSun" w:hAnsi="Arial" w:cs="Arial"/>
          <w:sz w:val="24"/>
          <w:szCs w:val="24"/>
          <w:lang w:val="ro-RO" w:eastAsia="zh-CN"/>
        </w:rPr>
        <w:t>9. Lista cu rezultatele finale obţinute de candidaţi, la nivel</w:t>
      </w:r>
      <w:r w:rsidR="00A4781B" w:rsidRPr="009F24C5">
        <w:rPr>
          <w:rFonts w:ascii="Arial" w:eastAsia="SimSun" w:hAnsi="Arial" w:cs="Arial"/>
          <w:sz w:val="24"/>
          <w:szCs w:val="24"/>
          <w:lang w:val="ro-RO" w:eastAsia="zh-CN"/>
        </w:rPr>
        <w:t xml:space="preserve"> naţional, se comunică centrului</w:t>
      </w:r>
      <w:r w:rsidRPr="009F24C5">
        <w:rPr>
          <w:rFonts w:ascii="Arial" w:eastAsia="SimSun" w:hAnsi="Arial" w:cs="Arial"/>
          <w:sz w:val="24"/>
          <w:szCs w:val="24"/>
          <w:lang w:val="ro-RO" w:eastAsia="zh-CN"/>
        </w:rPr>
        <w:t xml:space="preserve"> de examen de către comisia naţională de examen, împreună cu instrucţiuni privind afişarea acesteia.</w:t>
      </w:r>
    </w:p>
    <w:p w:rsidR="00E9660C" w:rsidRPr="009F24C5" w:rsidRDefault="00E9660C" w:rsidP="00A4781B">
      <w:pPr>
        <w:suppressAutoHyphens/>
        <w:spacing w:after="0" w:line="243" w:lineRule="auto"/>
        <w:ind w:firstLine="284"/>
        <w:jc w:val="both"/>
        <w:rPr>
          <w:rFonts w:ascii="Arial" w:hAnsi="Arial" w:cs="Arial"/>
          <w:b/>
          <w:szCs w:val="24"/>
          <w:lang w:val="ro-RO"/>
        </w:rPr>
      </w:pPr>
      <w:r w:rsidRPr="009F24C5">
        <w:rPr>
          <w:rFonts w:ascii="Arial" w:eastAsia="SimSun" w:hAnsi="Arial" w:cs="Arial"/>
          <w:sz w:val="24"/>
          <w:szCs w:val="24"/>
          <w:lang w:val="ro-RO" w:eastAsia="zh-CN"/>
        </w:rPr>
        <w:t xml:space="preserve">10. </w:t>
      </w:r>
      <w:r w:rsidRPr="009F24C5">
        <w:rPr>
          <w:rFonts w:ascii="Arial" w:eastAsia="SimSun" w:hAnsi="Arial" w:cs="Arial"/>
          <w:spacing w:val="-2"/>
          <w:sz w:val="24"/>
          <w:szCs w:val="24"/>
          <w:lang w:val="ro-RO" w:eastAsia="zh-CN"/>
        </w:rPr>
        <w:t>Toate formularele, borderourile, centralizatoarele şi orice altă documentaţie aferentă organizării şi desfăşurării examenului precum şi orice proceduri şi termene privind examenul de admitere în profesia de avocat, neprevăzute prin Regulamentul de examen, se stabilesc de  comisia naţională de examen.</w:t>
      </w:r>
      <w:r w:rsidRPr="009F24C5">
        <w:rPr>
          <w:rFonts w:ascii="Arial" w:eastAsia="SimSun" w:hAnsi="Arial" w:cs="Arial"/>
          <w:sz w:val="24"/>
          <w:szCs w:val="24"/>
          <w:lang w:val="ro-RO" w:eastAsia="zh-CN"/>
        </w:rPr>
        <w:t xml:space="preserve"> </w:t>
      </w:r>
    </w:p>
    <w:sectPr w:rsidR="00E9660C" w:rsidRPr="009F24C5" w:rsidSect="0023685C">
      <w:headerReference w:type="even" r:id="rId14"/>
      <w:footerReference w:type="first" r:id="rId15"/>
      <w:footnotePr>
        <w:numRestart w:val="eachPage"/>
      </w:footnotePr>
      <w:pgSz w:w="11907" w:h="16840" w:code="9"/>
      <w:pgMar w:top="851" w:right="851" w:bottom="851" w:left="1134"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079" w:rsidRDefault="00CA3079" w:rsidP="00175C1F">
      <w:pPr>
        <w:spacing w:after="0" w:line="240" w:lineRule="auto"/>
      </w:pPr>
      <w:r>
        <w:separator/>
      </w:r>
    </w:p>
  </w:endnote>
  <w:endnote w:type="continuationSeparator" w:id="0">
    <w:p w:rsidR="00CA3079" w:rsidRDefault="00CA3079" w:rsidP="0017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alon Rom">
    <w:altName w:val="Century Gothic"/>
    <w:charset w:val="00"/>
    <w:family w:val="swiss"/>
    <w:pitch w:val="variable"/>
    <w:sig w:usb0="00000003" w:usb1="00000000" w:usb2="00000000" w:usb3="00000000" w:csb0="00000001" w:csb1="00000000"/>
  </w:font>
  <w:font w:name="Times RO">
    <w:altName w:val="Kartik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B34" w:rsidRDefault="001B2B34">
    <w:pPr>
      <w:pStyle w:val="Footer"/>
      <w:jc w:val="right"/>
    </w:pPr>
    <w:r>
      <w:fldChar w:fldCharType="begin"/>
    </w:r>
    <w:r>
      <w:instrText xml:space="preserve"> PAGE   \* MERGEFORMAT </w:instrText>
    </w:r>
    <w:r>
      <w:fldChar w:fldCharType="separate"/>
    </w:r>
    <w:r w:rsidR="00176500">
      <w:rPr>
        <w:noProof/>
      </w:rPr>
      <w:t>1</w:t>
    </w:r>
    <w:r>
      <w:fldChar w:fldCharType="end"/>
    </w:r>
  </w:p>
  <w:p w:rsidR="001B2B34" w:rsidRDefault="001B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079" w:rsidRDefault="00CA3079" w:rsidP="00175C1F">
      <w:pPr>
        <w:spacing w:after="0" w:line="240" w:lineRule="auto"/>
      </w:pPr>
      <w:r>
        <w:separator/>
      </w:r>
    </w:p>
  </w:footnote>
  <w:footnote w:type="continuationSeparator" w:id="0">
    <w:p w:rsidR="00CA3079" w:rsidRDefault="00CA3079" w:rsidP="00175C1F">
      <w:pPr>
        <w:spacing w:after="0" w:line="240" w:lineRule="auto"/>
      </w:pPr>
      <w:r>
        <w:continuationSeparator/>
      </w:r>
    </w:p>
  </w:footnote>
  <w:footnote w:id="1">
    <w:p w:rsidR="00C51F55" w:rsidRPr="00C51F55" w:rsidRDefault="00C51F55" w:rsidP="00C51F55">
      <w:pPr>
        <w:pStyle w:val="FootnoteText"/>
        <w:jc w:val="both"/>
      </w:pPr>
      <w:r>
        <w:rPr>
          <w:rStyle w:val="FootnoteReference"/>
        </w:rPr>
        <w:footnoteRef/>
      </w:r>
      <w:r>
        <w:t xml:space="preserve"> La adresa de email furnizată, candidații urmează a primi informațiile necesare pentru conect</w:t>
      </w:r>
      <w:r w:rsidR="00176500">
        <w:t>a</w:t>
      </w:r>
      <w:r>
        <w:t xml:space="preserve">rea online la </w:t>
      </w:r>
      <w:r>
        <w:rPr>
          <w:i/>
        </w:rPr>
        <w:t>profilul candidatului</w:t>
      </w:r>
      <w:r>
        <w:t>, unde pot fi accesate informații privind desfășurarea examenului (repartizare la săli, bareme, rezultate, etc.)</w:t>
      </w:r>
    </w:p>
  </w:footnote>
  <w:footnote w:id="2">
    <w:p w:rsidR="00E9660C" w:rsidRPr="00FC366A" w:rsidRDefault="00E9660C" w:rsidP="00E9660C">
      <w:pPr>
        <w:pStyle w:val="FootnoteText"/>
      </w:pPr>
      <w:r>
        <w:rPr>
          <w:rStyle w:val="FootnoteReference"/>
        </w:rPr>
        <w:footnoteRef/>
      </w:r>
      <w:r>
        <w:t xml:space="preserve"> </w:t>
      </w:r>
      <w:r w:rsidR="000455D8">
        <w:t xml:space="preserve">La data aprobării prezentului Regulament-cadru, centrele teritoriale ale I.N.P.P.A. sunt: Brașov, Cluj, Craiova, Galați. </w:t>
      </w:r>
      <w:proofErr w:type="spellStart"/>
      <w:r w:rsidR="000455D8">
        <w:t>Iși</w:t>
      </w:r>
      <w:proofErr w:type="spellEnd"/>
      <w:r w:rsidR="000455D8">
        <w:t xml:space="preserve">, Timișoara. </w:t>
      </w:r>
      <w:r w:rsidRPr="00FC366A">
        <w:t xml:space="preserve">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w:t>
      </w:r>
      <w:r w:rsidR="00A4781B">
        <w:t>cel mai apropiat de baroul la care a depus cererea de înscriere</w:t>
      </w:r>
      <w:r w:rsidRPr="00FC366A">
        <w:t>.</w:t>
      </w:r>
    </w:p>
  </w:footnote>
  <w:footnote w:id="3">
    <w:p w:rsidR="00DB2988" w:rsidRPr="00C51F55" w:rsidRDefault="00DB2988" w:rsidP="00DB2988">
      <w:pPr>
        <w:pStyle w:val="FootnoteText"/>
        <w:jc w:val="both"/>
      </w:pPr>
      <w:r>
        <w:rPr>
          <w:rStyle w:val="FootnoteReference"/>
        </w:rPr>
        <w:footnoteRef/>
      </w:r>
      <w:r>
        <w:t xml:space="preserve"> La adresa de email furnizată, candidații urmează a primi informațiile necesare pentru conect</w:t>
      </w:r>
      <w:r w:rsidR="00176500">
        <w:t>a</w:t>
      </w:r>
      <w:r>
        <w:t xml:space="preserve">rea online la </w:t>
      </w:r>
      <w:r>
        <w:rPr>
          <w:i/>
        </w:rPr>
        <w:t>profilul candidatului</w:t>
      </w:r>
      <w:r>
        <w:t>, unde pot fi accesate informații privind desfășurarea examenului (repartizare la săli, bareme, rezultate,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B34" w:rsidRPr="00BB185B" w:rsidRDefault="001B2B34" w:rsidP="00F926D9">
    <w:pPr>
      <w:pStyle w:val="Header"/>
      <w:pBdr>
        <w:bottom w:val="single" w:sz="4" w:space="2" w:color="auto"/>
      </w:pBdr>
      <w:tabs>
        <w:tab w:val="clear" w:pos="4320"/>
        <w:tab w:val="clear" w:pos="8640"/>
        <w:tab w:val="left" w:pos="280"/>
        <w:tab w:val="right" w:pos="5954"/>
      </w:tabs>
      <w:rPr>
        <w:i/>
        <w:szCs w:val="18"/>
      </w:rPr>
    </w:pPr>
    <w:r>
      <w:fldChar w:fldCharType="begin"/>
    </w:r>
    <w:r>
      <w:instrText xml:space="preserve"> STYLEREF  "NR LEGE mare"  \* MERGEFORMAT </w:instrText>
    </w:r>
    <w:r>
      <w:fldChar w:fldCharType="separate"/>
    </w:r>
    <w:r w:rsidR="00DB2988">
      <w:rPr>
        <w:b/>
        <w:bCs/>
        <w:noProof/>
        <w:lang w:val="en-US"/>
      </w:rPr>
      <w:t>Error! No text of specified style in document.</w:t>
    </w:r>
    <w:r>
      <w:fldChar w:fldCharType="end"/>
    </w:r>
    <w:r>
      <w:rPr>
        <w:rStyle w:val="PageNumber"/>
        <w:b/>
        <w:szCs w:val="18"/>
      </w:rPr>
      <w:tab/>
    </w:r>
    <w:r>
      <w:rPr>
        <w:rStyle w:val="PageNumber"/>
        <w:i/>
        <w:szCs w:val="18"/>
      </w:rPr>
      <w:tab/>
    </w:r>
    <w:r>
      <w:rPr>
        <w:rStyle w:val="PageNumber"/>
        <w:i/>
        <w:szCs w:val="18"/>
      </w:rPr>
      <w:t>Programul de pregătire profesională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1EE"/>
    <w:multiLevelType w:val="hybridMultilevel"/>
    <w:tmpl w:val="53881E52"/>
    <w:lvl w:ilvl="0" w:tplc="04090001">
      <w:start w:val="1"/>
      <w:numFmt w:val="bullet"/>
      <w:lvlText w:val=""/>
      <w:lvlJc w:val="left"/>
      <w:pPr>
        <w:tabs>
          <w:tab w:val="num" w:pos="1068"/>
        </w:tabs>
        <w:ind w:left="1068" w:hanging="360"/>
      </w:pPr>
      <w:rPr>
        <w:rFonts w:ascii="Symbol" w:hAnsi="Symbol" w:hint="default"/>
      </w:rPr>
    </w:lvl>
    <w:lvl w:ilvl="1" w:tplc="04090017">
      <w:start w:val="1"/>
      <w:numFmt w:val="lowerLetter"/>
      <w:lvlText w:val="%2)"/>
      <w:lvlJc w:val="left"/>
      <w:pPr>
        <w:tabs>
          <w:tab w:val="num" w:pos="2160"/>
        </w:tabs>
        <w:ind w:left="216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F5609"/>
    <w:multiLevelType w:val="hybridMultilevel"/>
    <w:tmpl w:val="064284D6"/>
    <w:lvl w:ilvl="0" w:tplc="BE1842F4">
      <w:start w:val="1"/>
      <w:numFmt w:val="lowerLetter"/>
      <w:lvlText w:val="%1."/>
      <w:lvlJc w:val="left"/>
      <w:pPr>
        <w:tabs>
          <w:tab w:val="num" w:pos="2496"/>
        </w:tabs>
        <w:ind w:left="2496" w:hanging="360"/>
      </w:pPr>
      <w:rPr>
        <w:b/>
      </w:rPr>
    </w:lvl>
    <w:lvl w:ilvl="1" w:tplc="04090017">
      <w:start w:val="1"/>
      <w:numFmt w:val="lowerLetter"/>
      <w:lvlText w:val="%2)"/>
      <w:lvlJc w:val="left"/>
      <w:pPr>
        <w:tabs>
          <w:tab w:val="num" w:pos="2160"/>
        </w:tabs>
        <w:ind w:left="2160" w:hanging="360"/>
      </w:pPr>
      <w:rPr>
        <w:b w:val="0"/>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80E284C"/>
    <w:multiLevelType w:val="hybridMultilevel"/>
    <w:tmpl w:val="354E65F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139C7E8A"/>
    <w:multiLevelType w:val="hybridMultilevel"/>
    <w:tmpl w:val="B4A22786"/>
    <w:lvl w:ilvl="0" w:tplc="47C0DFE6">
      <w:start w:val="1"/>
      <w:numFmt w:val="bullet"/>
      <w:lvlText w:val="-"/>
      <w:lvlJc w:val="left"/>
      <w:pPr>
        <w:ind w:left="2804" w:hanging="360"/>
      </w:pPr>
      <w:rPr>
        <w:rFonts w:ascii="Arial Narrow" w:hAnsi="Arial Narrow"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7" w15:restartNumberingAfterBreak="0">
    <w:nsid w:val="158D64AE"/>
    <w:multiLevelType w:val="hybridMultilevel"/>
    <w:tmpl w:val="3BDCB508"/>
    <w:lvl w:ilvl="0" w:tplc="3C560920">
      <w:start w:val="1"/>
      <w:numFmt w:val="decimal"/>
      <w:pStyle w:val="NUM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962A8F"/>
    <w:multiLevelType w:val="hybridMultilevel"/>
    <w:tmpl w:val="DD84B80A"/>
    <w:lvl w:ilvl="0" w:tplc="C8DC1E96">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2495E9E"/>
    <w:multiLevelType w:val="hybridMultilevel"/>
    <w:tmpl w:val="E87A1B0C"/>
    <w:lvl w:ilvl="0" w:tplc="1D5A82BA">
      <w:start w:val="1"/>
      <w:numFmt w:val="lowerLetter"/>
      <w:lvlText w:val="%1."/>
      <w:lvlJc w:val="left"/>
      <w:pPr>
        <w:tabs>
          <w:tab w:val="num" w:pos="1776"/>
        </w:tabs>
        <w:ind w:left="1776" w:hanging="36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15:restartNumberingAfterBreak="0">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15:restartNumberingAfterBreak="0">
    <w:nsid w:val="362A295C"/>
    <w:multiLevelType w:val="hybridMultilevel"/>
    <w:tmpl w:val="4DB2002E"/>
    <w:lvl w:ilvl="0" w:tplc="352AFE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0A45CE"/>
    <w:multiLevelType w:val="hybridMultilevel"/>
    <w:tmpl w:val="86747C1C"/>
    <w:lvl w:ilvl="0" w:tplc="47C0DFE6">
      <w:start w:val="1"/>
      <w:numFmt w:val="bullet"/>
      <w:lvlText w:val="-"/>
      <w:lvlJc w:val="left"/>
      <w:pPr>
        <w:tabs>
          <w:tab w:val="num" w:pos="1800"/>
        </w:tabs>
        <w:ind w:left="1800"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E32D41"/>
    <w:multiLevelType w:val="hybridMultilevel"/>
    <w:tmpl w:val="C25CBAEE"/>
    <w:lvl w:ilvl="0" w:tplc="47C0DFE6">
      <w:start w:val="1"/>
      <w:numFmt w:val="bullet"/>
      <w:lvlText w:val="-"/>
      <w:lvlJc w:val="left"/>
      <w:pPr>
        <w:ind w:left="1004" w:hanging="360"/>
      </w:pPr>
      <w:rPr>
        <w:rFonts w:ascii="Arial Narrow" w:hAnsi="Arial Narrow"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hint="default"/>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C33374D"/>
    <w:multiLevelType w:val="hybridMultilevel"/>
    <w:tmpl w:val="C8BC9264"/>
    <w:lvl w:ilvl="0" w:tplc="AC0AA118">
      <w:start w:val="1"/>
      <w:numFmt w:val="lowerLetter"/>
      <w:lvlText w:val="%1."/>
      <w:lvlJc w:val="left"/>
      <w:pPr>
        <w:tabs>
          <w:tab w:val="num" w:pos="1800"/>
        </w:tabs>
        <w:ind w:left="1800" w:hanging="360"/>
      </w:pPr>
      <w:rPr>
        <w:b w:val="0"/>
      </w:rPr>
    </w:lvl>
    <w:lvl w:ilvl="1" w:tplc="47C0DFE6">
      <w:start w:val="1"/>
      <w:numFmt w:val="bullet"/>
      <w:lvlText w:val="-"/>
      <w:lvlJc w:val="left"/>
      <w:pPr>
        <w:tabs>
          <w:tab w:val="num" w:pos="1800"/>
        </w:tabs>
        <w:ind w:left="1800" w:hanging="360"/>
      </w:pPr>
      <w:rPr>
        <w:rFonts w:ascii="Arial Narrow" w:hAnsi="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1"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0"/>
  </w:num>
  <w:num w:numId="12">
    <w:abstractNumId w:val="14"/>
  </w:num>
  <w:num w:numId="13">
    <w:abstractNumId w:val="31"/>
  </w:num>
  <w:num w:numId="14">
    <w:abstractNumId w:val="4"/>
  </w:num>
  <w:num w:numId="15">
    <w:abstractNumId w:val="9"/>
  </w:num>
  <w:num w:numId="16">
    <w:abstractNumId w:val="24"/>
  </w:num>
  <w:num w:numId="17">
    <w:abstractNumId w:val="29"/>
  </w:num>
  <w:num w:numId="18">
    <w:abstractNumId w:val="28"/>
  </w:num>
  <w:num w:numId="19">
    <w:abstractNumId w:val="33"/>
  </w:num>
  <w:num w:numId="20">
    <w:abstractNumId w:val="23"/>
  </w:num>
  <w:num w:numId="21">
    <w:abstractNumId w:val="11"/>
  </w:num>
  <w:num w:numId="22">
    <w:abstractNumId w:val="26"/>
  </w:num>
  <w:num w:numId="23">
    <w:abstractNumId w:val="15"/>
  </w:num>
  <w:num w:numId="24">
    <w:abstractNumId w:val="12"/>
  </w:num>
  <w:num w:numId="25">
    <w:abstractNumId w:val="32"/>
  </w:num>
  <w:num w:numId="26">
    <w:abstractNumId w:val="19"/>
  </w:num>
  <w:num w:numId="27">
    <w:abstractNumId w:val="13"/>
  </w:num>
  <w:num w:numId="28">
    <w:abstractNumId w:val="1"/>
  </w:num>
  <w:num w:numId="29">
    <w:abstractNumId w:val="8"/>
  </w:num>
  <w:num w:numId="30">
    <w:abstractNumId w:val="27"/>
  </w:num>
  <w:num w:numId="31">
    <w:abstractNumId w:val="34"/>
  </w:num>
  <w:num w:numId="32">
    <w:abstractNumId w:val="16"/>
  </w:num>
  <w:num w:numId="33">
    <w:abstractNumId w:val="21"/>
  </w:num>
  <w:num w:numId="34">
    <w:abstractNumId w:val="6"/>
  </w:num>
  <w:num w:numId="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NotTrackMoves/>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C1F"/>
    <w:rsid w:val="0001385A"/>
    <w:rsid w:val="000455D8"/>
    <w:rsid w:val="00061F36"/>
    <w:rsid w:val="0008551F"/>
    <w:rsid w:val="0008709E"/>
    <w:rsid w:val="000B5AEA"/>
    <w:rsid w:val="000C2904"/>
    <w:rsid w:val="000F0F9B"/>
    <w:rsid w:val="001123F4"/>
    <w:rsid w:val="00122348"/>
    <w:rsid w:val="001274FA"/>
    <w:rsid w:val="00132961"/>
    <w:rsid w:val="00167E17"/>
    <w:rsid w:val="00170281"/>
    <w:rsid w:val="00175C1F"/>
    <w:rsid w:val="00176500"/>
    <w:rsid w:val="0019084E"/>
    <w:rsid w:val="001B2B34"/>
    <w:rsid w:val="001C6BC5"/>
    <w:rsid w:val="001E3FBA"/>
    <w:rsid w:val="001E541A"/>
    <w:rsid w:val="001E692B"/>
    <w:rsid w:val="001F03BD"/>
    <w:rsid w:val="002347C5"/>
    <w:rsid w:val="002352C0"/>
    <w:rsid w:val="0023685C"/>
    <w:rsid w:val="0023728E"/>
    <w:rsid w:val="002372B3"/>
    <w:rsid w:val="002B6CBF"/>
    <w:rsid w:val="002C41C9"/>
    <w:rsid w:val="002C6F94"/>
    <w:rsid w:val="002E06D1"/>
    <w:rsid w:val="002F19EE"/>
    <w:rsid w:val="00311EA7"/>
    <w:rsid w:val="003274EA"/>
    <w:rsid w:val="003355E6"/>
    <w:rsid w:val="00346B07"/>
    <w:rsid w:val="00360D6E"/>
    <w:rsid w:val="00363D6E"/>
    <w:rsid w:val="00395899"/>
    <w:rsid w:val="003A7C6D"/>
    <w:rsid w:val="003E20EE"/>
    <w:rsid w:val="004063DE"/>
    <w:rsid w:val="0041151D"/>
    <w:rsid w:val="00416628"/>
    <w:rsid w:val="00466C60"/>
    <w:rsid w:val="00474B7D"/>
    <w:rsid w:val="00475EE7"/>
    <w:rsid w:val="004805CF"/>
    <w:rsid w:val="0049780C"/>
    <w:rsid w:val="004A5BCB"/>
    <w:rsid w:val="004B1959"/>
    <w:rsid w:val="004B3DD6"/>
    <w:rsid w:val="004D0F5E"/>
    <w:rsid w:val="004E6193"/>
    <w:rsid w:val="004F7E67"/>
    <w:rsid w:val="00504693"/>
    <w:rsid w:val="005425C5"/>
    <w:rsid w:val="005455BC"/>
    <w:rsid w:val="0056158B"/>
    <w:rsid w:val="00564E26"/>
    <w:rsid w:val="00570043"/>
    <w:rsid w:val="00592120"/>
    <w:rsid w:val="005B353B"/>
    <w:rsid w:val="005C64B4"/>
    <w:rsid w:val="005C654E"/>
    <w:rsid w:val="005E3FF6"/>
    <w:rsid w:val="0060551E"/>
    <w:rsid w:val="006226A8"/>
    <w:rsid w:val="006348BC"/>
    <w:rsid w:val="00660087"/>
    <w:rsid w:val="0066412F"/>
    <w:rsid w:val="006743C6"/>
    <w:rsid w:val="00674DFD"/>
    <w:rsid w:val="006907DF"/>
    <w:rsid w:val="0069148C"/>
    <w:rsid w:val="006A37F2"/>
    <w:rsid w:val="006A537A"/>
    <w:rsid w:val="006D0345"/>
    <w:rsid w:val="006D22A5"/>
    <w:rsid w:val="006D3BE2"/>
    <w:rsid w:val="006D444D"/>
    <w:rsid w:val="006F1247"/>
    <w:rsid w:val="00700EF4"/>
    <w:rsid w:val="0070565A"/>
    <w:rsid w:val="00705E68"/>
    <w:rsid w:val="00711DA3"/>
    <w:rsid w:val="007164FD"/>
    <w:rsid w:val="0073784C"/>
    <w:rsid w:val="00760927"/>
    <w:rsid w:val="00763C16"/>
    <w:rsid w:val="007714F0"/>
    <w:rsid w:val="0077288B"/>
    <w:rsid w:val="00774C94"/>
    <w:rsid w:val="00774D1B"/>
    <w:rsid w:val="0078677F"/>
    <w:rsid w:val="007A45CB"/>
    <w:rsid w:val="007B1C3F"/>
    <w:rsid w:val="007B5C14"/>
    <w:rsid w:val="007B6F12"/>
    <w:rsid w:val="007C46D3"/>
    <w:rsid w:val="007C5EA3"/>
    <w:rsid w:val="007C7E85"/>
    <w:rsid w:val="007F2F66"/>
    <w:rsid w:val="0080376F"/>
    <w:rsid w:val="0081207B"/>
    <w:rsid w:val="008150AC"/>
    <w:rsid w:val="008173A6"/>
    <w:rsid w:val="00824D3F"/>
    <w:rsid w:val="00827313"/>
    <w:rsid w:val="00833771"/>
    <w:rsid w:val="0084243F"/>
    <w:rsid w:val="00854613"/>
    <w:rsid w:val="00855DBC"/>
    <w:rsid w:val="0085724E"/>
    <w:rsid w:val="00885CFF"/>
    <w:rsid w:val="00891C65"/>
    <w:rsid w:val="008C6424"/>
    <w:rsid w:val="008E408D"/>
    <w:rsid w:val="008F4CB3"/>
    <w:rsid w:val="008F51E4"/>
    <w:rsid w:val="00935082"/>
    <w:rsid w:val="009476E2"/>
    <w:rsid w:val="009554E5"/>
    <w:rsid w:val="00974A4B"/>
    <w:rsid w:val="009909FD"/>
    <w:rsid w:val="00991695"/>
    <w:rsid w:val="00991D27"/>
    <w:rsid w:val="009A17AE"/>
    <w:rsid w:val="009A796C"/>
    <w:rsid w:val="009B2237"/>
    <w:rsid w:val="009B5625"/>
    <w:rsid w:val="009C4906"/>
    <w:rsid w:val="009D1287"/>
    <w:rsid w:val="009E191C"/>
    <w:rsid w:val="009F24C5"/>
    <w:rsid w:val="00A04008"/>
    <w:rsid w:val="00A10741"/>
    <w:rsid w:val="00A23369"/>
    <w:rsid w:val="00A267E9"/>
    <w:rsid w:val="00A27ADC"/>
    <w:rsid w:val="00A4781B"/>
    <w:rsid w:val="00A50ECC"/>
    <w:rsid w:val="00A52EDE"/>
    <w:rsid w:val="00A60170"/>
    <w:rsid w:val="00A66C6A"/>
    <w:rsid w:val="00A74813"/>
    <w:rsid w:val="00A82829"/>
    <w:rsid w:val="00AA5945"/>
    <w:rsid w:val="00AA667E"/>
    <w:rsid w:val="00AD5278"/>
    <w:rsid w:val="00AE04F6"/>
    <w:rsid w:val="00AE1329"/>
    <w:rsid w:val="00B0321C"/>
    <w:rsid w:val="00B10484"/>
    <w:rsid w:val="00B12ED8"/>
    <w:rsid w:val="00B3142E"/>
    <w:rsid w:val="00B31774"/>
    <w:rsid w:val="00B63109"/>
    <w:rsid w:val="00B85810"/>
    <w:rsid w:val="00B87A4D"/>
    <w:rsid w:val="00BF7381"/>
    <w:rsid w:val="00C11B29"/>
    <w:rsid w:val="00C161D2"/>
    <w:rsid w:val="00C2693D"/>
    <w:rsid w:val="00C31428"/>
    <w:rsid w:val="00C46781"/>
    <w:rsid w:val="00C51F55"/>
    <w:rsid w:val="00C648FB"/>
    <w:rsid w:val="00C66245"/>
    <w:rsid w:val="00CA3079"/>
    <w:rsid w:val="00CA5B06"/>
    <w:rsid w:val="00CB67DC"/>
    <w:rsid w:val="00CD26D2"/>
    <w:rsid w:val="00D22E4F"/>
    <w:rsid w:val="00D66204"/>
    <w:rsid w:val="00DA2686"/>
    <w:rsid w:val="00DB06D2"/>
    <w:rsid w:val="00DB2988"/>
    <w:rsid w:val="00DC0113"/>
    <w:rsid w:val="00E16A62"/>
    <w:rsid w:val="00E608DD"/>
    <w:rsid w:val="00E91CEF"/>
    <w:rsid w:val="00E9660C"/>
    <w:rsid w:val="00EB27AD"/>
    <w:rsid w:val="00EC2772"/>
    <w:rsid w:val="00EC3E02"/>
    <w:rsid w:val="00EE1690"/>
    <w:rsid w:val="00EE4992"/>
    <w:rsid w:val="00EE7900"/>
    <w:rsid w:val="00EF106E"/>
    <w:rsid w:val="00EF6F95"/>
    <w:rsid w:val="00F40AC5"/>
    <w:rsid w:val="00F620C7"/>
    <w:rsid w:val="00F67923"/>
    <w:rsid w:val="00F83F8F"/>
    <w:rsid w:val="00F84852"/>
    <w:rsid w:val="00F877B6"/>
    <w:rsid w:val="00F926D9"/>
    <w:rsid w:val="00FA3448"/>
    <w:rsid w:val="00FB303F"/>
    <w:rsid w:val="00FF13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A4B504"/>
  <w15:chartTrackingRefBased/>
  <w15:docId w15:val="{6D46EF3C-6C35-4DA5-B723-C20B5E94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EF4"/>
    <w:pPr>
      <w:spacing w:after="200" w:line="276" w:lineRule="auto"/>
    </w:pPr>
    <w:rPr>
      <w:sz w:val="22"/>
      <w:szCs w:val="22"/>
      <w:lang w:val="en-US" w:eastAsia="en-US"/>
    </w:rPr>
  </w:style>
  <w:style w:type="paragraph" w:styleId="Heading1">
    <w:name w:val="heading 1"/>
    <w:basedOn w:val="Normal"/>
    <w:next w:val="Normal"/>
    <w:link w:val="Heading1Char"/>
    <w:qFormat/>
    <w:rsid w:val="00175C1F"/>
    <w:pPr>
      <w:keepNext/>
      <w:spacing w:before="240" w:after="60" w:line="240" w:lineRule="auto"/>
      <w:outlineLvl w:val="0"/>
    </w:pPr>
    <w:rPr>
      <w:rFonts w:ascii="Arial" w:eastAsia="SimSun" w:hAnsi="Arial"/>
      <w:b/>
      <w:bCs/>
      <w:kern w:val="32"/>
      <w:sz w:val="32"/>
      <w:szCs w:val="32"/>
      <w:lang w:val="ro-RO" w:eastAsia="zh-CN"/>
    </w:rPr>
  </w:style>
  <w:style w:type="paragraph" w:styleId="Heading2">
    <w:name w:val="heading 2"/>
    <w:basedOn w:val="Normal"/>
    <w:next w:val="Normal"/>
    <w:link w:val="Heading2Char"/>
    <w:qFormat/>
    <w:rsid w:val="00175C1F"/>
    <w:pPr>
      <w:keepNext/>
      <w:spacing w:before="240" w:after="60" w:line="240" w:lineRule="auto"/>
      <w:outlineLvl w:val="1"/>
    </w:pPr>
    <w:rPr>
      <w:rFonts w:ascii="Arial" w:eastAsia="SimSun" w:hAnsi="Arial"/>
      <w:b/>
      <w:bCs/>
      <w:i/>
      <w:iCs/>
      <w:sz w:val="28"/>
      <w:szCs w:val="28"/>
      <w:lang w:val="ro-RO" w:eastAsia="zh-CN"/>
    </w:rPr>
  </w:style>
  <w:style w:type="paragraph" w:styleId="Heading3">
    <w:name w:val="heading 3"/>
    <w:basedOn w:val="Normal"/>
    <w:next w:val="Normal"/>
    <w:link w:val="Heading3Char"/>
    <w:qFormat/>
    <w:rsid w:val="00175C1F"/>
    <w:pPr>
      <w:keepNext/>
      <w:spacing w:before="240" w:after="60" w:line="240" w:lineRule="auto"/>
      <w:outlineLvl w:val="2"/>
    </w:pPr>
    <w:rPr>
      <w:rFonts w:ascii="Arial" w:eastAsia="SimSun" w:hAnsi="Arial"/>
      <w:b/>
      <w:bCs/>
      <w:sz w:val="26"/>
      <w:szCs w:val="26"/>
      <w:lang w:val="ro-RO" w:eastAsia="zh-CN"/>
    </w:rPr>
  </w:style>
  <w:style w:type="paragraph" w:styleId="Heading4">
    <w:name w:val="heading 4"/>
    <w:basedOn w:val="Normal"/>
    <w:next w:val="Normal"/>
    <w:link w:val="Heading4Char"/>
    <w:qFormat/>
    <w:rsid w:val="00175C1F"/>
    <w:pPr>
      <w:keepNext/>
      <w:spacing w:before="240" w:after="60" w:line="240" w:lineRule="auto"/>
      <w:outlineLvl w:val="3"/>
    </w:pPr>
    <w:rPr>
      <w:rFonts w:ascii="Times New Roman" w:eastAsia="SimSun" w:hAnsi="Times New Roman"/>
      <w:b/>
      <w:bCs/>
      <w:sz w:val="28"/>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5C1F"/>
    <w:rPr>
      <w:rFonts w:ascii="Arial" w:eastAsia="SimSun" w:hAnsi="Arial" w:cs="Arial"/>
      <w:b/>
      <w:bCs/>
      <w:kern w:val="32"/>
      <w:sz w:val="32"/>
      <w:szCs w:val="32"/>
      <w:lang w:val="ro-RO" w:eastAsia="zh-CN"/>
    </w:rPr>
  </w:style>
  <w:style w:type="character" w:customStyle="1" w:styleId="Heading2Char">
    <w:name w:val="Heading 2 Char"/>
    <w:link w:val="Heading2"/>
    <w:rsid w:val="00175C1F"/>
    <w:rPr>
      <w:rFonts w:ascii="Arial" w:eastAsia="SimSun" w:hAnsi="Arial" w:cs="Arial"/>
      <w:b/>
      <w:bCs/>
      <w:i/>
      <w:iCs/>
      <w:sz w:val="28"/>
      <w:szCs w:val="28"/>
      <w:lang w:val="ro-RO" w:eastAsia="zh-CN"/>
    </w:rPr>
  </w:style>
  <w:style w:type="character" w:customStyle="1" w:styleId="Heading3Char">
    <w:name w:val="Heading 3 Char"/>
    <w:link w:val="Heading3"/>
    <w:rsid w:val="00175C1F"/>
    <w:rPr>
      <w:rFonts w:ascii="Arial" w:eastAsia="SimSun" w:hAnsi="Arial" w:cs="Arial"/>
      <w:b/>
      <w:bCs/>
      <w:sz w:val="26"/>
      <w:szCs w:val="26"/>
      <w:lang w:val="ro-RO" w:eastAsia="zh-CN"/>
    </w:rPr>
  </w:style>
  <w:style w:type="character" w:customStyle="1" w:styleId="Heading4Char">
    <w:name w:val="Heading 4 Char"/>
    <w:link w:val="Heading4"/>
    <w:rsid w:val="00175C1F"/>
    <w:rPr>
      <w:rFonts w:ascii="Times New Roman" w:eastAsia="SimSun" w:hAnsi="Times New Roman" w:cs="Times New Roman"/>
      <w:b/>
      <w:bCs/>
      <w:sz w:val="28"/>
      <w:szCs w:val="28"/>
      <w:lang w:val="ro-RO" w:eastAsia="zh-CN"/>
    </w:rPr>
  </w:style>
  <w:style w:type="numbering" w:customStyle="1" w:styleId="NoList1">
    <w:name w:val="No List1"/>
    <w:next w:val="NoList"/>
    <w:semiHidden/>
    <w:rsid w:val="00175C1F"/>
  </w:style>
  <w:style w:type="paragraph" w:styleId="Footer">
    <w:name w:val="footer"/>
    <w:basedOn w:val="Normal"/>
    <w:link w:val="FooterChar"/>
    <w:uiPriority w:val="99"/>
    <w:rsid w:val="00175C1F"/>
    <w:pPr>
      <w:tabs>
        <w:tab w:val="center" w:pos="4320"/>
        <w:tab w:val="right" w:pos="8640"/>
      </w:tabs>
      <w:suppressAutoHyphens/>
      <w:spacing w:after="0" w:line="247" w:lineRule="auto"/>
      <w:ind w:firstLine="284"/>
      <w:jc w:val="both"/>
    </w:pPr>
    <w:rPr>
      <w:rFonts w:ascii="Times New Roman" w:eastAsia="SimSun" w:hAnsi="Times New Roman"/>
      <w:sz w:val="16"/>
      <w:szCs w:val="24"/>
      <w:lang w:val="ro-RO" w:eastAsia="zh-CN"/>
    </w:rPr>
  </w:style>
  <w:style w:type="character" w:customStyle="1" w:styleId="FooterChar">
    <w:name w:val="Footer Char"/>
    <w:link w:val="Footer"/>
    <w:uiPriority w:val="99"/>
    <w:rsid w:val="00175C1F"/>
    <w:rPr>
      <w:rFonts w:ascii="Times New Roman" w:eastAsia="SimSun" w:hAnsi="Times New Roman" w:cs="Times New Roman"/>
      <w:sz w:val="16"/>
      <w:szCs w:val="24"/>
      <w:lang w:val="ro-RO" w:eastAsia="zh-CN"/>
    </w:rPr>
  </w:style>
  <w:style w:type="character" w:styleId="PageNumber">
    <w:name w:val="page number"/>
    <w:basedOn w:val="DefaultParagraphFont"/>
    <w:semiHidden/>
    <w:rsid w:val="00175C1F"/>
  </w:style>
  <w:style w:type="paragraph" w:styleId="Header">
    <w:name w:val="header"/>
    <w:basedOn w:val="Normal"/>
    <w:link w:val="HeaderChar"/>
    <w:rsid w:val="00175C1F"/>
    <w:pPr>
      <w:tabs>
        <w:tab w:val="center" w:pos="4320"/>
        <w:tab w:val="right" w:pos="8640"/>
      </w:tabs>
      <w:spacing w:after="0" w:line="240" w:lineRule="auto"/>
    </w:pPr>
    <w:rPr>
      <w:rFonts w:ascii="Times New Roman" w:eastAsia="SimSun" w:hAnsi="Times New Roman"/>
      <w:sz w:val="18"/>
      <w:szCs w:val="24"/>
      <w:lang w:val="ro-RO" w:eastAsia="zh-CN"/>
    </w:rPr>
  </w:style>
  <w:style w:type="character" w:customStyle="1" w:styleId="HeaderChar">
    <w:name w:val="Header Char"/>
    <w:link w:val="Header"/>
    <w:rsid w:val="00175C1F"/>
    <w:rPr>
      <w:rFonts w:ascii="Times New Roman" w:eastAsia="SimSun" w:hAnsi="Times New Roman" w:cs="Times New Roman"/>
      <w:sz w:val="18"/>
      <w:szCs w:val="24"/>
      <w:lang w:val="ro-RO" w:eastAsia="zh-CN"/>
    </w:rPr>
  </w:style>
  <w:style w:type="character" w:customStyle="1" w:styleId="stanga">
    <w:name w:val="stanga"/>
    <w:semiHidden/>
    <w:rsid w:val="00175C1F"/>
    <w:rPr>
      <w:rFonts w:ascii="Times New Roman" w:hAnsi="Times New Roman"/>
      <w:b/>
      <w:color w:val="000000"/>
      <w:spacing w:val="0"/>
      <w:sz w:val="20"/>
      <w:szCs w:val="20"/>
    </w:rPr>
  </w:style>
  <w:style w:type="character" w:customStyle="1" w:styleId="dreapta">
    <w:name w:val="dreapta"/>
    <w:semiHidden/>
    <w:rsid w:val="00175C1F"/>
    <w:rPr>
      <w:rFonts w:ascii="Times New Roman" w:hAnsi="Times New Roman"/>
      <w:b/>
      <w:color w:val="000000"/>
      <w:spacing w:val="0"/>
      <w:sz w:val="20"/>
      <w:szCs w:val="20"/>
    </w:rPr>
  </w:style>
  <w:style w:type="paragraph" w:styleId="DocumentMap">
    <w:name w:val="Document Map"/>
    <w:basedOn w:val="Normal"/>
    <w:link w:val="DocumentMapChar"/>
    <w:semiHidden/>
    <w:rsid w:val="00175C1F"/>
    <w:pPr>
      <w:shd w:val="clear" w:color="auto" w:fill="000080"/>
      <w:spacing w:after="0" w:line="240" w:lineRule="auto"/>
    </w:pPr>
    <w:rPr>
      <w:rFonts w:ascii="Tahoma" w:eastAsia="SimSun" w:hAnsi="Tahoma"/>
      <w:sz w:val="20"/>
      <w:szCs w:val="20"/>
      <w:lang w:val="ro-RO" w:eastAsia="zh-CN"/>
    </w:rPr>
  </w:style>
  <w:style w:type="character" w:customStyle="1" w:styleId="DocumentMapChar">
    <w:name w:val="Document Map Char"/>
    <w:link w:val="DocumentMap"/>
    <w:semiHidden/>
    <w:rsid w:val="00175C1F"/>
    <w:rPr>
      <w:rFonts w:ascii="Tahoma" w:eastAsia="SimSun" w:hAnsi="Tahoma" w:cs="Tahoma"/>
      <w:sz w:val="20"/>
      <w:szCs w:val="20"/>
      <w:shd w:val="clear" w:color="auto" w:fill="000080"/>
      <w:lang w:val="ro-RO" w:eastAsia="zh-CN"/>
    </w:rPr>
  </w:style>
  <w:style w:type="paragraph" w:customStyle="1" w:styleId="Subparagraf">
    <w:name w:val="Subparagraf"/>
    <w:link w:val="SubparagrafCaracter"/>
    <w:semiHidden/>
    <w:rsid w:val="00175C1F"/>
    <w:pPr>
      <w:autoSpaceDE w:val="0"/>
      <w:autoSpaceDN w:val="0"/>
      <w:adjustRightInd w:val="0"/>
      <w:spacing w:before="40" w:line="242" w:lineRule="auto"/>
      <w:ind w:firstLine="284"/>
      <w:jc w:val="both"/>
    </w:pPr>
    <w:rPr>
      <w:rFonts w:ascii="Times New Roman" w:eastAsia="MS Mincho" w:hAnsi="Times New Roman"/>
      <w:lang w:eastAsia="en-US"/>
    </w:rPr>
  </w:style>
  <w:style w:type="character" w:customStyle="1" w:styleId="SubparagrafCaracter">
    <w:name w:val="Subparagraf Caracter"/>
    <w:link w:val="Subparagraf"/>
    <w:semiHidden/>
    <w:rsid w:val="00175C1F"/>
    <w:rPr>
      <w:rFonts w:ascii="Times New Roman" w:eastAsia="MS Mincho" w:hAnsi="Times New Roman"/>
      <w:lang w:val="ro-RO" w:eastAsia="en-US" w:bidi="ar-SA"/>
    </w:rPr>
  </w:style>
  <w:style w:type="paragraph" w:customStyle="1" w:styleId="Sectiune">
    <w:name w:val="Sectiune"/>
    <w:basedOn w:val="Normal"/>
    <w:rsid w:val="00175C1F"/>
    <w:pPr>
      <w:autoSpaceDE w:val="0"/>
      <w:autoSpaceDN w:val="0"/>
      <w:adjustRightInd w:val="0"/>
      <w:spacing w:before="240" w:after="180" w:line="240" w:lineRule="auto"/>
      <w:jc w:val="center"/>
    </w:pPr>
    <w:rPr>
      <w:rFonts w:ascii="Times New Roman" w:eastAsia="SimSun" w:hAnsi="Times New Roman"/>
      <w:b/>
      <w:i/>
      <w:iCs/>
      <w:sz w:val="21"/>
      <w:szCs w:val="21"/>
      <w:lang w:val="ro-RO" w:eastAsia="zh-CN"/>
    </w:rPr>
  </w:style>
  <w:style w:type="paragraph" w:styleId="FootnoteText">
    <w:name w:val="footnote text"/>
    <w:basedOn w:val="Normal"/>
    <w:link w:val="FootnoteTextChar"/>
    <w:uiPriority w:val="99"/>
    <w:semiHidden/>
    <w:rsid w:val="00175C1F"/>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link w:val="FootnoteText"/>
    <w:uiPriority w:val="99"/>
    <w:semiHidden/>
    <w:rsid w:val="00175C1F"/>
    <w:rPr>
      <w:rFonts w:ascii="Times New Roman" w:eastAsia="SimSun" w:hAnsi="Times New Roman" w:cs="Times New Roman"/>
      <w:sz w:val="20"/>
      <w:szCs w:val="20"/>
      <w:lang w:val="ro-RO" w:eastAsia="zh-CN"/>
    </w:rPr>
  </w:style>
  <w:style w:type="character" w:styleId="FootnoteReference">
    <w:name w:val="footnote reference"/>
    <w:uiPriority w:val="99"/>
    <w:semiHidden/>
    <w:rsid w:val="00175C1F"/>
    <w:rPr>
      <w:vertAlign w:val="superscript"/>
    </w:rPr>
  </w:style>
  <w:style w:type="paragraph" w:customStyle="1" w:styleId="Titlu1">
    <w:name w:val="Titlu1"/>
    <w:link w:val="Titlu1Caracter"/>
    <w:semiHidden/>
    <w:rsid w:val="00175C1F"/>
    <w:pPr>
      <w:autoSpaceDE w:val="0"/>
      <w:autoSpaceDN w:val="0"/>
      <w:adjustRightInd w:val="0"/>
      <w:spacing w:before="480" w:after="360" w:line="242" w:lineRule="auto"/>
      <w:jc w:val="center"/>
    </w:pPr>
    <w:rPr>
      <w:rFonts w:ascii="Times New Roman" w:eastAsia="MS Mincho" w:hAnsi="Times New Roman"/>
      <w:b/>
      <w:bCs/>
      <w:color w:val="000000"/>
      <w:sz w:val="24"/>
      <w:szCs w:val="24"/>
      <w:lang w:val="en-US" w:eastAsia="en-US"/>
    </w:rPr>
  </w:style>
  <w:style w:type="character" w:customStyle="1" w:styleId="Titlu1Caracter">
    <w:name w:val="Titlu1 Caracter"/>
    <w:link w:val="Titlu1"/>
    <w:semiHidden/>
    <w:rsid w:val="00175C1F"/>
    <w:rPr>
      <w:rFonts w:ascii="Times New Roman" w:eastAsia="MS Mincho" w:hAnsi="Times New Roman"/>
      <w:b/>
      <w:bCs/>
      <w:color w:val="000000"/>
      <w:sz w:val="24"/>
      <w:szCs w:val="24"/>
      <w:lang w:val="en-US" w:eastAsia="en-US" w:bidi="ar-SA"/>
    </w:rPr>
  </w:style>
  <w:style w:type="paragraph" w:customStyle="1" w:styleId="CORELATIILEGISLATIVE">
    <w:name w:val="CORELATII LEGISLATIVE"/>
    <w:basedOn w:val="Subparagraf"/>
    <w:rsid w:val="00175C1F"/>
    <w:pPr>
      <w:tabs>
        <w:tab w:val="left" w:pos="6120"/>
      </w:tabs>
      <w:suppressAutoHyphens/>
      <w:spacing w:before="80" w:after="80" w:line="247" w:lineRule="auto"/>
      <w:ind w:left="284" w:firstLine="0"/>
    </w:pPr>
    <w:rPr>
      <w:spacing w:val="-4"/>
      <w:sz w:val="18"/>
      <w:szCs w:val="18"/>
    </w:rPr>
  </w:style>
  <w:style w:type="paragraph" w:customStyle="1" w:styleId="citatnotaintext">
    <w:name w:val="citat  nota in text"/>
    <w:basedOn w:val="Subparagraf"/>
    <w:autoRedefine/>
    <w:semiHidden/>
    <w:rsid w:val="00175C1F"/>
    <w:pPr>
      <w:tabs>
        <w:tab w:val="left" w:pos="6120"/>
      </w:tabs>
      <w:spacing w:before="0"/>
      <w:ind w:left="425" w:right="284" w:firstLine="170"/>
    </w:pPr>
    <w:rPr>
      <w:i/>
      <w:sz w:val="18"/>
      <w:szCs w:val="18"/>
    </w:rPr>
  </w:style>
  <w:style w:type="character" w:styleId="FollowedHyperlink">
    <w:name w:val="FollowedHyperlink"/>
    <w:semiHidden/>
    <w:rsid w:val="00175C1F"/>
    <w:rPr>
      <w:strike w:val="0"/>
      <w:dstrike w:val="0"/>
      <w:color w:val="990000"/>
      <w:u w:val="none"/>
      <w:effect w:val="none"/>
    </w:rPr>
  </w:style>
  <w:style w:type="paragraph" w:customStyle="1" w:styleId="creator">
    <w:name w:val="creator"/>
    <w:basedOn w:val="Normal"/>
    <w:semiHidden/>
    <w:rsid w:val="00175C1F"/>
    <w:pPr>
      <w:spacing w:after="0" w:line="240" w:lineRule="auto"/>
      <w:ind w:left="300"/>
    </w:pPr>
    <w:rPr>
      <w:rFonts w:ascii="Times New Roman" w:eastAsia="Times New Roman" w:hAnsi="Times New Roman"/>
      <w:i/>
      <w:iCs/>
      <w:sz w:val="15"/>
      <w:szCs w:val="15"/>
    </w:rPr>
  </w:style>
  <w:style w:type="paragraph" w:customStyle="1" w:styleId="resultstitle">
    <w:name w:val="results_title"/>
    <w:basedOn w:val="Normal"/>
    <w:semiHidden/>
    <w:rsid w:val="00175C1F"/>
    <w:pPr>
      <w:spacing w:after="0" w:line="240" w:lineRule="auto"/>
    </w:pPr>
    <w:rPr>
      <w:rFonts w:ascii="Times New Roman" w:eastAsia="Times New Roman" w:hAnsi="Times New Roman"/>
      <w:b/>
      <w:bCs/>
      <w:sz w:val="24"/>
      <w:szCs w:val="24"/>
    </w:rPr>
  </w:style>
  <w:style w:type="paragraph" w:customStyle="1" w:styleId="Paragraf">
    <w:name w:val="Paragraf"/>
    <w:basedOn w:val="Normal"/>
    <w:semiHidden/>
    <w:rsid w:val="00175C1F"/>
    <w:pPr>
      <w:autoSpaceDE w:val="0"/>
      <w:autoSpaceDN w:val="0"/>
      <w:adjustRightInd w:val="0"/>
      <w:spacing w:before="80" w:after="0" w:line="242" w:lineRule="auto"/>
      <w:ind w:firstLine="284"/>
      <w:jc w:val="both"/>
    </w:pPr>
    <w:rPr>
      <w:rFonts w:ascii="Times New Roman" w:eastAsia="SimSun" w:hAnsi="Times New Roman"/>
      <w:sz w:val="20"/>
      <w:szCs w:val="20"/>
      <w:lang w:val="ro-RO" w:eastAsia="zh-CN"/>
    </w:rPr>
  </w:style>
  <w:style w:type="paragraph" w:customStyle="1" w:styleId="abstract">
    <w:name w:val="abstract"/>
    <w:basedOn w:val="Normal"/>
    <w:semiHidden/>
    <w:rsid w:val="00175C1F"/>
    <w:pPr>
      <w:spacing w:after="0" w:line="240" w:lineRule="auto"/>
    </w:pPr>
    <w:rPr>
      <w:rFonts w:ascii="Times New Roman" w:eastAsia="Times New Roman" w:hAnsi="Times New Roman"/>
      <w:sz w:val="24"/>
      <w:szCs w:val="24"/>
    </w:rPr>
  </w:style>
  <w:style w:type="paragraph" w:customStyle="1" w:styleId="Serpisor">
    <w:name w:val="Serpisor"/>
    <w:rsid w:val="00175C1F"/>
    <w:pPr>
      <w:autoSpaceDE w:val="0"/>
      <w:autoSpaceDN w:val="0"/>
      <w:adjustRightInd w:val="0"/>
      <w:spacing w:before="120" w:after="60"/>
      <w:ind w:firstLine="284"/>
      <w:jc w:val="both"/>
    </w:pPr>
    <w:rPr>
      <w:rFonts w:ascii="Times New Roman" w:eastAsia="MS Mincho" w:hAnsi="Times New Roman"/>
      <w:b/>
      <w:lang w:eastAsia="en-US"/>
    </w:rPr>
  </w:style>
  <w:style w:type="paragraph" w:styleId="TOC1">
    <w:name w:val="toc 1"/>
    <w:basedOn w:val="Normal"/>
    <w:next w:val="Normal"/>
    <w:autoRedefine/>
    <w:rsid w:val="00175C1F"/>
    <w:pPr>
      <w:tabs>
        <w:tab w:val="right" w:leader="dot" w:pos="5942"/>
      </w:tabs>
      <w:spacing w:before="120" w:after="0" w:line="242" w:lineRule="auto"/>
      <w:ind w:left="357" w:hanging="357"/>
    </w:pPr>
    <w:rPr>
      <w:rFonts w:ascii="Times New Roman" w:eastAsia="SimSun" w:hAnsi="Times New Roman"/>
      <w:noProof/>
      <w:sz w:val="20"/>
      <w:szCs w:val="20"/>
      <w:lang w:val="ro-RO" w:eastAsia="zh-CN"/>
    </w:rPr>
  </w:style>
  <w:style w:type="paragraph" w:customStyle="1" w:styleId="citation">
    <w:name w:val="citation"/>
    <w:basedOn w:val="Normal"/>
    <w:semiHidden/>
    <w:rsid w:val="00175C1F"/>
    <w:pPr>
      <w:spacing w:after="0" w:line="240" w:lineRule="auto"/>
    </w:pPr>
    <w:rPr>
      <w:rFonts w:ascii="Times New Roman" w:eastAsia="Times New Roman" w:hAnsi="Times New Roman"/>
      <w:sz w:val="24"/>
      <w:szCs w:val="24"/>
    </w:rPr>
  </w:style>
  <w:style w:type="paragraph" w:styleId="Title">
    <w:name w:val="Title"/>
    <w:basedOn w:val="Normal"/>
    <w:link w:val="TitleChar"/>
    <w:qFormat/>
    <w:rsid w:val="00175C1F"/>
    <w:pPr>
      <w:spacing w:before="240" w:after="60" w:line="240" w:lineRule="auto"/>
      <w:jc w:val="center"/>
      <w:outlineLvl w:val="0"/>
    </w:pPr>
    <w:rPr>
      <w:rFonts w:ascii="Arial" w:eastAsia="SimSun" w:hAnsi="Arial"/>
      <w:b/>
      <w:bCs/>
      <w:kern w:val="28"/>
      <w:sz w:val="32"/>
      <w:szCs w:val="32"/>
      <w:lang w:val="ro-RO" w:eastAsia="zh-CN"/>
    </w:rPr>
  </w:style>
  <w:style w:type="character" w:customStyle="1" w:styleId="TitleChar">
    <w:name w:val="Title Char"/>
    <w:link w:val="Title"/>
    <w:rsid w:val="00175C1F"/>
    <w:rPr>
      <w:rFonts w:ascii="Arial" w:eastAsia="SimSun" w:hAnsi="Arial" w:cs="Arial"/>
      <w:b/>
      <w:bCs/>
      <w:kern w:val="28"/>
      <w:sz w:val="32"/>
      <w:szCs w:val="32"/>
      <w:lang w:val="ro-RO" w:eastAsia="zh-CN"/>
    </w:rPr>
  </w:style>
  <w:style w:type="paragraph" w:customStyle="1" w:styleId="titlul2">
    <w:name w:val="titlul 2"/>
    <w:semiHidden/>
    <w:rsid w:val="00175C1F"/>
    <w:pPr>
      <w:autoSpaceDE w:val="0"/>
      <w:autoSpaceDN w:val="0"/>
      <w:adjustRightInd w:val="0"/>
      <w:spacing w:before="510" w:after="227"/>
      <w:jc w:val="center"/>
    </w:pPr>
    <w:rPr>
      <w:rFonts w:ascii="Avalon Rom" w:eastAsia="SimSun" w:hAnsi="Avalon Rom" w:cs="Avalon Rom"/>
      <w:b/>
      <w:bCs/>
      <w:sz w:val="23"/>
      <w:szCs w:val="23"/>
      <w:lang w:eastAsia="zh-CN"/>
    </w:rPr>
  </w:style>
  <w:style w:type="paragraph" w:customStyle="1" w:styleId="alin">
    <w:name w:val="alin."/>
    <w:semiHidden/>
    <w:rsid w:val="00175C1F"/>
    <w:pPr>
      <w:autoSpaceDE w:val="0"/>
      <w:autoSpaceDN w:val="0"/>
      <w:adjustRightInd w:val="0"/>
      <w:spacing w:before="57"/>
      <w:ind w:firstLine="283"/>
      <w:jc w:val="both"/>
    </w:pPr>
    <w:rPr>
      <w:rFonts w:ascii="Times New Roman" w:eastAsia="SimSun" w:hAnsi="Times New Roman"/>
      <w:lang w:eastAsia="zh-CN"/>
    </w:rPr>
  </w:style>
  <w:style w:type="paragraph" w:customStyle="1" w:styleId="Notatext">
    <w:name w:val="Nota text"/>
    <w:semiHidden/>
    <w:rsid w:val="00175C1F"/>
    <w:pPr>
      <w:autoSpaceDE w:val="0"/>
      <w:autoSpaceDN w:val="0"/>
      <w:adjustRightInd w:val="0"/>
      <w:spacing w:before="80" w:after="80"/>
      <w:ind w:left="284"/>
      <w:jc w:val="both"/>
    </w:pPr>
    <w:rPr>
      <w:rFonts w:ascii="Times New Roman" w:eastAsia="SimSun" w:hAnsi="Times New Roman"/>
      <w:sz w:val="18"/>
      <w:szCs w:val="18"/>
      <w:lang w:eastAsia="zh-CN"/>
    </w:rPr>
  </w:style>
  <w:style w:type="paragraph" w:customStyle="1" w:styleId="paragraf0">
    <w:name w:val="paragraf"/>
    <w:semiHidden/>
    <w:rsid w:val="00175C1F"/>
    <w:pPr>
      <w:tabs>
        <w:tab w:val="left" w:pos="283"/>
        <w:tab w:val="left" w:pos="567"/>
        <w:tab w:val="left" w:pos="850"/>
        <w:tab w:val="left" w:pos="1134"/>
        <w:tab w:val="left" w:pos="1417"/>
        <w:tab w:val="left" w:pos="1701"/>
        <w:tab w:val="left" w:pos="1984"/>
        <w:tab w:val="left" w:pos="2268"/>
        <w:tab w:val="left" w:pos="2551"/>
      </w:tabs>
      <w:autoSpaceDE w:val="0"/>
      <w:autoSpaceDN w:val="0"/>
      <w:adjustRightInd w:val="0"/>
      <w:spacing w:before="227" w:after="113"/>
    </w:pPr>
    <w:rPr>
      <w:rFonts w:ascii="Avalon Rom" w:eastAsia="SimSun" w:hAnsi="Avalon Rom" w:cs="Avalon Rom"/>
      <w:b/>
      <w:bCs/>
      <w:sz w:val="18"/>
      <w:szCs w:val="18"/>
      <w:lang w:eastAsia="zh-CN"/>
    </w:rPr>
  </w:style>
  <w:style w:type="paragraph" w:customStyle="1" w:styleId="ARTICOL">
    <w:name w:val="ARTICOL"/>
    <w:link w:val="ARTICOLCaracter"/>
    <w:rsid w:val="00175C1F"/>
    <w:pPr>
      <w:suppressAutoHyphens/>
      <w:autoSpaceDE w:val="0"/>
      <w:autoSpaceDN w:val="0"/>
      <w:adjustRightInd w:val="0"/>
      <w:spacing w:before="70" w:line="247" w:lineRule="auto"/>
      <w:jc w:val="both"/>
    </w:pPr>
    <w:rPr>
      <w:rFonts w:ascii="Times New Roman" w:eastAsia="MS Mincho" w:hAnsi="Times New Roman"/>
      <w:lang w:val="en-US" w:eastAsia="en-US"/>
    </w:rPr>
  </w:style>
  <w:style w:type="paragraph" w:customStyle="1" w:styleId="note">
    <w:name w:val="note"/>
    <w:semiHidden/>
    <w:rsid w:val="00175C1F"/>
    <w:pPr>
      <w:autoSpaceDE w:val="0"/>
      <w:autoSpaceDN w:val="0"/>
      <w:adjustRightInd w:val="0"/>
      <w:ind w:firstLine="283"/>
      <w:jc w:val="both"/>
    </w:pPr>
    <w:rPr>
      <w:rFonts w:ascii="Times New Roman" w:eastAsia="MS Mincho" w:hAnsi="Times New Roman"/>
      <w:sz w:val="15"/>
      <w:szCs w:val="15"/>
      <w:lang w:val="en-US" w:eastAsia="en-US"/>
    </w:rPr>
  </w:style>
  <w:style w:type="paragraph" w:customStyle="1" w:styleId="ACTNORMATIV">
    <w:name w:val="ACT NORMATIV"/>
    <w:basedOn w:val="Titlu1"/>
    <w:link w:val="ACTNORMATIVCaracterCaracter"/>
    <w:rsid w:val="00175C1F"/>
    <w:pPr>
      <w:spacing w:before="600"/>
    </w:pPr>
    <w:rPr>
      <w:b w:val="0"/>
      <w:bCs w:val="0"/>
      <w:sz w:val="26"/>
      <w:szCs w:val="26"/>
    </w:rPr>
  </w:style>
  <w:style w:type="character" w:customStyle="1" w:styleId="ACTNORMATIVCaracterCaracter">
    <w:name w:val="ACT NORMATIV Caracter Caracter"/>
    <w:link w:val="ACTNORMATIV"/>
    <w:rsid w:val="00175C1F"/>
    <w:rPr>
      <w:rFonts w:ascii="Times New Roman" w:eastAsia="MS Mincho" w:hAnsi="Times New Roman" w:cs="Times New Roman"/>
      <w:b w:val="0"/>
      <w:bCs w:val="0"/>
      <w:color w:val="000000"/>
      <w:sz w:val="26"/>
      <w:szCs w:val="26"/>
      <w:lang w:val="en-US" w:eastAsia="en-US" w:bidi="ar-SA"/>
    </w:rPr>
  </w:style>
  <w:style w:type="paragraph" w:styleId="TOC3">
    <w:name w:val="toc 3"/>
    <w:basedOn w:val="Normal"/>
    <w:next w:val="Normal"/>
    <w:autoRedefine/>
    <w:semiHidden/>
    <w:rsid w:val="00175C1F"/>
    <w:pPr>
      <w:tabs>
        <w:tab w:val="right" w:leader="dot" w:pos="5942"/>
      </w:tabs>
      <w:spacing w:before="60" w:after="0" w:line="240" w:lineRule="auto"/>
    </w:pPr>
    <w:rPr>
      <w:rFonts w:ascii="Times New Roman" w:eastAsia="SimSun" w:hAnsi="Times New Roman"/>
      <w:sz w:val="24"/>
      <w:szCs w:val="24"/>
      <w:lang w:val="ro-RO" w:eastAsia="zh-CN"/>
    </w:rPr>
  </w:style>
  <w:style w:type="paragraph" w:styleId="TOC4">
    <w:name w:val="toc 4"/>
    <w:basedOn w:val="Normal"/>
    <w:next w:val="Normal"/>
    <w:autoRedefine/>
    <w:semiHidden/>
    <w:rsid w:val="00175C1F"/>
    <w:pPr>
      <w:spacing w:after="0" w:line="240" w:lineRule="auto"/>
      <w:ind w:left="720"/>
    </w:pPr>
    <w:rPr>
      <w:rFonts w:ascii="Times New Roman" w:eastAsia="SimSun" w:hAnsi="Times New Roman"/>
      <w:sz w:val="24"/>
      <w:szCs w:val="24"/>
      <w:lang w:val="ro-RO" w:eastAsia="zh-CN"/>
    </w:rPr>
  </w:style>
  <w:style w:type="paragraph" w:styleId="TOC2">
    <w:name w:val="toc 2"/>
    <w:basedOn w:val="Normal"/>
    <w:next w:val="Normal"/>
    <w:autoRedefine/>
    <w:semiHidden/>
    <w:rsid w:val="00175C1F"/>
    <w:pPr>
      <w:spacing w:after="0" w:line="240" w:lineRule="auto"/>
      <w:ind w:left="240"/>
    </w:pPr>
    <w:rPr>
      <w:rFonts w:ascii="Times New Roman" w:eastAsia="SimSun" w:hAnsi="Times New Roman"/>
      <w:sz w:val="24"/>
      <w:szCs w:val="24"/>
      <w:lang w:val="ro-RO" w:eastAsia="zh-CN"/>
    </w:rPr>
  </w:style>
  <w:style w:type="paragraph" w:styleId="TOC5">
    <w:name w:val="toc 5"/>
    <w:basedOn w:val="Normal"/>
    <w:next w:val="Normal"/>
    <w:autoRedefine/>
    <w:semiHidden/>
    <w:rsid w:val="00175C1F"/>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semiHidden/>
    <w:rsid w:val="00175C1F"/>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semiHidden/>
    <w:rsid w:val="00175C1F"/>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semiHidden/>
    <w:rsid w:val="00175C1F"/>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semiHidden/>
    <w:rsid w:val="00175C1F"/>
    <w:pPr>
      <w:spacing w:after="0" w:line="240" w:lineRule="auto"/>
      <w:ind w:left="1920"/>
    </w:pPr>
    <w:rPr>
      <w:rFonts w:ascii="Times New Roman" w:eastAsia="Times New Roman" w:hAnsi="Times New Roman"/>
      <w:sz w:val="24"/>
      <w:szCs w:val="24"/>
    </w:rPr>
  </w:style>
  <w:style w:type="paragraph" w:customStyle="1" w:styleId="TOCsectiune">
    <w:name w:val="TOC sectiune"/>
    <w:semiHidden/>
    <w:rsid w:val="00175C1F"/>
    <w:pPr>
      <w:tabs>
        <w:tab w:val="right" w:leader="dot" w:pos="6236"/>
      </w:tabs>
      <w:autoSpaceDE w:val="0"/>
      <w:autoSpaceDN w:val="0"/>
      <w:adjustRightInd w:val="0"/>
      <w:ind w:left="360" w:hanging="360"/>
    </w:pPr>
    <w:rPr>
      <w:rFonts w:ascii="Times RO" w:eastAsia="MS Mincho" w:hAnsi="Times RO" w:cs="Times RO"/>
      <w:b/>
      <w:bCs/>
      <w:i/>
      <w:iCs/>
      <w:lang w:val="en-US" w:eastAsia="en-US"/>
    </w:rPr>
  </w:style>
  <w:style w:type="paragraph" w:customStyle="1" w:styleId="TOCCapitol">
    <w:name w:val="TOC Capitol"/>
    <w:rsid w:val="00175C1F"/>
    <w:pPr>
      <w:tabs>
        <w:tab w:val="right" w:leader="dot" w:pos="6236"/>
      </w:tabs>
      <w:autoSpaceDE w:val="0"/>
      <w:autoSpaceDN w:val="0"/>
      <w:adjustRightInd w:val="0"/>
      <w:ind w:left="360" w:hanging="360"/>
    </w:pPr>
    <w:rPr>
      <w:rFonts w:ascii="Times RO" w:eastAsia="MS Mincho" w:hAnsi="Times RO" w:cs="Times RO"/>
      <w:b/>
      <w:bCs/>
      <w:sz w:val="22"/>
      <w:szCs w:val="22"/>
      <w:lang w:val="en-US" w:eastAsia="en-US"/>
    </w:rPr>
  </w:style>
  <w:style w:type="paragraph" w:customStyle="1" w:styleId="centru">
    <w:name w:val="centru"/>
    <w:semiHidden/>
    <w:rsid w:val="00175C1F"/>
    <w:pPr>
      <w:autoSpaceDE w:val="0"/>
      <w:autoSpaceDN w:val="0"/>
      <w:adjustRightInd w:val="0"/>
      <w:jc w:val="center"/>
    </w:pPr>
    <w:rPr>
      <w:rFonts w:ascii="Times RO" w:eastAsia="MS Mincho" w:hAnsi="Times RO" w:cs="Times RO"/>
      <w:b/>
      <w:bCs/>
      <w:sz w:val="22"/>
      <w:szCs w:val="22"/>
    </w:rPr>
  </w:style>
  <w:style w:type="paragraph" w:customStyle="1" w:styleId="TOCTitlu">
    <w:name w:val="TOC Titlu"/>
    <w:semiHidden/>
    <w:rsid w:val="00175C1F"/>
    <w:pPr>
      <w:tabs>
        <w:tab w:val="right" w:leader="dot" w:pos="6236"/>
      </w:tabs>
      <w:autoSpaceDE w:val="0"/>
      <w:autoSpaceDN w:val="0"/>
      <w:adjustRightInd w:val="0"/>
      <w:ind w:left="360" w:hanging="360"/>
    </w:pPr>
    <w:rPr>
      <w:rFonts w:ascii="Times RO" w:eastAsia="MS Mincho" w:hAnsi="Times RO" w:cs="Times RO"/>
      <w:b/>
      <w:bCs/>
      <w:sz w:val="24"/>
      <w:szCs w:val="24"/>
      <w:lang w:val="en-US" w:eastAsia="en-US"/>
    </w:rPr>
  </w:style>
  <w:style w:type="paragraph" w:customStyle="1" w:styleId="related-citation">
    <w:name w:val="related-citation"/>
    <w:basedOn w:val="Normal"/>
    <w:semiHidden/>
    <w:rsid w:val="00175C1F"/>
    <w:pPr>
      <w:spacing w:after="60" w:line="240" w:lineRule="auto"/>
    </w:pPr>
    <w:rPr>
      <w:rFonts w:ascii="Times New Roman" w:eastAsia="Times New Roman" w:hAnsi="Times New Roman"/>
      <w:sz w:val="24"/>
      <w:szCs w:val="24"/>
    </w:rPr>
  </w:style>
  <w:style w:type="character" w:customStyle="1" w:styleId="nota1">
    <w:name w:val="nota1"/>
    <w:semiHidden/>
    <w:rsid w:val="00175C1F"/>
    <w:rPr>
      <w:b/>
      <w:bCs/>
      <w:color w:val="000000"/>
    </w:rPr>
  </w:style>
  <w:style w:type="character" w:customStyle="1" w:styleId="paragraf1">
    <w:name w:val="paragraf1"/>
    <w:semiHidden/>
    <w:rsid w:val="00175C1F"/>
    <w:rPr>
      <w:shd w:val="clear" w:color="auto" w:fill="auto"/>
    </w:rPr>
  </w:style>
  <w:style w:type="character" w:customStyle="1" w:styleId="alineat1">
    <w:name w:val="alineat1"/>
    <w:semiHidden/>
    <w:rsid w:val="00175C1F"/>
    <w:rPr>
      <w:b/>
      <w:bCs/>
      <w:color w:val="000000"/>
    </w:rPr>
  </w:style>
  <w:style w:type="character" w:customStyle="1" w:styleId="litera1">
    <w:name w:val="litera1"/>
    <w:semiHidden/>
    <w:rsid w:val="00175C1F"/>
    <w:rPr>
      <w:b/>
      <w:bCs/>
      <w:color w:val="000000"/>
    </w:rPr>
  </w:style>
  <w:style w:type="character" w:customStyle="1" w:styleId="linie1">
    <w:name w:val="linie1"/>
    <w:semiHidden/>
    <w:rsid w:val="00175C1F"/>
    <w:rPr>
      <w:b/>
      <w:bCs/>
      <w:color w:val="000000"/>
    </w:rPr>
  </w:style>
  <w:style w:type="character" w:customStyle="1" w:styleId="punct1">
    <w:name w:val="punct1"/>
    <w:semiHidden/>
    <w:rsid w:val="00175C1F"/>
    <w:rPr>
      <w:b/>
      <w:bCs/>
      <w:color w:val="000000"/>
    </w:rPr>
  </w:style>
  <w:style w:type="paragraph" w:customStyle="1" w:styleId="parte">
    <w:name w:val="parte"/>
    <w:basedOn w:val="Normal"/>
    <w:semiHidden/>
    <w:rsid w:val="00175C1F"/>
    <w:pPr>
      <w:autoSpaceDE w:val="0"/>
      <w:autoSpaceDN w:val="0"/>
      <w:adjustRightInd w:val="0"/>
      <w:spacing w:before="400" w:after="0" w:line="247" w:lineRule="auto"/>
      <w:jc w:val="center"/>
    </w:pPr>
    <w:rPr>
      <w:rFonts w:ascii="Times New Roman" w:eastAsia="SimSun" w:hAnsi="Times New Roman"/>
      <w:b/>
      <w:bCs/>
      <w:sz w:val="28"/>
      <w:szCs w:val="28"/>
      <w:lang w:val="ro-RO" w:eastAsia="zh-CN"/>
    </w:rPr>
  </w:style>
  <w:style w:type="paragraph" w:customStyle="1" w:styleId="nota">
    <w:name w:val="nota"/>
    <w:basedOn w:val="Normal"/>
    <w:semiHidden/>
    <w:rsid w:val="00175C1F"/>
    <w:pPr>
      <w:pBdr>
        <w:top w:val="single" w:sz="2" w:space="0" w:color="auto"/>
        <w:between w:val="single" w:sz="2" w:space="4" w:color="auto"/>
      </w:pBdr>
      <w:autoSpaceDE w:val="0"/>
      <w:autoSpaceDN w:val="0"/>
      <w:adjustRightInd w:val="0"/>
      <w:spacing w:after="0" w:line="240" w:lineRule="auto"/>
      <w:ind w:firstLine="283"/>
      <w:jc w:val="both"/>
    </w:pPr>
    <w:rPr>
      <w:rFonts w:ascii="Times RO" w:eastAsia="Times New Roman" w:hAnsi="Times RO" w:cs="Times RO"/>
      <w:sz w:val="17"/>
      <w:szCs w:val="17"/>
    </w:rPr>
  </w:style>
  <w:style w:type="paragraph" w:customStyle="1" w:styleId="CAPITOL">
    <w:name w:val="CAPITOL"/>
    <w:rsid w:val="00175C1F"/>
    <w:pPr>
      <w:autoSpaceDE w:val="0"/>
      <w:autoSpaceDN w:val="0"/>
      <w:adjustRightInd w:val="0"/>
      <w:spacing w:before="360" w:after="240"/>
      <w:jc w:val="center"/>
    </w:pPr>
    <w:rPr>
      <w:rFonts w:ascii="Times New Roman" w:eastAsia="MS Mincho" w:hAnsi="Times New Roman"/>
      <w:b/>
      <w:bCs/>
      <w:sz w:val="22"/>
      <w:szCs w:val="22"/>
      <w:lang w:val="en-US" w:eastAsia="en-US"/>
    </w:rPr>
  </w:style>
  <w:style w:type="paragraph" w:customStyle="1" w:styleId="Nota0">
    <w:name w:val="Nota"/>
    <w:semiHidden/>
    <w:rsid w:val="00175C1F"/>
    <w:pPr>
      <w:pBdr>
        <w:top w:val="single" w:sz="2" w:space="0" w:color="auto"/>
        <w:between w:val="single" w:sz="2" w:space="4" w:color="auto"/>
      </w:pBdr>
      <w:autoSpaceDE w:val="0"/>
      <w:autoSpaceDN w:val="0"/>
      <w:adjustRightInd w:val="0"/>
      <w:ind w:firstLine="283"/>
      <w:jc w:val="both"/>
    </w:pPr>
    <w:rPr>
      <w:rFonts w:ascii="Times New Roman" w:eastAsia="MS Mincho" w:hAnsi="Times New Roman"/>
      <w:color w:val="000000"/>
      <w:sz w:val="17"/>
      <w:szCs w:val="17"/>
      <w:lang w:val="en-US" w:eastAsia="en-US"/>
    </w:rPr>
  </w:style>
  <w:style w:type="paragraph" w:styleId="BodyText">
    <w:name w:val="Body Text"/>
    <w:basedOn w:val="Normal"/>
    <w:link w:val="BodyTextChar"/>
    <w:semiHidden/>
    <w:rsid w:val="00175C1F"/>
    <w:pPr>
      <w:autoSpaceDE w:val="0"/>
      <w:autoSpaceDN w:val="0"/>
      <w:adjustRightInd w:val="0"/>
      <w:spacing w:before="100" w:after="100" w:line="240" w:lineRule="auto"/>
      <w:ind w:firstLine="283"/>
      <w:jc w:val="center"/>
    </w:pPr>
    <w:rPr>
      <w:rFonts w:ascii="Times RO" w:eastAsia="Times New Roman" w:hAnsi="Times RO"/>
      <w:b/>
      <w:bCs/>
      <w:sz w:val="24"/>
      <w:szCs w:val="24"/>
      <w:lang w:val="x-none" w:eastAsia="x-none"/>
    </w:rPr>
  </w:style>
  <w:style w:type="character" w:customStyle="1" w:styleId="BodyTextChar">
    <w:name w:val="Body Text Char"/>
    <w:link w:val="BodyText"/>
    <w:semiHidden/>
    <w:rsid w:val="00175C1F"/>
    <w:rPr>
      <w:rFonts w:ascii="Times RO" w:eastAsia="Times New Roman" w:hAnsi="Times RO" w:cs="Times RO"/>
      <w:b/>
      <w:bCs/>
      <w:sz w:val="24"/>
      <w:szCs w:val="24"/>
    </w:rPr>
  </w:style>
  <w:style w:type="paragraph" w:customStyle="1" w:styleId="li1">
    <w:name w:val="li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character" w:styleId="Hyperlink">
    <w:name w:val="Hyperlink"/>
    <w:semiHidden/>
    <w:rsid w:val="00175C1F"/>
    <w:rPr>
      <w:bCs/>
      <w:u w:val="none"/>
    </w:rPr>
  </w:style>
  <w:style w:type="paragraph" w:customStyle="1" w:styleId="pt1">
    <w:name w:val="pt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4"/>
      <w:szCs w:val="24"/>
    </w:rPr>
  </w:style>
  <w:style w:type="paragraph" w:customStyle="1" w:styleId="ax1">
    <w:name w:val="ax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6"/>
      <w:szCs w:val="26"/>
    </w:rPr>
  </w:style>
  <w:style w:type="paragraph" w:customStyle="1" w:styleId="tpa1">
    <w:name w:val="tpa1"/>
    <w:basedOn w:val="Normal"/>
    <w:semiHidden/>
    <w:rsid w:val="00175C1F"/>
    <w:pPr>
      <w:autoSpaceDE w:val="0"/>
      <w:autoSpaceDN w:val="0"/>
      <w:adjustRightInd w:val="0"/>
      <w:spacing w:after="0" w:line="240" w:lineRule="auto"/>
      <w:ind w:firstLine="283"/>
      <w:jc w:val="both"/>
    </w:pPr>
    <w:rPr>
      <w:rFonts w:ascii="Times New Roman" w:eastAsia="Times New Roman" w:hAnsi="Times New Roman"/>
      <w:sz w:val="24"/>
      <w:szCs w:val="24"/>
    </w:rPr>
  </w:style>
  <w:style w:type="paragraph" w:customStyle="1" w:styleId="al1">
    <w:name w:val="al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ar1">
    <w:name w:val="ar1"/>
    <w:basedOn w:val="Normal"/>
    <w:semiHidden/>
    <w:rsid w:val="00175C1F"/>
    <w:pPr>
      <w:autoSpaceDE w:val="0"/>
      <w:autoSpaceDN w:val="0"/>
      <w:adjustRightInd w:val="0"/>
      <w:spacing w:after="0" w:line="240" w:lineRule="auto"/>
      <w:jc w:val="center"/>
    </w:pPr>
    <w:rPr>
      <w:rFonts w:ascii="Times New Roman" w:eastAsia="Times New Roman" w:hAnsi="Times New Roman"/>
      <w:b/>
      <w:bCs/>
    </w:rPr>
  </w:style>
  <w:style w:type="paragraph" w:customStyle="1" w:styleId="sp1">
    <w:name w:val="sp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Subsectiunea">
    <w:name w:val="Subsectiunea"/>
    <w:basedOn w:val="Normal"/>
    <w:rsid w:val="00175C1F"/>
    <w:pPr>
      <w:autoSpaceDE w:val="0"/>
      <w:autoSpaceDN w:val="0"/>
      <w:adjustRightInd w:val="0"/>
      <w:spacing w:before="180" w:after="120" w:line="242" w:lineRule="auto"/>
      <w:jc w:val="center"/>
    </w:pPr>
    <w:rPr>
      <w:rFonts w:ascii="Times New Roman" w:eastAsia="SimSun" w:hAnsi="Times New Roman"/>
      <w:b/>
      <w:bCs/>
      <w:iCs/>
      <w:sz w:val="20"/>
      <w:szCs w:val="20"/>
      <w:lang w:val="ro-RO" w:eastAsia="zh-CN"/>
    </w:rPr>
  </w:style>
  <w:style w:type="character" w:customStyle="1" w:styleId="do1">
    <w:name w:val="do1"/>
    <w:semiHidden/>
    <w:rsid w:val="00175C1F"/>
    <w:rPr>
      <w:b/>
      <w:bCs/>
      <w:sz w:val="26"/>
      <w:szCs w:val="26"/>
    </w:rPr>
  </w:style>
  <w:style w:type="table" w:styleId="TableGrid">
    <w:name w:val="Table Grid"/>
    <w:basedOn w:val="TableNormal"/>
    <w:rsid w:val="00175C1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line">
    <w:name w:val="title_line"/>
    <w:basedOn w:val="DefaultParagraphFont"/>
    <w:semiHidden/>
    <w:rsid w:val="00175C1F"/>
  </w:style>
  <w:style w:type="character" w:customStyle="1" w:styleId="date">
    <w:name w:val="date"/>
    <w:basedOn w:val="DefaultParagraphFont"/>
    <w:semiHidden/>
    <w:rsid w:val="00175C1F"/>
  </w:style>
  <w:style w:type="character" w:customStyle="1" w:styleId="src">
    <w:name w:val="src"/>
    <w:basedOn w:val="DefaultParagraphFont"/>
    <w:semiHidden/>
    <w:rsid w:val="00175C1F"/>
  </w:style>
  <w:style w:type="paragraph" w:customStyle="1" w:styleId="Note0">
    <w:name w:val="Note"/>
    <w:semiHidden/>
    <w:rsid w:val="00175C1F"/>
    <w:pPr>
      <w:autoSpaceDE w:val="0"/>
      <w:autoSpaceDN w:val="0"/>
      <w:adjustRightInd w:val="0"/>
      <w:ind w:firstLine="283"/>
      <w:jc w:val="both"/>
    </w:pPr>
    <w:rPr>
      <w:rFonts w:ascii="Times New Roman" w:eastAsia="MS Mincho" w:hAnsi="Times New Roman"/>
      <w:sz w:val="17"/>
      <w:szCs w:val="17"/>
      <w:lang w:val="en-US" w:eastAsia="en-US"/>
    </w:rPr>
  </w:style>
  <w:style w:type="character" w:styleId="Emphasis">
    <w:name w:val="Emphasis"/>
    <w:uiPriority w:val="20"/>
    <w:qFormat/>
    <w:rsid w:val="00175C1F"/>
    <w:rPr>
      <w:rFonts w:ascii="Arial" w:hAnsi="Arial" w:cs="Arial" w:hint="default"/>
      <w:i/>
      <w:iCs/>
      <w:sz w:val="20"/>
      <w:szCs w:val="20"/>
    </w:rPr>
  </w:style>
  <w:style w:type="paragraph" w:styleId="NormalWeb">
    <w:name w:val="Normal (Web)"/>
    <w:basedOn w:val="Normal"/>
    <w:semiHidden/>
    <w:rsid w:val="00175C1F"/>
    <w:pPr>
      <w:spacing w:before="60" w:after="60" w:line="240" w:lineRule="auto"/>
    </w:pPr>
    <w:rPr>
      <w:rFonts w:ascii="Times New Roman" w:eastAsia="Times New Roman" w:hAnsi="Times New Roman"/>
      <w:sz w:val="24"/>
      <w:szCs w:val="24"/>
      <w:lang w:val="ro-RO" w:eastAsia="ro-RO"/>
    </w:rPr>
  </w:style>
  <w:style w:type="paragraph" w:customStyle="1" w:styleId="Titlulege">
    <w:name w:val="Titlu lege"/>
    <w:semiHidden/>
    <w:rsid w:val="00175C1F"/>
    <w:pPr>
      <w:autoSpaceDE w:val="0"/>
      <w:autoSpaceDN w:val="0"/>
      <w:adjustRightInd w:val="0"/>
      <w:jc w:val="center"/>
    </w:pPr>
    <w:rPr>
      <w:rFonts w:ascii="Times New Roman" w:eastAsia="MS Mincho" w:hAnsi="Times New Roman"/>
      <w:b/>
      <w:bCs/>
      <w:sz w:val="26"/>
      <w:szCs w:val="26"/>
      <w:lang w:val="en-US" w:eastAsia="en-US"/>
    </w:rPr>
  </w:style>
  <w:style w:type="character" w:styleId="Strong">
    <w:name w:val="Strong"/>
    <w:qFormat/>
    <w:rsid w:val="00175C1F"/>
    <w:rPr>
      <w:b/>
      <w:bCs/>
    </w:rPr>
  </w:style>
  <w:style w:type="paragraph" w:customStyle="1" w:styleId="related-citation-no-clock-me">
    <w:name w:val="related-citation-no-clock-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not-me">
    <w:name w:val="related-citation-clock-not-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me">
    <w:name w:val="related-citation-clock-me"/>
    <w:basedOn w:val="Normal"/>
    <w:semiHidden/>
    <w:rsid w:val="00175C1F"/>
    <w:pPr>
      <w:spacing w:after="60" w:line="240" w:lineRule="auto"/>
    </w:pPr>
    <w:rPr>
      <w:rFonts w:ascii="Times New Roman" w:eastAsia="Times New Roman" w:hAnsi="Times New Roman"/>
      <w:sz w:val="24"/>
      <w:szCs w:val="24"/>
    </w:rPr>
  </w:style>
  <w:style w:type="paragraph" w:customStyle="1" w:styleId="toccitationtitle">
    <w:name w:val="toc_citation_title"/>
    <w:basedOn w:val="Normal"/>
    <w:semiHidden/>
    <w:rsid w:val="00175C1F"/>
    <w:pPr>
      <w:spacing w:after="0" w:line="240" w:lineRule="auto"/>
    </w:pPr>
    <w:rPr>
      <w:rFonts w:ascii="Times New Roman" w:eastAsia="Times New Roman" w:hAnsi="Times New Roman"/>
      <w:b/>
      <w:bCs/>
      <w:color w:val="333333"/>
      <w:sz w:val="24"/>
      <w:szCs w:val="24"/>
    </w:rPr>
  </w:style>
  <w:style w:type="paragraph" w:customStyle="1" w:styleId="toccitationcitationline">
    <w:name w:val="toc_citation_citationline"/>
    <w:basedOn w:val="Normal"/>
    <w:semiHidden/>
    <w:rsid w:val="00175C1F"/>
    <w:pPr>
      <w:spacing w:after="0" w:line="240" w:lineRule="auto"/>
    </w:pPr>
    <w:rPr>
      <w:rFonts w:ascii="Times New Roman" w:eastAsia="Times New Roman" w:hAnsi="Times New Roman"/>
      <w:sz w:val="24"/>
      <w:szCs w:val="24"/>
    </w:rPr>
  </w:style>
  <w:style w:type="paragraph" w:customStyle="1" w:styleId="liniuta">
    <w:name w:val="liniuta"/>
    <w:basedOn w:val="Normal"/>
    <w:semiHidden/>
    <w:rsid w:val="00175C1F"/>
    <w:pPr>
      <w:spacing w:before="60" w:after="60" w:line="240" w:lineRule="auto"/>
      <w:ind w:left="240" w:hanging="240"/>
    </w:pPr>
    <w:rPr>
      <w:rFonts w:ascii="Times New Roman" w:eastAsia="Times New Roman" w:hAnsi="Times New Roman"/>
      <w:sz w:val="24"/>
      <w:szCs w:val="24"/>
    </w:rPr>
  </w:style>
  <w:style w:type="paragraph" w:customStyle="1" w:styleId="h1">
    <w:name w:val="h1"/>
    <w:basedOn w:val="Normal"/>
    <w:semiHidden/>
    <w:rsid w:val="00175C1F"/>
    <w:pPr>
      <w:spacing w:before="240" w:after="60" w:line="240" w:lineRule="auto"/>
    </w:pPr>
    <w:rPr>
      <w:rFonts w:ascii="Times New Roman" w:eastAsia="Times New Roman" w:hAnsi="Times New Roman"/>
      <w:b/>
      <w:bCs/>
      <w:sz w:val="24"/>
      <w:szCs w:val="24"/>
    </w:rPr>
  </w:style>
  <w:style w:type="paragraph" w:customStyle="1" w:styleId="h2">
    <w:name w:val="h2"/>
    <w:basedOn w:val="Normal"/>
    <w:semiHidden/>
    <w:rsid w:val="00175C1F"/>
    <w:pPr>
      <w:spacing w:before="60" w:after="60" w:line="240" w:lineRule="auto"/>
    </w:pPr>
    <w:rPr>
      <w:rFonts w:ascii="Times New Roman" w:eastAsia="Times New Roman" w:hAnsi="Times New Roman"/>
      <w:i/>
      <w:iCs/>
      <w:sz w:val="24"/>
      <w:szCs w:val="24"/>
    </w:rPr>
  </w:style>
  <w:style w:type="paragraph" w:customStyle="1" w:styleId="space-before">
    <w:name w:val="space-before"/>
    <w:basedOn w:val="Normal"/>
    <w:semiHidden/>
    <w:rsid w:val="00175C1F"/>
    <w:pPr>
      <w:spacing w:before="240" w:after="60" w:line="240" w:lineRule="auto"/>
    </w:pPr>
    <w:rPr>
      <w:rFonts w:ascii="Times New Roman" w:eastAsia="Times New Roman" w:hAnsi="Times New Roman"/>
      <w:sz w:val="24"/>
      <w:szCs w:val="24"/>
    </w:rPr>
  </w:style>
  <w:style w:type="paragraph" w:customStyle="1" w:styleId="punct">
    <w:name w:val="punct"/>
    <w:basedOn w:val="Normal"/>
    <w:semiHidden/>
    <w:rsid w:val="00175C1F"/>
    <w:pPr>
      <w:spacing w:before="360" w:after="60" w:line="240" w:lineRule="auto"/>
    </w:pPr>
    <w:rPr>
      <w:rFonts w:ascii="Times New Roman" w:eastAsia="Times New Roman" w:hAnsi="Times New Roman"/>
      <w:sz w:val="24"/>
      <w:szCs w:val="24"/>
    </w:rPr>
  </w:style>
  <w:style w:type="paragraph" w:customStyle="1" w:styleId="literamare">
    <w:name w:val="litera_mare"/>
    <w:basedOn w:val="Normal"/>
    <w:semiHidden/>
    <w:rsid w:val="00175C1F"/>
    <w:pPr>
      <w:spacing w:before="240" w:after="60" w:line="240" w:lineRule="auto"/>
    </w:pPr>
    <w:rPr>
      <w:rFonts w:ascii="Times New Roman" w:eastAsia="Times New Roman" w:hAnsi="Times New Roman"/>
      <w:sz w:val="24"/>
      <w:szCs w:val="24"/>
    </w:rPr>
  </w:style>
  <w:style w:type="paragraph" w:customStyle="1" w:styleId="title0">
    <w:name w:val="title"/>
    <w:basedOn w:val="Normal"/>
    <w:semiHidden/>
    <w:rsid w:val="00175C1F"/>
    <w:pPr>
      <w:spacing w:before="60" w:after="60" w:line="240" w:lineRule="auto"/>
    </w:pPr>
    <w:rPr>
      <w:rFonts w:ascii="Times New Roman" w:eastAsia="Times New Roman" w:hAnsi="Times New Roman"/>
      <w:sz w:val="24"/>
      <w:szCs w:val="24"/>
    </w:rPr>
  </w:style>
  <w:style w:type="paragraph" w:customStyle="1" w:styleId="help1">
    <w:name w:val="help1"/>
    <w:basedOn w:val="Normal"/>
    <w:semiHidden/>
    <w:rsid w:val="00175C1F"/>
    <w:pPr>
      <w:spacing w:after="0" w:line="240" w:lineRule="auto"/>
    </w:pPr>
    <w:rPr>
      <w:rFonts w:ascii="Times New Roman" w:eastAsia="Times New Roman" w:hAnsi="Times New Roman"/>
      <w:sz w:val="16"/>
      <w:szCs w:val="16"/>
    </w:rPr>
  </w:style>
  <w:style w:type="paragraph" w:customStyle="1" w:styleId="griffin">
    <w:name w:val="griffin"/>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editorial-caption">
    <w:name w:val="editorial-caption"/>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
    <w:name w:val="hitlist"/>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
    <w:name w:val="law-type"/>
    <w:basedOn w:val="Normal"/>
    <w:semiHidden/>
    <w:rsid w:val="00175C1F"/>
    <w:pPr>
      <w:spacing w:before="60" w:after="60" w:line="240" w:lineRule="auto"/>
    </w:pPr>
    <w:rPr>
      <w:rFonts w:ascii="Times New Roman" w:eastAsia="Times New Roman" w:hAnsi="Times New Roman"/>
      <w:sz w:val="24"/>
      <w:szCs w:val="24"/>
    </w:rPr>
  </w:style>
  <w:style w:type="paragraph" w:customStyle="1" w:styleId="abrogat">
    <w:name w:val="abrogat"/>
    <w:basedOn w:val="Normal"/>
    <w:semiHidden/>
    <w:rsid w:val="00175C1F"/>
    <w:pPr>
      <w:spacing w:before="60" w:after="60" w:line="240" w:lineRule="auto"/>
    </w:pPr>
    <w:rPr>
      <w:rFonts w:ascii="Times New Roman" w:eastAsia="Times New Roman" w:hAnsi="Times New Roman"/>
      <w:sz w:val="24"/>
      <w:szCs w:val="24"/>
    </w:rPr>
  </w:style>
  <w:style w:type="paragraph" w:customStyle="1" w:styleId="mocit">
    <w:name w:val="mocit"/>
    <w:basedOn w:val="Normal"/>
    <w:semiHidden/>
    <w:rsid w:val="00175C1F"/>
    <w:pPr>
      <w:spacing w:before="60" w:after="60" w:line="240" w:lineRule="auto"/>
    </w:pPr>
    <w:rPr>
      <w:rFonts w:ascii="Times New Roman" w:eastAsia="Times New Roman" w:hAnsi="Times New Roman"/>
      <w:sz w:val="24"/>
      <w:szCs w:val="24"/>
    </w:rPr>
  </w:style>
  <w:style w:type="paragraph" w:customStyle="1" w:styleId="legislator">
    <w:name w:val="legislator"/>
    <w:basedOn w:val="Normal"/>
    <w:semiHidden/>
    <w:rsid w:val="00175C1F"/>
    <w:pPr>
      <w:spacing w:before="60" w:after="60" w:line="240" w:lineRule="auto"/>
    </w:pPr>
    <w:rPr>
      <w:rFonts w:ascii="Times New Roman" w:eastAsia="Times New Roman" w:hAnsi="Times New Roman"/>
      <w:sz w:val="24"/>
      <w:szCs w:val="24"/>
    </w:rPr>
  </w:style>
  <w:style w:type="paragraph" w:customStyle="1" w:styleId="citationline">
    <w:name w:val="citationline"/>
    <w:basedOn w:val="Normal"/>
    <w:semiHidden/>
    <w:rsid w:val="00175C1F"/>
    <w:pPr>
      <w:spacing w:before="60" w:after="60" w:line="240" w:lineRule="auto"/>
    </w:pPr>
    <w:rPr>
      <w:rFonts w:ascii="Times New Roman" w:eastAsia="Times New Roman" w:hAnsi="Times New Roman"/>
      <w:sz w:val="24"/>
      <w:szCs w:val="24"/>
    </w:rPr>
  </w:style>
  <w:style w:type="paragraph" w:customStyle="1" w:styleId="type">
    <w:name w:val="typ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title">
    <w:name w:val="book_titl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author">
    <w:name w:val="book_author"/>
    <w:basedOn w:val="Normal"/>
    <w:semiHidden/>
    <w:rsid w:val="00175C1F"/>
    <w:pPr>
      <w:spacing w:before="60" w:after="60" w:line="240" w:lineRule="auto"/>
    </w:pPr>
    <w:rPr>
      <w:rFonts w:ascii="Times New Roman" w:eastAsia="Times New Roman" w:hAnsi="Times New Roman"/>
      <w:sz w:val="24"/>
      <w:szCs w:val="24"/>
    </w:rPr>
  </w:style>
  <w:style w:type="paragraph" w:customStyle="1" w:styleId="law-list">
    <w:name w:val="law-list"/>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link">
    <w:name w:val="hitlist-link"/>
    <w:basedOn w:val="Normal"/>
    <w:semiHidden/>
    <w:rsid w:val="00175C1F"/>
    <w:pPr>
      <w:spacing w:before="60" w:after="60" w:line="240" w:lineRule="auto"/>
    </w:pPr>
    <w:rPr>
      <w:rFonts w:ascii="Times New Roman" w:eastAsia="Times New Roman" w:hAnsi="Times New Roman"/>
      <w:color w:val="990000"/>
      <w:sz w:val="24"/>
      <w:szCs w:val="24"/>
    </w:rPr>
  </w:style>
  <w:style w:type="paragraph" w:customStyle="1" w:styleId="hitlist-invalid-link">
    <w:name w:val="hitlist-invalid-link"/>
    <w:basedOn w:val="Normal"/>
    <w:semiHidden/>
    <w:rsid w:val="00175C1F"/>
    <w:pPr>
      <w:spacing w:before="60" w:after="60" w:line="240" w:lineRule="auto"/>
    </w:pPr>
    <w:rPr>
      <w:rFonts w:ascii="Times New Roman" w:eastAsia="Times New Roman" w:hAnsi="Times New Roman"/>
      <w:color w:val="907070"/>
      <w:sz w:val="24"/>
      <w:szCs w:val="24"/>
    </w:rPr>
  </w:style>
  <w:style w:type="paragraph" w:customStyle="1" w:styleId="hl-inner-entry">
    <w:name w:val="hl-inner-entry"/>
    <w:basedOn w:val="Normal"/>
    <w:semiHidden/>
    <w:rsid w:val="00175C1F"/>
    <w:pPr>
      <w:spacing w:before="60" w:after="60" w:line="240" w:lineRule="auto"/>
      <w:ind w:left="450"/>
    </w:pPr>
    <w:rPr>
      <w:rFonts w:ascii="Times New Roman" w:eastAsia="Times New Roman" w:hAnsi="Times New Roman"/>
      <w:b/>
      <w:bCs/>
      <w:color w:val="333333"/>
      <w:sz w:val="24"/>
      <w:szCs w:val="24"/>
    </w:rPr>
  </w:style>
  <w:style w:type="paragraph" w:customStyle="1" w:styleId="group-documents">
    <w:name w:val="group-documents"/>
    <w:basedOn w:val="Normal"/>
    <w:semiHidden/>
    <w:rsid w:val="00175C1F"/>
    <w:pPr>
      <w:spacing w:before="60" w:after="60" w:line="240" w:lineRule="auto"/>
      <w:ind w:left="450"/>
    </w:pPr>
    <w:rPr>
      <w:rFonts w:ascii="Times New Roman" w:eastAsia="Times New Roman" w:hAnsi="Times New Roman"/>
      <w:sz w:val="24"/>
      <w:szCs w:val="24"/>
    </w:rPr>
  </w:style>
  <w:style w:type="paragraph" w:customStyle="1" w:styleId="legal-texta">
    <w:name w:val="legal-text&gt;a"/>
    <w:basedOn w:val="Normal"/>
    <w:semiHidden/>
    <w:rsid w:val="00175C1F"/>
    <w:pPr>
      <w:spacing w:before="60" w:after="60" w:line="240" w:lineRule="auto"/>
    </w:pPr>
    <w:rPr>
      <w:rFonts w:ascii="Times New Roman" w:eastAsia="Times New Roman" w:hAnsi="Times New Roman"/>
      <w:sz w:val="24"/>
      <w:szCs w:val="24"/>
      <w:u w:val="single"/>
    </w:rPr>
  </w:style>
  <w:style w:type="paragraph" w:customStyle="1" w:styleId="hl-related-inner-entry">
    <w:name w:val="hl-related-inner-entry"/>
    <w:basedOn w:val="Normal"/>
    <w:semiHidden/>
    <w:rsid w:val="00175C1F"/>
    <w:pPr>
      <w:spacing w:before="30" w:after="30" w:line="240" w:lineRule="auto"/>
    </w:pPr>
    <w:rPr>
      <w:rFonts w:ascii="Times New Roman" w:eastAsia="Times New Roman" w:hAnsi="Times New Roman"/>
      <w:sz w:val="17"/>
      <w:szCs w:val="17"/>
    </w:rPr>
  </w:style>
  <w:style w:type="paragraph" w:customStyle="1" w:styleId="group-title-link">
    <w:name w:val="group-title-link"/>
    <w:basedOn w:val="Normal"/>
    <w:semiHidden/>
    <w:rsid w:val="00175C1F"/>
    <w:pPr>
      <w:spacing w:before="60" w:after="60" w:line="240" w:lineRule="auto"/>
    </w:pPr>
    <w:rPr>
      <w:rFonts w:ascii="Times New Roman" w:eastAsia="Times New Roman" w:hAnsi="Times New Roman"/>
      <w:color w:val="333333"/>
      <w:sz w:val="24"/>
      <w:szCs w:val="24"/>
      <w:u w:val="single"/>
    </w:rPr>
  </w:style>
  <w:style w:type="paragraph" w:customStyle="1" w:styleId="results-invalid">
    <w:name w:val="results-invalid"/>
    <w:basedOn w:val="Normal"/>
    <w:semiHidden/>
    <w:rsid w:val="00175C1F"/>
    <w:pPr>
      <w:spacing w:before="60" w:after="60" w:line="240" w:lineRule="auto"/>
    </w:pPr>
    <w:rPr>
      <w:rFonts w:ascii="Times New Roman" w:eastAsia="Times New Roman" w:hAnsi="Times New Roman"/>
      <w:color w:val="808080"/>
      <w:sz w:val="24"/>
      <w:szCs w:val="24"/>
    </w:rPr>
  </w:style>
  <w:style w:type="paragraph" w:customStyle="1" w:styleId="relevance-background">
    <w:name w:val="relevance-background"/>
    <w:basedOn w:val="Normal"/>
    <w:semiHidden/>
    <w:rsid w:val="00175C1F"/>
    <w:pPr>
      <w:shd w:val="clear" w:color="auto" w:fill="C0C0C0"/>
      <w:spacing w:before="60" w:after="60" w:line="240" w:lineRule="auto"/>
    </w:pPr>
    <w:rPr>
      <w:rFonts w:ascii="Times New Roman" w:eastAsia="Times New Roman" w:hAnsi="Times New Roman"/>
      <w:sz w:val="24"/>
      <w:szCs w:val="24"/>
    </w:rPr>
  </w:style>
  <w:style w:type="paragraph" w:customStyle="1" w:styleId="relevance-foreground">
    <w:name w:val="relevance-foreground"/>
    <w:basedOn w:val="Normal"/>
    <w:semiHidden/>
    <w:rsid w:val="00175C1F"/>
    <w:pPr>
      <w:shd w:val="clear" w:color="auto" w:fill="800000"/>
      <w:spacing w:before="60" w:after="60" w:line="240" w:lineRule="auto"/>
    </w:pPr>
    <w:rPr>
      <w:rFonts w:ascii="Times New Roman" w:eastAsia="Times New Roman" w:hAnsi="Times New Roman"/>
      <w:sz w:val="2"/>
      <w:szCs w:val="2"/>
    </w:rPr>
  </w:style>
  <w:style w:type="paragraph" w:customStyle="1" w:styleId="documentcount">
    <w:name w:val="documentcount"/>
    <w:basedOn w:val="Normal"/>
    <w:semiHidden/>
    <w:rsid w:val="00175C1F"/>
    <w:pPr>
      <w:spacing w:before="60" w:after="60" w:line="240" w:lineRule="auto"/>
    </w:pPr>
    <w:rPr>
      <w:rFonts w:ascii="Times New Roman" w:eastAsia="Times New Roman" w:hAnsi="Times New Roman"/>
      <w:sz w:val="17"/>
      <w:szCs w:val="17"/>
    </w:rPr>
  </w:style>
  <w:style w:type="paragraph" w:customStyle="1" w:styleId="history-search-term">
    <w:name w:val="history-search-term"/>
    <w:basedOn w:val="Normal"/>
    <w:semiHidden/>
    <w:rsid w:val="00175C1F"/>
    <w:pPr>
      <w:spacing w:before="60" w:after="60" w:line="240" w:lineRule="auto"/>
    </w:pPr>
    <w:rPr>
      <w:rFonts w:ascii="Times New Roman" w:eastAsia="Times New Roman" w:hAnsi="Times New Roman"/>
      <w:b/>
      <w:bCs/>
      <w:sz w:val="24"/>
      <w:szCs w:val="24"/>
    </w:rPr>
  </w:style>
  <w:style w:type="paragraph" w:customStyle="1" w:styleId="editorial-image">
    <w:name w:val="editorial-image"/>
    <w:basedOn w:val="Normal"/>
    <w:semiHidden/>
    <w:rsid w:val="00175C1F"/>
    <w:pPr>
      <w:pBdr>
        <w:top w:val="single" w:sz="6" w:space="0" w:color="DEDEDE"/>
        <w:left w:val="single" w:sz="6" w:space="0" w:color="DEDEDE"/>
        <w:bottom w:val="single" w:sz="6" w:space="0" w:color="DEDEDE"/>
        <w:right w:val="single" w:sz="6" w:space="0" w:color="DEDEDE"/>
      </w:pBdr>
      <w:shd w:val="clear" w:color="auto" w:fill="F3F3F3"/>
      <w:spacing w:after="75" w:line="240" w:lineRule="auto"/>
      <w:ind w:right="150"/>
    </w:pPr>
    <w:rPr>
      <w:rFonts w:ascii="Times New Roman" w:eastAsia="Times New Roman" w:hAnsi="Times New Roman"/>
      <w:sz w:val="24"/>
      <w:szCs w:val="24"/>
    </w:rPr>
  </w:style>
  <w:style w:type="paragraph" w:customStyle="1" w:styleId="tile">
    <w:name w:val="tile"/>
    <w:basedOn w:val="Normal"/>
    <w:semiHidden/>
    <w:rsid w:val="00175C1F"/>
    <w:pPr>
      <w:spacing w:before="60" w:after="60" w:line="240" w:lineRule="auto"/>
    </w:pPr>
    <w:rPr>
      <w:rFonts w:ascii="Times New Roman" w:eastAsia="Times New Roman" w:hAnsi="Times New Roman"/>
      <w:sz w:val="24"/>
      <w:szCs w:val="24"/>
    </w:rPr>
  </w:style>
  <w:style w:type="paragraph" w:customStyle="1" w:styleId="num">
    <w:name w:val="num"/>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1">
    <w:name w:val="law-type1"/>
    <w:basedOn w:val="Normal"/>
    <w:semiHidden/>
    <w:rsid w:val="00175C1F"/>
    <w:pPr>
      <w:spacing w:before="60" w:after="60" w:line="280" w:lineRule="atLeast"/>
      <w:jc w:val="center"/>
    </w:pPr>
    <w:rPr>
      <w:rFonts w:ascii="Georgia" w:eastAsia="Times New Roman" w:hAnsi="Georgia"/>
      <w:sz w:val="24"/>
      <w:szCs w:val="24"/>
    </w:rPr>
  </w:style>
  <w:style w:type="paragraph" w:customStyle="1" w:styleId="mocit1">
    <w:name w:val="mocit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legislator1">
    <w:name w:val="legislator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tile1">
    <w:name w:val="tile1"/>
    <w:basedOn w:val="Normal"/>
    <w:semiHidden/>
    <w:rsid w:val="00175C1F"/>
    <w:pPr>
      <w:spacing w:before="60" w:after="60" w:line="60" w:lineRule="atLeast"/>
    </w:pPr>
    <w:rPr>
      <w:rFonts w:ascii="Times New Roman" w:eastAsia="Times New Roman" w:hAnsi="Times New Roman"/>
      <w:sz w:val="24"/>
      <w:szCs w:val="24"/>
    </w:rPr>
  </w:style>
  <w:style w:type="paragraph" w:customStyle="1" w:styleId="title1">
    <w:name w:val="title1"/>
    <w:basedOn w:val="Normal"/>
    <w:semiHidden/>
    <w:rsid w:val="00175C1F"/>
    <w:pPr>
      <w:spacing w:before="60" w:after="60" w:line="240" w:lineRule="auto"/>
      <w:jc w:val="center"/>
    </w:pPr>
    <w:rPr>
      <w:rFonts w:ascii="Times New Roman" w:eastAsia="Times New Roman" w:hAnsi="Times New Roman"/>
      <w:sz w:val="24"/>
      <w:szCs w:val="24"/>
    </w:rPr>
  </w:style>
  <w:style w:type="paragraph" w:customStyle="1" w:styleId="citationline1">
    <w:name w:val="citationline1"/>
    <w:basedOn w:val="Normal"/>
    <w:semiHidden/>
    <w:rsid w:val="00175C1F"/>
    <w:pPr>
      <w:spacing w:before="60" w:after="60" w:line="240" w:lineRule="atLeast"/>
      <w:jc w:val="center"/>
    </w:pPr>
    <w:rPr>
      <w:rFonts w:ascii="Times New Roman" w:eastAsia="Times New Roman" w:hAnsi="Times New Roman"/>
      <w:b/>
      <w:bCs/>
      <w:sz w:val="20"/>
      <w:szCs w:val="20"/>
    </w:rPr>
  </w:style>
  <w:style w:type="paragraph" w:customStyle="1" w:styleId="type1">
    <w:name w:val="type1"/>
    <w:basedOn w:val="Normal"/>
    <w:semiHidden/>
    <w:rsid w:val="00175C1F"/>
    <w:pPr>
      <w:spacing w:before="160" w:after="100" w:line="320" w:lineRule="atLeast"/>
      <w:jc w:val="center"/>
    </w:pPr>
    <w:rPr>
      <w:rFonts w:ascii="Georgia" w:eastAsia="Times New Roman" w:hAnsi="Georgia"/>
      <w:sz w:val="28"/>
      <w:szCs w:val="28"/>
    </w:rPr>
  </w:style>
  <w:style w:type="paragraph" w:customStyle="1" w:styleId="hl-inner-entry1">
    <w:name w:val="hl-inner-entry1"/>
    <w:basedOn w:val="Normal"/>
    <w:semiHidden/>
    <w:rsid w:val="00175C1F"/>
    <w:pPr>
      <w:spacing w:before="60" w:after="60" w:line="240" w:lineRule="auto"/>
    </w:pPr>
    <w:rPr>
      <w:rFonts w:ascii="Times New Roman" w:eastAsia="Times New Roman" w:hAnsi="Times New Roman"/>
      <w:b/>
      <w:bCs/>
      <w:color w:val="333333"/>
      <w:sz w:val="24"/>
      <w:szCs w:val="24"/>
    </w:rPr>
  </w:style>
  <w:style w:type="paragraph" w:customStyle="1" w:styleId="creator1">
    <w:name w:val="creator1"/>
    <w:basedOn w:val="Normal"/>
    <w:semiHidden/>
    <w:rsid w:val="00175C1F"/>
    <w:pPr>
      <w:spacing w:after="0" w:line="240" w:lineRule="auto"/>
      <w:ind w:left="300"/>
    </w:pPr>
    <w:rPr>
      <w:rFonts w:ascii="Times New Roman" w:eastAsia="Times New Roman" w:hAnsi="Times New Roman"/>
      <w:i/>
      <w:iCs/>
      <w:color w:val="333333"/>
      <w:sz w:val="15"/>
      <w:szCs w:val="15"/>
    </w:rPr>
  </w:style>
  <w:style w:type="paragraph" w:customStyle="1" w:styleId="citation1">
    <w:name w:val="citation1"/>
    <w:basedOn w:val="Normal"/>
    <w:semiHidden/>
    <w:rsid w:val="00175C1F"/>
    <w:pPr>
      <w:spacing w:after="0" w:line="240" w:lineRule="auto"/>
    </w:pPr>
    <w:rPr>
      <w:rFonts w:ascii="Times New Roman" w:eastAsia="Times New Roman" w:hAnsi="Times New Roman"/>
      <w:sz w:val="15"/>
      <w:szCs w:val="15"/>
    </w:rPr>
  </w:style>
  <w:style w:type="paragraph" w:customStyle="1" w:styleId="hitlist1">
    <w:name w:val="hitlist1"/>
    <w:basedOn w:val="Normal"/>
    <w:semiHidden/>
    <w:rsid w:val="00175C1F"/>
    <w:pPr>
      <w:spacing w:before="30" w:after="45" w:line="240" w:lineRule="auto"/>
    </w:pPr>
    <w:rPr>
      <w:rFonts w:ascii="Times New Roman" w:eastAsia="Times New Roman" w:hAnsi="Times New Roman"/>
      <w:sz w:val="24"/>
      <w:szCs w:val="24"/>
    </w:rPr>
  </w:style>
  <w:style w:type="paragraph" w:customStyle="1" w:styleId="law-type2">
    <w:name w:val="law-type2"/>
    <w:basedOn w:val="Normal"/>
    <w:semiHidden/>
    <w:rsid w:val="00175C1F"/>
    <w:pPr>
      <w:spacing w:before="480" w:after="60" w:line="480" w:lineRule="atLeast"/>
      <w:jc w:val="center"/>
    </w:pPr>
    <w:rPr>
      <w:rFonts w:ascii="Arial" w:eastAsia="Times New Roman" w:hAnsi="Arial" w:cs="Arial"/>
      <w:b/>
      <w:bCs/>
      <w:sz w:val="48"/>
      <w:szCs w:val="48"/>
    </w:rPr>
  </w:style>
  <w:style w:type="paragraph" w:customStyle="1" w:styleId="legislator2">
    <w:name w:val="legislator2"/>
    <w:basedOn w:val="Normal"/>
    <w:semiHidden/>
    <w:rsid w:val="00175C1F"/>
    <w:pPr>
      <w:spacing w:before="60" w:after="60" w:line="240" w:lineRule="auto"/>
      <w:jc w:val="center"/>
    </w:pPr>
    <w:rPr>
      <w:rFonts w:ascii="Arial" w:eastAsia="Times New Roman" w:hAnsi="Arial" w:cs="Arial"/>
      <w:sz w:val="24"/>
      <w:szCs w:val="24"/>
    </w:rPr>
  </w:style>
  <w:style w:type="paragraph" w:customStyle="1" w:styleId="law-list1">
    <w:name w:val="law-list1"/>
    <w:basedOn w:val="Normal"/>
    <w:semiHidden/>
    <w:rsid w:val="00175C1F"/>
    <w:pPr>
      <w:spacing w:after="60" w:line="400" w:lineRule="atLeast"/>
      <w:jc w:val="both"/>
    </w:pPr>
    <w:rPr>
      <w:rFonts w:ascii="Arial" w:eastAsia="Times New Roman" w:hAnsi="Arial" w:cs="Arial"/>
      <w:sz w:val="28"/>
      <w:szCs w:val="28"/>
    </w:rPr>
  </w:style>
  <w:style w:type="paragraph" w:customStyle="1" w:styleId="note1">
    <w:name w:val="note1"/>
    <w:basedOn w:val="Normal"/>
    <w:semiHidden/>
    <w:rsid w:val="00175C1F"/>
    <w:pPr>
      <w:spacing w:before="120" w:after="120" w:line="240" w:lineRule="auto"/>
      <w:jc w:val="both"/>
    </w:pPr>
    <w:rPr>
      <w:rFonts w:ascii="Arial" w:eastAsia="Times New Roman" w:hAnsi="Arial" w:cs="Arial"/>
      <w:sz w:val="20"/>
      <w:szCs w:val="20"/>
    </w:rPr>
  </w:style>
  <w:style w:type="paragraph" w:customStyle="1" w:styleId="griffin1">
    <w:name w:val="griffin1"/>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booktitle1">
    <w:name w:val="book_title1"/>
    <w:basedOn w:val="Normal"/>
    <w:semiHidden/>
    <w:rsid w:val="00175C1F"/>
    <w:pPr>
      <w:spacing w:before="60" w:after="60" w:line="360" w:lineRule="atLeast"/>
      <w:jc w:val="center"/>
    </w:pPr>
    <w:rPr>
      <w:rFonts w:ascii="Times New Roman" w:eastAsia="Times New Roman" w:hAnsi="Times New Roman"/>
      <w:b/>
      <w:bCs/>
      <w:color w:val="333333"/>
      <w:sz w:val="28"/>
      <w:szCs w:val="28"/>
    </w:rPr>
  </w:style>
  <w:style w:type="paragraph" w:customStyle="1" w:styleId="bookauthor1">
    <w:name w:val="book_author1"/>
    <w:basedOn w:val="Normal"/>
    <w:semiHidden/>
    <w:rsid w:val="00175C1F"/>
    <w:pPr>
      <w:spacing w:before="60" w:after="60" w:line="240" w:lineRule="atLeast"/>
      <w:jc w:val="center"/>
    </w:pPr>
    <w:rPr>
      <w:rFonts w:ascii="Times New Roman" w:eastAsia="Times New Roman" w:hAnsi="Times New Roman"/>
      <w:color w:val="333333"/>
      <w:sz w:val="20"/>
      <w:szCs w:val="20"/>
    </w:rPr>
  </w:style>
  <w:style w:type="paragraph" w:customStyle="1" w:styleId="note2">
    <w:name w:val="note2"/>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2">
    <w:name w:val="griffin2"/>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3">
    <w:name w:val="note3"/>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3">
    <w:name w:val="griffin3"/>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4">
    <w:name w:val="note4"/>
    <w:basedOn w:val="Normal"/>
    <w:semiHidden/>
    <w:rsid w:val="00175C1F"/>
    <w:pPr>
      <w:spacing w:before="120" w:after="120" w:line="240" w:lineRule="auto"/>
      <w:jc w:val="both"/>
    </w:pPr>
    <w:rPr>
      <w:rFonts w:ascii="Arial" w:eastAsia="Times New Roman" w:hAnsi="Arial" w:cs="Arial"/>
    </w:rPr>
  </w:style>
  <w:style w:type="paragraph" w:customStyle="1" w:styleId="griffin4">
    <w:name w:val="griffin4"/>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5">
    <w:name w:val="note5"/>
    <w:basedOn w:val="Normal"/>
    <w:semiHidden/>
    <w:rsid w:val="00175C1F"/>
    <w:pPr>
      <w:spacing w:before="120" w:after="120" w:line="240" w:lineRule="auto"/>
      <w:jc w:val="both"/>
    </w:pPr>
    <w:rPr>
      <w:rFonts w:ascii="Arial" w:eastAsia="Times New Roman" w:hAnsi="Arial" w:cs="Arial"/>
      <w:sz w:val="16"/>
      <w:szCs w:val="16"/>
    </w:rPr>
  </w:style>
  <w:style w:type="paragraph" w:customStyle="1" w:styleId="legislator3">
    <w:name w:val="legislator3"/>
    <w:basedOn w:val="Normal"/>
    <w:semiHidden/>
    <w:rsid w:val="00175C1F"/>
    <w:pPr>
      <w:spacing w:before="60" w:after="60" w:line="240" w:lineRule="auto"/>
      <w:jc w:val="center"/>
    </w:pPr>
    <w:rPr>
      <w:rFonts w:ascii="Arial" w:eastAsia="Times New Roman" w:hAnsi="Arial" w:cs="Arial"/>
      <w:sz w:val="24"/>
      <w:szCs w:val="24"/>
    </w:rPr>
  </w:style>
  <w:style w:type="paragraph" w:customStyle="1" w:styleId="mocit2">
    <w:name w:val="mocit2"/>
    <w:basedOn w:val="Normal"/>
    <w:semiHidden/>
    <w:rsid w:val="00175C1F"/>
    <w:pPr>
      <w:spacing w:before="500" w:after="60" w:line="240" w:lineRule="auto"/>
      <w:jc w:val="center"/>
    </w:pPr>
    <w:rPr>
      <w:rFonts w:ascii="Arial" w:eastAsia="Times New Roman" w:hAnsi="Arial" w:cs="Arial"/>
      <w:sz w:val="20"/>
      <w:szCs w:val="20"/>
    </w:rPr>
  </w:style>
  <w:style w:type="paragraph" w:customStyle="1" w:styleId="law-type3">
    <w:name w:val="law-type3"/>
    <w:basedOn w:val="Normal"/>
    <w:semiHidden/>
    <w:rsid w:val="00175C1F"/>
    <w:pPr>
      <w:spacing w:before="300" w:after="60" w:line="400" w:lineRule="atLeast"/>
      <w:jc w:val="center"/>
    </w:pPr>
    <w:rPr>
      <w:rFonts w:ascii="Georgia" w:eastAsia="Times New Roman" w:hAnsi="Georgia"/>
      <w:sz w:val="36"/>
      <w:szCs w:val="36"/>
    </w:rPr>
  </w:style>
  <w:style w:type="paragraph" w:customStyle="1" w:styleId="num1">
    <w:name w:val="num1"/>
    <w:basedOn w:val="Normal"/>
    <w:semiHidden/>
    <w:rsid w:val="00175C1F"/>
    <w:pPr>
      <w:spacing w:after="0" w:line="240" w:lineRule="auto"/>
    </w:pPr>
    <w:rPr>
      <w:rFonts w:ascii="Times New Roman" w:eastAsia="Times New Roman" w:hAnsi="Times New Roman"/>
      <w:sz w:val="16"/>
      <w:szCs w:val="16"/>
    </w:rPr>
  </w:style>
  <w:style w:type="paragraph" w:customStyle="1" w:styleId="type2">
    <w:name w:val="type2"/>
    <w:basedOn w:val="Normal"/>
    <w:semiHidden/>
    <w:rsid w:val="00175C1F"/>
    <w:pPr>
      <w:spacing w:after="0" w:line="240" w:lineRule="auto"/>
      <w:jc w:val="center"/>
    </w:pPr>
    <w:rPr>
      <w:rFonts w:ascii="Arial" w:eastAsia="Times New Roman" w:hAnsi="Arial" w:cs="Arial"/>
      <w:sz w:val="48"/>
      <w:szCs w:val="48"/>
    </w:rPr>
  </w:style>
  <w:style w:type="paragraph" w:customStyle="1" w:styleId="creator2">
    <w:name w:val="creator2"/>
    <w:basedOn w:val="Normal"/>
    <w:semiHidden/>
    <w:rsid w:val="00175C1F"/>
    <w:pPr>
      <w:spacing w:before="30" w:after="30" w:line="240" w:lineRule="auto"/>
      <w:ind w:left="300"/>
    </w:pPr>
    <w:rPr>
      <w:rFonts w:ascii="Times New Roman" w:eastAsia="Times New Roman" w:hAnsi="Times New Roman"/>
      <w:i/>
      <w:iCs/>
      <w:sz w:val="15"/>
      <w:szCs w:val="15"/>
    </w:rPr>
  </w:style>
  <w:style w:type="paragraph" w:customStyle="1" w:styleId="resultstitle1">
    <w:name w:val="results_title1"/>
    <w:basedOn w:val="Normal"/>
    <w:semiHidden/>
    <w:rsid w:val="00175C1F"/>
    <w:pPr>
      <w:spacing w:before="30" w:after="30" w:line="240" w:lineRule="auto"/>
    </w:pPr>
    <w:rPr>
      <w:rFonts w:ascii="Times New Roman" w:eastAsia="Times New Roman" w:hAnsi="Times New Roman"/>
      <w:b/>
      <w:bCs/>
      <w:sz w:val="17"/>
      <w:szCs w:val="17"/>
    </w:rPr>
  </w:style>
  <w:style w:type="paragraph" w:customStyle="1" w:styleId="abstract1">
    <w:name w:val="abstract1"/>
    <w:basedOn w:val="Normal"/>
    <w:semiHidden/>
    <w:rsid w:val="00175C1F"/>
    <w:pPr>
      <w:spacing w:before="30" w:after="30" w:line="240" w:lineRule="auto"/>
    </w:pPr>
    <w:rPr>
      <w:rFonts w:ascii="Times New Roman" w:eastAsia="Times New Roman" w:hAnsi="Times New Roman"/>
      <w:sz w:val="17"/>
      <w:szCs w:val="17"/>
    </w:rPr>
  </w:style>
  <w:style w:type="paragraph" w:customStyle="1" w:styleId="abrogat1">
    <w:name w:val="abrogat1"/>
    <w:basedOn w:val="Normal"/>
    <w:semiHidden/>
    <w:rsid w:val="00175C1F"/>
    <w:pPr>
      <w:spacing w:before="60" w:after="60" w:line="240" w:lineRule="auto"/>
      <w:jc w:val="center"/>
    </w:pPr>
    <w:rPr>
      <w:rFonts w:ascii="Times New Roman" w:eastAsia="Times New Roman" w:hAnsi="Times New Roman"/>
      <w:b/>
      <w:bCs/>
      <w:color w:val="CC0000"/>
      <w:sz w:val="24"/>
      <w:szCs w:val="24"/>
    </w:rPr>
  </w:style>
  <w:style w:type="paragraph" w:customStyle="1" w:styleId="abstract2">
    <w:name w:val="abstract2"/>
    <w:basedOn w:val="Normal"/>
    <w:semiHidden/>
    <w:rsid w:val="00175C1F"/>
    <w:pPr>
      <w:spacing w:after="0" w:line="240" w:lineRule="auto"/>
    </w:pPr>
    <w:rPr>
      <w:rFonts w:ascii="Times New Roman" w:eastAsia="Times New Roman" w:hAnsi="Times New Roman"/>
      <w:vanish/>
      <w:sz w:val="24"/>
      <w:szCs w:val="24"/>
    </w:rPr>
  </w:style>
  <w:style w:type="paragraph" w:customStyle="1" w:styleId="abstract3">
    <w:name w:val="abstract3"/>
    <w:basedOn w:val="Normal"/>
    <w:semiHidden/>
    <w:rsid w:val="00175C1F"/>
    <w:pPr>
      <w:spacing w:after="0" w:line="240" w:lineRule="auto"/>
    </w:pPr>
    <w:rPr>
      <w:rFonts w:ascii="Times New Roman" w:eastAsia="Times New Roman" w:hAnsi="Times New Roman"/>
      <w:vanish/>
      <w:sz w:val="24"/>
      <w:szCs w:val="24"/>
    </w:rPr>
  </w:style>
  <w:style w:type="paragraph" w:customStyle="1" w:styleId="editorial-caption1">
    <w:name w:val="editorial-caption1"/>
    <w:basedOn w:val="Normal"/>
    <w:semiHidden/>
    <w:rsid w:val="00175C1F"/>
    <w:pPr>
      <w:spacing w:before="60" w:after="60" w:line="240" w:lineRule="atLeast"/>
    </w:pPr>
    <w:rPr>
      <w:rFonts w:ascii="Times New Roman" w:eastAsia="Times New Roman" w:hAnsi="Times New Roman"/>
      <w:sz w:val="20"/>
      <w:szCs w:val="20"/>
    </w:rPr>
  </w:style>
  <w:style w:type="character" w:customStyle="1" w:styleId="type3">
    <w:name w:val="type3"/>
    <w:basedOn w:val="DefaultParagraphFont"/>
    <w:semiHidden/>
    <w:rsid w:val="00175C1F"/>
  </w:style>
  <w:style w:type="character" w:customStyle="1" w:styleId="nr">
    <w:name w:val="nr"/>
    <w:basedOn w:val="DefaultParagraphFont"/>
    <w:semiHidden/>
    <w:rsid w:val="00175C1F"/>
  </w:style>
  <w:style w:type="character" w:customStyle="1" w:styleId="year">
    <w:name w:val="year"/>
    <w:basedOn w:val="DefaultParagraphFont"/>
    <w:semiHidden/>
    <w:rsid w:val="00175C1F"/>
  </w:style>
  <w:style w:type="paragraph" w:customStyle="1" w:styleId="number">
    <w:name w:val="number"/>
    <w:basedOn w:val="Normal"/>
    <w:semiHidden/>
    <w:rsid w:val="00175C1F"/>
    <w:pPr>
      <w:spacing w:before="60" w:after="60" w:line="240" w:lineRule="auto"/>
    </w:pPr>
    <w:rPr>
      <w:rFonts w:ascii="Times New Roman" w:eastAsia="Times New Roman" w:hAnsi="Times New Roman"/>
      <w:sz w:val="24"/>
      <w:szCs w:val="24"/>
    </w:rPr>
  </w:style>
  <w:style w:type="paragraph" w:customStyle="1" w:styleId="alineat">
    <w:name w:val="alineat"/>
    <w:basedOn w:val="Normal"/>
    <w:link w:val="alineatCaracter"/>
    <w:semiHidden/>
    <w:rsid w:val="00175C1F"/>
    <w:pPr>
      <w:spacing w:before="60" w:after="60" w:line="240" w:lineRule="auto"/>
    </w:pPr>
    <w:rPr>
      <w:rFonts w:ascii="Times New Roman" w:eastAsia="Times New Roman" w:hAnsi="Times New Roman"/>
      <w:sz w:val="24"/>
      <w:szCs w:val="24"/>
      <w:lang w:val="x-none" w:eastAsia="x-none"/>
    </w:rPr>
  </w:style>
  <w:style w:type="paragraph" w:customStyle="1" w:styleId="litera">
    <w:name w:val="litera"/>
    <w:basedOn w:val="Normal"/>
    <w:semiHidden/>
    <w:rsid w:val="00175C1F"/>
    <w:pPr>
      <w:spacing w:before="60" w:after="60" w:line="240" w:lineRule="auto"/>
    </w:pPr>
    <w:rPr>
      <w:rFonts w:ascii="Times New Roman" w:eastAsia="Times New Roman" w:hAnsi="Times New Roman"/>
      <w:sz w:val="24"/>
      <w:szCs w:val="24"/>
    </w:rPr>
  </w:style>
  <w:style w:type="paragraph" w:customStyle="1" w:styleId="punctmodificare">
    <w:name w:val="punct_modificare"/>
    <w:basedOn w:val="Normal"/>
    <w:semiHidden/>
    <w:rsid w:val="00175C1F"/>
    <w:pPr>
      <w:spacing w:before="60" w:after="60" w:line="240" w:lineRule="auto"/>
    </w:pPr>
    <w:rPr>
      <w:rFonts w:ascii="Times New Roman" w:eastAsia="Times New Roman" w:hAnsi="Times New Roman"/>
      <w:sz w:val="24"/>
      <w:szCs w:val="24"/>
    </w:rPr>
  </w:style>
  <w:style w:type="paragraph" w:customStyle="1" w:styleId="Notaintext">
    <w:name w:val="Nota in text"/>
    <w:basedOn w:val="Subparagraf"/>
    <w:autoRedefine/>
    <w:semiHidden/>
    <w:rsid w:val="00175C1F"/>
    <w:pPr>
      <w:tabs>
        <w:tab w:val="left" w:pos="6120"/>
      </w:tabs>
      <w:spacing w:before="80" w:after="80"/>
      <w:ind w:left="284" w:right="284" w:firstLine="0"/>
    </w:pPr>
    <w:rPr>
      <w:spacing w:val="-4"/>
      <w:sz w:val="18"/>
      <w:szCs w:val="18"/>
    </w:rPr>
  </w:style>
  <w:style w:type="paragraph" w:customStyle="1" w:styleId="Articol0">
    <w:name w:val="Articol"/>
    <w:link w:val="ArticolCaracter0"/>
    <w:semiHidden/>
    <w:rsid w:val="00175C1F"/>
    <w:pPr>
      <w:autoSpaceDE w:val="0"/>
      <w:autoSpaceDN w:val="0"/>
      <w:adjustRightInd w:val="0"/>
      <w:spacing w:before="57"/>
      <w:ind w:firstLine="283"/>
      <w:jc w:val="both"/>
    </w:pPr>
    <w:rPr>
      <w:rFonts w:ascii="Times New Roman" w:eastAsia="MS Mincho" w:hAnsi="Times New Roman"/>
      <w:sz w:val="22"/>
      <w:szCs w:val="22"/>
      <w:lang w:val="en-US" w:eastAsia="en-US"/>
    </w:rPr>
  </w:style>
  <w:style w:type="character" w:customStyle="1" w:styleId="ArticolCaracter0">
    <w:name w:val="Articol Caracter"/>
    <w:link w:val="Articol0"/>
    <w:semiHidden/>
    <w:rsid w:val="00175C1F"/>
    <w:rPr>
      <w:rFonts w:ascii="Times New Roman" w:eastAsia="MS Mincho" w:hAnsi="Times New Roman"/>
      <w:sz w:val="22"/>
      <w:szCs w:val="22"/>
      <w:lang w:val="en-US" w:eastAsia="en-US" w:bidi="ar-SA"/>
    </w:rPr>
  </w:style>
  <w:style w:type="paragraph" w:customStyle="1" w:styleId="SUBARTICOLeu">
    <w:name w:val="SUBARTICOL eu"/>
    <w:basedOn w:val="Subparagraf"/>
    <w:link w:val="SUBARTICOLeuCaracter"/>
    <w:semiHidden/>
    <w:rsid w:val="00175C1F"/>
  </w:style>
  <w:style w:type="character" w:customStyle="1" w:styleId="SUBARTICOLeuCaracter">
    <w:name w:val="SUBARTICOL eu Caracter"/>
    <w:link w:val="SUBARTICOLeu"/>
    <w:semiHidden/>
    <w:rsid w:val="00175C1F"/>
    <w:rPr>
      <w:rFonts w:ascii="Times New Roman" w:eastAsia="MS Mincho" w:hAnsi="Times New Roman" w:cs="Times New Roman"/>
      <w:sz w:val="20"/>
      <w:szCs w:val="20"/>
      <w:lang w:val="ro-RO" w:eastAsia="en-US" w:bidi="ar-SA"/>
    </w:rPr>
  </w:style>
  <w:style w:type="paragraph" w:styleId="PlainText">
    <w:name w:val="Plain Text"/>
    <w:basedOn w:val="Normal"/>
    <w:link w:val="PlainTextChar"/>
    <w:semiHidden/>
    <w:rsid w:val="00175C1F"/>
    <w:pPr>
      <w:spacing w:after="0" w:line="240" w:lineRule="auto"/>
    </w:pPr>
    <w:rPr>
      <w:rFonts w:ascii="Courier New" w:eastAsia="Times New Roman" w:hAnsi="Courier New"/>
      <w:sz w:val="20"/>
      <w:szCs w:val="20"/>
      <w:lang w:val="ro-RO" w:eastAsia="x-none"/>
    </w:rPr>
  </w:style>
  <w:style w:type="character" w:customStyle="1" w:styleId="PlainTextChar">
    <w:name w:val="Plain Text Char"/>
    <w:link w:val="PlainText"/>
    <w:semiHidden/>
    <w:rsid w:val="00175C1F"/>
    <w:rPr>
      <w:rFonts w:ascii="Courier New" w:eastAsia="Times New Roman" w:hAnsi="Courier New" w:cs="Courier New"/>
      <w:sz w:val="20"/>
      <w:szCs w:val="20"/>
      <w:lang w:val="ro-RO"/>
    </w:rPr>
  </w:style>
  <w:style w:type="paragraph" w:customStyle="1" w:styleId="Subsectiune">
    <w:name w:val="Subsectiune"/>
    <w:basedOn w:val="Normal"/>
    <w:semiHidden/>
    <w:rsid w:val="00175C1F"/>
    <w:pPr>
      <w:autoSpaceDE w:val="0"/>
      <w:autoSpaceDN w:val="0"/>
      <w:adjustRightInd w:val="0"/>
      <w:spacing w:before="200" w:after="120" w:line="242" w:lineRule="auto"/>
      <w:jc w:val="center"/>
    </w:pPr>
    <w:rPr>
      <w:rFonts w:ascii="Avalon Rom" w:eastAsia="SimSun" w:hAnsi="Avalon Rom" w:cs="Avalon Rom"/>
      <w:b/>
      <w:bCs/>
      <w:i/>
      <w:iCs/>
      <w:sz w:val="20"/>
      <w:szCs w:val="20"/>
      <w:lang w:val="ro-RO" w:eastAsia="zh-CN"/>
    </w:rPr>
  </w:style>
  <w:style w:type="character" w:customStyle="1" w:styleId="linie">
    <w:name w:val="linie"/>
    <w:basedOn w:val="DefaultParagraphFont"/>
    <w:semiHidden/>
    <w:rsid w:val="00175C1F"/>
  </w:style>
  <w:style w:type="paragraph" w:customStyle="1" w:styleId="cupr-capitol">
    <w:name w:val="cupr-capitol"/>
    <w:basedOn w:val="TOCCapitol"/>
    <w:rsid w:val="00175C1F"/>
    <w:pPr>
      <w:tabs>
        <w:tab w:val="clear" w:pos="6236"/>
        <w:tab w:val="left" w:pos="142"/>
        <w:tab w:val="left" w:pos="283"/>
        <w:tab w:val="left" w:pos="425"/>
        <w:tab w:val="left" w:pos="567"/>
        <w:tab w:val="left" w:pos="703"/>
        <w:tab w:val="left" w:pos="850"/>
        <w:tab w:val="right" w:leader="dot" w:pos="5940"/>
      </w:tabs>
      <w:spacing w:before="113" w:line="242" w:lineRule="auto"/>
      <w:ind w:left="0" w:firstLine="0"/>
    </w:pPr>
    <w:rPr>
      <w:rFonts w:ascii="Times New Roman" w:hAnsi="Times New Roman" w:cs="Times New Roman"/>
      <w:sz w:val="20"/>
      <w:szCs w:val="20"/>
      <w:lang w:val="ro-RO"/>
    </w:rPr>
  </w:style>
  <w:style w:type="paragraph" w:customStyle="1" w:styleId="cupr-sect">
    <w:name w:val="cupr-sect"/>
    <w:basedOn w:val="TOCsectiune"/>
    <w:rsid w:val="00175C1F"/>
    <w:pPr>
      <w:tabs>
        <w:tab w:val="clear" w:pos="6236"/>
        <w:tab w:val="right" w:leader="dot" w:pos="5954"/>
      </w:tabs>
      <w:spacing w:line="242" w:lineRule="auto"/>
      <w:ind w:left="568" w:hanging="284"/>
    </w:pPr>
    <w:rPr>
      <w:rFonts w:ascii="Times New Roman" w:hAnsi="Times New Roman" w:cs="Times New Roman"/>
      <w:b w:val="0"/>
      <w:bCs w:val="0"/>
      <w:i w:val="0"/>
      <w:lang w:val="ro-RO"/>
    </w:rPr>
  </w:style>
  <w:style w:type="character" w:customStyle="1" w:styleId="CaracterCaracter1">
    <w:name w:val="Caracter Caracter1"/>
    <w:semiHidden/>
    <w:locked/>
    <w:rsid w:val="00175C1F"/>
    <w:rPr>
      <w:rFonts w:ascii="Courier New" w:hAnsi="Courier New" w:cs="Courier New"/>
      <w:lang w:val="ro-RO" w:eastAsia="en-US" w:bidi="ar-SA"/>
    </w:rPr>
  </w:style>
  <w:style w:type="paragraph" w:styleId="BalloonText">
    <w:name w:val="Balloon Text"/>
    <w:basedOn w:val="Normal"/>
    <w:link w:val="BalloonTextChar"/>
    <w:semiHidden/>
    <w:rsid w:val="00175C1F"/>
    <w:pPr>
      <w:spacing w:after="0" w:line="240" w:lineRule="auto"/>
    </w:pPr>
    <w:rPr>
      <w:rFonts w:ascii="Tahoma" w:eastAsia="SimSun" w:hAnsi="Tahoma"/>
      <w:sz w:val="16"/>
      <w:szCs w:val="16"/>
      <w:lang w:val="ro-RO" w:eastAsia="zh-CN"/>
    </w:rPr>
  </w:style>
  <w:style w:type="character" w:customStyle="1" w:styleId="BalloonTextChar">
    <w:name w:val="Balloon Text Char"/>
    <w:link w:val="BalloonText"/>
    <w:semiHidden/>
    <w:rsid w:val="00175C1F"/>
    <w:rPr>
      <w:rFonts w:ascii="Tahoma" w:eastAsia="SimSun" w:hAnsi="Tahoma" w:cs="Tahoma"/>
      <w:sz w:val="16"/>
      <w:szCs w:val="16"/>
      <w:lang w:val="ro-RO" w:eastAsia="zh-CN"/>
    </w:rPr>
  </w:style>
  <w:style w:type="character" w:styleId="CommentReference">
    <w:name w:val="annotation reference"/>
    <w:semiHidden/>
    <w:rsid w:val="00175C1F"/>
    <w:rPr>
      <w:sz w:val="16"/>
      <w:szCs w:val="16"/>
    </w:rPr>
  </w:style>
  <w:style w:type="paragraph" w:styleId="CommentText">
    <w:name w:val="annotation text"/>
    <w:basedOn w:val="Normal"/>
    <w:link w:val="CommentTextChar"/>
    <w:semiHidden/>
    <w:rsid w:val="00175C1F"/>
    <w:pPr>
      <w:spacing w:after="0" w:line="240" w:lineRule="auto"/>
    </w:pPr>
    <w:rPr>
      <w:rFonts w:ascii="Times New Roman" w:eastAsia="SimSun" w:hAnsi="Times New Roman"/>
      <w:sz w:val="20"/>
      <w:szCs w:val="20"/>
      <w:lang w:val="ro-RO" w:eastAsia="zh-CN"/>
    </w:rPr>
  </w:style>
  <w:style w:type="character" w:customStyle="1" w:styleId="CommentTextChar">
    <w:name w:val="Comment Text Char"/>
    <w:link w:val="CommentText"/>
    <w:semiHidden/>
    <w:rsid w:val="00175C1F"/>
    <w:rPr>
      <w:rFonts w:ascii="Times New Roman" w:eastAsia="SimSun" w:hAnsi="Times New Roman" w:cs="Times New Roman"/>
      <w:sz w:val="20"/>
      <w:szCs w:val="20"/>
      <w:lang w:val="ro-RO" w:eastAsia="zh-CN"/>
    </w:rPr>
  </w:style>
  <w:style w:type="paragraph" w:styleId="Subtitle">
    <w:name w:val="Subtitle"/>
    <w:basedOn w:val="Normal"/>
    <w:link w:val="SubtitleChar"/>
    <w:qFormat/>
    <w:rsid w:val="00175C1F"/>
    <w:pPr>
      <w:spacing w:after="0" w:line="240" w:lineRule="auto"/>
      <w:jc w:val="center"/>
    </w:pPr>
    <w:rPr>
      <w:rFonts w:ascii="Tahoma" w:eastAsia="Times New Roman" w:hAnsi="Tahoma"/>
      <w:sz w:val="36"/>
      <w:szCs w:val="20"/>
      <w:lang w:val="ro-RO" w:eastAsia="x-none"/>
    </w:rPr>
  </w:style>
  <w:style w:type="character" w:customStyle="1" w:styleId="SubtitleChar">
    <w:name w:val="Subtitle Char"/>
    <w:link w:val="Subtitle"/>
    <w:rsid w:val="00175C1F"/>
    <w:rPr>
      <w:rFonts w:ascii="Tahoma" w:eastAsia="Times New Roman" w:hAnsi="Tahoma" w:cs="Times New Roman"/>
      <w:sz w:val="36"/>
      <w:szCs w:val="20"/>
      <w:lang w:val="ro-RO"/>
    </w:rPr>
  </w:style>
  <w:style w:type="character" w:customStyle="1" w:styleId="tpt1">
    <w:name w:val="tpt1"/>
    <w:basedOn w:val="DefaultParagraphFont"/>
    <w:semiHidden/>
    <w:rsid w:val="00175C1F"/>
  </w:style>
  <w:style w:type="paragraph" w:styleId="ListParagraph">
    <w:name w:val="List Paragraph"/>
    <w:basedOn w:val="Normal"/>
    <w:qFormat/>
    <w:rsid w:val="00175C1F"/>
    <w:pPr>
      <w:ind w:left="720"/>
      <w:contextualSpacing/>
    </w:pPr>
  </w:style>
  <w:style w:type="paragraph" w:styleId="NoSpacing">
    <w:name w:val="No Spacing"/>
    <w:qFormat/>
    <w:rsid w:val="00175C1F"/>
    <w:rPr>
      <w:rFonts w:eastAsia="MS Mincho"/>
      <w:sz w:val="22"/>
      <w:szCs w:val="22"/>
      <w:lang w:val="en-US" w:eastAsia="en-US"/>
    </w:rPr>
  </w:style>
  <w:style w:type="paragraph" w:styleId="BodyTextIndent">
    <w:name w:val="Body Text Indent"/>
    <w:basedOn w:val="Normal"/>
    <w:link w:val="BodyTextIndentChar"/>
    <w:semiHidden/>
    <w:rsid w:val="00175C1F"/>
    <w:pPr>
      <w:spacing w:after="0" w:line="360" w:lineRule="auto"/>
      <w:ind w:firstLine="1080"/>
      <w:jc w:val="both"/>
    </w:pPr>
    <w:rPr>
      <w:rFonts w:ascii="Verdana" w:eastAsia="Times New Roman" w:hAnsi="Verdana"/>
      <w:sz w:val="28"/>
      <w:szCs w:val="24"/>
      <w:lang w:val="ro-RO" w:eastAsia="ro-RO"/>
    </w:rPr>
  </w:style>
  <w:style w:type="character" w:customStyle="1" w:styleId="BodyTextIndentChar">
    <w:name w:val="Body Text Indent Char"/>
    <w:link w:val="BodyTextIndent"/>
    <w:semiHidden/>
    <w:rsid w:val="00175C1F"/>
    <w:rPr>
      <w:rFonts w:ascii="Verdana" w:eastAsia="Times New Roman" w:hAnsi="Verdana" w:cs="Times New Roman"/>
      <w:sz w:val="28"/>
      <w:szCs w:val="24"/>
      <w:lang w:val="ro-RO" w:eastAsia="ro-RO"/>
    </w:rPr>
  </w:style>
  <w:style w:type="character" w:customStyle="1" w:styleId="NRLEGEmare">
    <w:name w:val="NR LEGE mare"/>
    <w:basedOn w:val="DefaultParagraphFont"/>
    <w:rsid w:val="00175C1F"/>
  </w:style>
  <w:style w:type="character" w:customStyle="1" w:styleId="nrlegemic">
    <w:name w:val="nr lege mic"/>
    <w:rsid w:val="00175C1F"/>
    <w:rPr>
      <w:rFonts w:ascii="Times New Roman" w:hAnsi="Times New Roman" w:cs="Times New Roman"/>
      <w:sz w:val="20"/>
      <w:szCs w:val="24"/>
      <w:lang w:val="ro-RO"/>
    </w:rPr>
  </w:style>
  <w:style w:type="paragraph" w:customStyle="1" w:styleId="CuprArt">
    <w:name w:val="Cupr + Art"/>
    <w:basedOn w:val="number"/>
    <w:rsid w:val="00175C1F"/>
    <w:pPr>
      <w:tabs>
        <w:tab w:val="right" w:pos="5954"/>
      </w:tabs>
      <w:suppressAutoHyphens/>
      <w:spacing w:before="0" w:after="0" w:line="247" w:lineRule="auto"/>
      <w:jc w:val="both"/>
    </w:pPr>
    <w:rPr>
      <w:b/>
      <w:sz w:val="20"/>
      <w:lang w:val="ro-RO"/>
    </w:rPr>
  </w:style>
  <w:style w:type="paragraph" w:customStyle="1" w:styleId="cupr-subsect">
    <w:name w:val="cupr-subsect"/>
    <w:basedOn w:val="cupr-sect"/>
    <w:rsid w:val="00175C1F"/>
    <w:pPr>
      <w:ind w:left="851"/>
    </w:pPr>
    <w:rPr>
      <w:iCs w:val="0"/>
    </w:rPr>
  </w:style>
  <w:style w:type="paragraph" w:customStyle="1" w:styleId="BAZA">
    <w:name w:val="BAZA"/>
    <w:link w:val="BAZACaracter"/>
    <w:rsid w:val="00175C1F"/>
    <w:pPr>
      <w:suppressAutoHyphens/>
      <w:spacing w:line="247" w:lineRule="auto"/>
      <w:ind w:firstLine="284"/>
      <w:jc w:val="both"/>
    </w:pPr>
    <w:rPr>
      <w:rFonts w:ascii="Times New Roman" w:eastAsia="MS Mincho" w:hAnsi="Times New Roman"/>
      <w:sz w:val="24"/>
      <w:szCs w:val="24"/>
      <w:lang w:eastAsia="en-US"/>
    </w:rPr>
  </w:style>
  <w:style w:type="character" w:customStyle="1" w:styleId="alineatCaracter">
    <w:name w:val="alineat Caracter"/>
    <w:link w:val="alineat"/>
    <w:semiHidden/>
    <w:rsid w:val="00175C1F"/>
    <w:rPr>
      <w:rFonts w:ascii="Times New Roman" w:eastAsia="Times New Roman" w:hAnsi="Times New Roman" w:cs="Times New Roman"/>
      <w:sz w:val="24"/>
      <w:szCs w:val="24"/>
    </w:rPr>
  </w:style>
  <w:style w:type="character" w:customStyle="1" w:styleId="BAZACaracter">
    <w:name w:val="BAZA Caracter"/>
    <w:link w:val="BAZA"/>
    <w:rsid w:val="00175C1F"/>
    <w:rPr>
      <w:rFonts w:ascii="Times New Roman" w:eastAsia="MS Mincho" w:hAnsi="Times New Roman"/>
      <w:sz w:val="24"/>
      <w:szCs w:val="24"/>
      <w:lang w:val="ro-RO" w:eastAsia="en-US" w:bidi="ar-SA"/>
    </w:rPr>
  </w:style>
  <w:style w:type="paragraph" w:customStyle="1" w:styleId="cupr-parte">
    <w:name w:val="cupr-parte"/>
    <w:basedOn w:val="cupr-capitol"/>
    <w:rsid w:val="00175C1F"/>
    <w:pPr>
      <w:tabs>
        <w:tab w:val="clear" w:pos="142"/>
        <w:tab w:val="clear" w:pos="283"/>
        <w:tab w:val="clear" w:pos="425"/>
        <w:tab w:val="clear" w:pos="567"/>
        <w:tab w:val="clear" w:pos="703"/>
        <w:tab w:val="clear" w:pos="850"/>
      </w:tabs>
    </w:pPr>
  </w:style>
  <w:style w:type="paragraph" w:customStyle="1" w:styleId="Capitol-anexa">
    <w:name w:val="Capitol-anexa"/>
    <w:basedOn w:val="CAPITOL"/>
    <w:rsid w:val="00175C1F"/>
    <w:rPr>
      <w:sz w:val="18"/>
      <w:szCs w:val="18"/>
    </w:rPr>
  </w:style>
  <w:style w:type="character" w:customStyle="1" w:styleId="ARTICOLCaracter">
    <w:name w:val="ARTICOL Caracter"/>
    <w:link w:val="ARTICOL"/>
    <w:rsid w:val="00175C1F"/>
    <w:rPr>
      <w:rFonts w:ascii="Times New Roman" w:eastAsia="MS Mincho" w:hAnsi="Times New Roman"/>
      <w:lang w:val="en-US" w:eastAsia="en-US" w:bidi="ar-SA"/>
    </w:rPr>
  </w:style>
  <w:style w:type="paragraph" w:customStyle="1" w:styleId="NUMAR">
    <w:name w:val="NUMAR"/>
    <w:basedOn w:val="Normal"/>
    <w:rsid w:val="00175C1F"/>
    <w:pPr>
      <w:numPr>
        <w:numId w:val="9"/>
      </w:numPr>
      <w:tabs>
        <w:tab w:val="left" w:pos="490"/>
      </w:tabs>
      <w:suppressAutoHyphens/>
      <w:spacing w:after="0" w:line="247" w:lineRule="auto"/>
      <w:jc w:val="both"/>
    </w:pPr>
    <w:rPr>
      <w:rFonts w:ascii="Times New Roman" w:eastAsia="SimSun" w:hAnsi="Times New Roman"/>
      <w:sz w:val="18"/>
      <w:szCs w:val="18"/>
      <w:lang w:val="ro-RO" w:eastAsia="zh-CN"/>
    </w:rPr>
  </w:style>
  <w:style w:type="paragraph" w:customStyle="1" w:styleId="author">
    <w:name w:val="author"/>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author1">
    <w:name w:val="author1"/>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centrat">
    <w:name w:val="centrat"/>
    <w:basedOn w:val="Normal"/>
    <w:rsid w:val="00175C1F"/>
    <w:pPr>
      <w:spacing w:before="60" w:after="60" w:line="240" w:lineRule="auto"/>
    </w:pPr>
    <w:rPr>
      <w:rFonts w:ascii="Times New Roman" w:eastAsia="Times New Roman" w:hAnsi="Times New Roman"/>
      <w:sz w:val="24"/>
      <w:szCs w:val="24"/>
    </w:rPr>
  </w:style>
  <w:style w:type="character" w:customStyle="1" w:styleId="explain">
    <w:name w:val="explain"/>
    <w:basedOn w:val="DefaultParagraphFont"/>
    <w:rsid w:val="00175C1F"/>
  </w:style>
  <w:style w:type="character" w:customStyle="1" w:styleId="tax1">
    <w:name w:val="tax1"/>
    <w:rsid w:val="00175C1F"/>
    <w:rPr>
      <w:b/>
      <w:bCs/>
      <w:sz w:val="26"/>
      <w:szCs w:val="26"/>
    </w:rPr>
  </w:style>
  <w:style w:type="paragraph" w:customStyle="1" w:styleId="TitluAnexe">
    <w:name w:val="Titlu Anexe"/>
    <w:basedOn w:val="CAPITOL"/>
    <w:rsid w:val="00175C1F"/>
    <w:rPr>
      <w:sz w:val="20"/>
      <w:szCs w:val="20"/>
    </w:rPr>
  </w:style>
  <w:style w:type="table" w:styleId="TableGrid7">
    <w:name w:val="Table Grid 7"/>
    <w:basedOn w:val="TableNormal"/>
    <w:rsid w:val="00175C1F"/>
    <w:rPr>
      <w:rFonts w:ascii="Times New Roman" w:eastAsia="SimSu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UBARTICOL">
    <w:name w:val="SUBARTICOL"/>
    <w:basedOn w:val="Normal"/>
    <w:rsid w:val="00175C1F"/>
    <w:pPr>
      <w:widowControl w:val="0"/>
      <w:autoSpaceDE w:val="0"/>
      <w:autoSpaceDN w:val="0"/>
      <w:adjustRightInd w:val="0"/>
      <w:spacing w:after="0" w:line="242" w:lineRule="auto"/>
      <w:ind w:firstLine="284"/>
      <w:jc w:val="both"/>
      <w:textAlignment w:val="center"/>
    </w:pPr>
    <w:rPr>
      <w:rFonts w:ascii="Times New Roman" w:eastAsia="Times New Roman" w:hAnsi="Times New Roman"/>
      <w:color w:val="000000"/>
      <w:sz w:val="20"/>
      <w:szCs w:val="20"/>
      <w:lang w:val="ro-RO"/>
    </w:rPr>
  </w:style>
  <w:style w:type="paragraph" w:customStyle="1" w:styleId="yiv32974222msonormal">
    <w:name w:val="yiv32974222msonormal"/>
    <w:basedOn w:val="Normal"/>
    <w:rsid w:val="00175C1F"/>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go">
    <w:name w:val="go"/>
    <w:rsid w:val="00175C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politica-de-confidentialitate-a-datelor-uniunea-nationala-a-barourilor-din-romania-un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br.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ppacentral.ro/politica-de-confidentialitate-a-datelor-institutul-national-pentru-pregatirea-si-perfectionarea-avocatilor-inppa/?highlight=protectia%20datelor" TargetMode="External"/><Relationship Id="rId4" Type="http://schemas.openxmlformats.org/officeDocument/2006/relationships/settings" Target="settings.xml"/><Relationship Id="rId9" Type="http://schemas.openxmlformats.org/officeDocument/2006/relationships/hyperlink" Target="http://www.unbr.ro/politica-de-confidentialitate-a-datelor-uniunea-nationala-a-barourilor-din-romania-unb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F29EE-6CCF-4AFC-8EF1-B9B97D34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8953</Words>
  <Characters>51931</Characters>
  <Application>Microsoft Office Word</Application>
  <DocSecurity>0</DocSecurity>
  <Lines>432</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Grizli777</Company>
  <LinksUpToDate>false</LinksUpToDate>
  <CharactersWithSpaces>60763</CharactersWithSpaces>
  <SharedDoc>false</SharedDoc>
  <HLinks>
    <vt:vector size="36" baseType="variant">
      <vt:variant>
        <vt:i4>2883634</vt:i4>
      </vt:variant>
      <vt:variant>
        <vt:i4>15</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12</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9</vt:i4>
      </vt:variant>
      <vt:variant>
        <vt:i4>0</vt:i4>
      </vt:variant>
      <vt:variant>
        <vt:i4>5</vt:i4>
      </vt:variant>
      <vt:variant>
        <vt:lpwstr>http://www.unbr.ro/</vt:lpwstr>
      </vt:variant>
      <vt:variant>
        <vt:lpwstr/>
      </vt:variant>
      <vt:variant>
        <vt:i4>2883634</vt:i4>
      </vt:variant>
      <vt:variant>
        <vt:i4>6</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3</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 Oancea</dc:creator>
  <cp:keywords/>
  <cp:lastModifiedBy>Sandu Gherasim</cp:lastModifiedBy>
  <cp:revision>3</cp:revision>
  <cp:lastPrinted>2018-06-27T10:00:00Z</cp:lastPrinted>
  <dcterms:created xsi:type="dcterms:W3CDTF">2018-06-28T10:24:00Z</dcterms:created>
  <dcterms:modified xsi:type="dcterms:W3CDTF">2018-06-28T10:25:00Z</dcterms:modified>
</cp:coreProperties>
</file>