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6DDC0" w14:textId="77777777" w:rsidR="00502813" w:rsidRPr="00502813" w:rsidRDefault="00502813" w:rsidP="00E11715">
      <w:pPr>
        <w:spacing w:after="0" w:line="276" w:lineRule="auto"/>
        <w:jc w:val="center"/>
        <w:rPr>
          <w:rFonts w:ascii="Arial" w:hAnsi="Arial" w:cs="Arial"/>
          <w:b/>
          <w:sz w:val="32"/>
          <w:szCs w:val="24"/>
        </w:rPr>
      </w:pPr>
      <w:r w:rsidRPr="00502813">
        <w:rPr>
          <w:rFonts w:ascii="Arial" w:hAnsi="Arial" w:cs="Arial"/>
          <w:b/>
          <w:sz w:val="32"/>
          <w:szCs w:val="24"/>
        </w:rPr>
        <w:t>UNIUNEA NAŢIONALĂ A BAROURILOR DIN ROMÂNIA</w:t>
      </w:r>
    </w:p>
    <w:p w14:paraId="25B602D1" w14:textId="77777777" w:rsidR="00502813" w:rsidRPr="00502813" w:rsidRDefault="00502813" w:rsidP="00E11715">
      <w:pPr>
        <w:spacing w:after="0" w:line="276" w:lineRule="auto"/>
        <w:jc w:val="center"/>
        <w:rPr>
          <w:rFonts w:ascii="Arial" w:hAnsi="Arial" w:cs="Arial"/>
          <w:b/>
          <w:sz w:val="32"/>
          <w:szCs w:val="24"/>
        </w:rPr>
      </w:pPr>
      <w:r w:rsidRPr="00502813">
        <w:rPr>
          <w:rFonts w:ascii="Arial" w:hAnsi="Arial" w:cs="Arial"/>
          <w:b/>
          <w:sz w:val="32"/>
          <w:szCs w:val="24"/>
        </w:rPr>
        <w:t>CO</w:t>
      </w:r>
      <w:r w:rsidR="00AE1E08">
        <w:rPr>
          <w:rFonts w:ascii="Arial" w:hAnsi="Arial" w:cs="Arial"/>
          <w:b/>
          <w:sz w:val="32"/>
          <w:szCs w:val="24"/>
        </w:rPr>
        <w:t>NSILIUL UNIUNII</w:t>
      </w:r>
    </w:p>
    <w:p w14:paraId="5296CD43" w14:textId="77777777" w:rsidR="00502813" w:rsidRPr="00502813" w:rsidRDefault="00502813" w:rsidP="00E11715">
      <w:pPr>
        <w:spacing w:after="0" w:line="276" w:lineRule="auto"/>
        <w:rPr>
          <w:rFonts w:ascii="Arial" w:hAnsi="Arial" w:cs="Arial"/>
          <w:sz w:val="24"/>
          <w:szCs w:val="24"/>
        </w:rPr>
      </w:pPr>
      <w:bookmarkStart w:id="0" w:name="_GoBack"/>
      <w:bookmarkEnd w:id="0"/>
    </w:p>
    <w:p w14:paraId="7E4D6C29" w14:textId="77777777" w:rsidR="00502813" w:rsidRPr="00502813" w:rsidRDefault="00502813" w:rsidP="00E11715">
      <w:pPr>
        <w:spacing w:after="0" w:line="276" w:lineRule="auto"/>
        <w:rPr>
          <w:rFonts w:ascii="Arial" w:hAnsi="Arial" w:cs="Arial"/>
          <w:sz w:val="24"/>
          <w:szCs w:val="24"/>
        </w:rPr>
      </w:pPr>
    </w:p>
    <w:p w14:paraId="7B3B6584" w14:textId="77777777" w:rsidR="00502813" w:rsidRPr="00E11715" w:rsidRDefault="00AE1E08" w:rsidP="00E11715">
      <w:pPr>
        <w:spacing w:after="0" w:line="276" w:lineRule="auto"/>
        <w:jc w:val="center"/>
        <w:rPr>
          <w:rFonts w:ascii="Arial" w:hAnsi="Arial" w:cs="Arial"/>
          <w:b/>
          <w:sz w:val="24"/>
          <w:szCs w:val="24"/>
          <w:u w:val="single"/>
        </w:rPr>
      </w:pPr>
      <w:r w:rsidRPr="00E11715">
        <w:rPr>
          <w:rFonts w:ascii="Arial" w:hAnsi="Arial" w:cs="Arial"/>
          <w:b/>
          <w:sz w:val="24"/>
          <w:szCs w:val="24"/>
          <w:u w:val="single"/>
        </w:rPr>
        <w:t xml:space="preserve">HOTĂRÂRE </w:t>
      </w:r>
      <w:r w:rsidR="00502813" w:rsidRPr="00E11715">
        <w:rPr>
          <w:rFonts w:ascii="Arial" w:hAnsi="Arial" w:cs="Arial"/>
          <w:b/>
          <w:sz w:val="24"/>
          <w:szCs w:val="24"/>
          <w:u w:val="single"/>
        </w:rPr>
        <w:t xml:space="preserve">nr. </w:t>
      </w:r>
      <w:r w:rsidRPr="00E11715">
        <w:rPr>
          <w:rFonts w:ascii="Arial" w:hAnsi="Arial" w:cs="Arial"/>
          <w:b/>
          <w:sz w:val="24"/>
          <w:szCs w:val="24"/>
          <w:u w:val="single"/>
        </w:rPr>
        <w:t>2</w:t>
      </w:r>
      <w:r w:rsidR="003B192D" w:rsidRPr="00E11715">
        <w:rPr>
          <w:rFonts w:ascii="Arial" w:hAnsi="Arial" w:cs="Arial"/>
          <w:b/>
          <w:sz w:val="24"/>
          <w:szCs w:val="24"/>
          <w:u w:val="single"/>
        </w:rPr>
        <w:t>6</w:t>
      </w:r>
      <w:r w:rsidR="00502813" w:rsidRPr="00E11715">
        <w:rPr>
          <w:rFonts w:ascii="Arial" w:hAnsi="Arial" w:cs="Arial"/>
          <w:b/>
          <w:sz w:val="24"/>
          <w:szCs w:val="24"/>
          <w:u w:val="single"/>
        </w:rPr>
        <w:t xml:space="preserve"> / 0</w:t>
      </w:r>
      <w:r w:rsidRPr="00E11715">
        <w:rPr>
          <w:rFonts w:ascii="Arial" w:hAnsi="Arial" w:cs="Arial"/>
          <w:b/>
          <w:sz w:val="24"/>
          <w:szCs w:val="24"/>
          <w:u w:val="single"/>
        </w:rPr>
        <w:t>4</w:t>
      </w:r>
      <w:r w:rsidR="00502813" w:rsidRPr="00E11715">
        <w:rPr>
          <w:rFonts w:ascii="Arial" w:hAnsi="Arial" w:cs="Arial"/>
          <w:b/>
          <w:sz w:val="24"/>
          <w:szCs w:val="24"/>
          <w:u w:val="single"/>
        </w:rPr>
        <w:t xml:space="preserve"> octombrie 201</w:t>
      </w:r>
      <w:r w:rsidRPr="00E11715">
        <w:rPr>
          <w:rFonts w:ascii="Arial" w:hAnsi="Arial" w:cs="Arial"/>
          <w:b/>
          <w:sz w:val="24"/>
          <w:szCs w:val="24"/>
          <w:u w:val="single"/>
        </w:rPr>
        <w:t>9</w:t>
      </w:r>
    </w:p>
    <w:p w14:paraId="30B26646" w14:textId="77777777" w:rsidR="00502813" w:rsidRPr="00502813" w:rsidRDefault="00502813" w:rsidP="00E11715">
      <w:pPr>
        <w:spacing w:after="0" w:line="276" w:lineRule="auto"/>
        <w:jc w:val="center"/>
        <w:rPr>
          <w:rFonts w:ascii="Arial" w:hAnsi="Arial" w:cs="Arial"/>
          <w:b/>
          <w:sz w:val="24"/>
          <w:szCs w:val="24"/>
        </w:rPr>
      </w:pPr>
      <w:r w:rsidRPr="00502813">
        <w:rPr>
          <w:rFonts w:ascii="Arial" w:hAnsi="Arial" w:cs="Arial"/>
          <w:b/>
          <w:sz w:val="24"/>
          <w:szCs w:val="24"/>
        </w:rPr>
        <w:t>privind stabilirea cuantumul restituirilor sumelor achitate cu titlu de taxă de examen, în vederea susținerii examenului de primire în profesia de avocat şi admitere în cadrul Institutului National pentru Pregătirea şi Perfecționarea Avocaților (în vederea dobândirii titlului profesional de avocat stagiar) şi de primire în profesia de avocat a persoanelor care au absolvit examenul de definitivat în alte profesii juridice</w:t>
      </w:r>
      <w:r w:rsidR="00AE1E08">
        <w:rPr>
          <w:rFonts w:ascii="Arial" w:hAnsi="Arial" w:cs="Arial"/>
          <w:b/>
          <w:sz w:val="24"/>
          <w:szCs w:val="24"/>
        </w:rPr>
        <w:t>, sesiunea august 2019</w:t>
      </w:r>
    </w:p>
    <w:p w14:paraId="470A65DE" w14:textId="77777777" w:rsidR="00502813" w:rsidRPr="00502813" w:rsidRDefault="00502813" w:rsidP="00E11715">
      <w:pPr>
        <w:spacing w:after="0" w:line="276" w:lineRule="auto"/>
        <w:rPr>
          <w:rFonts w:ascii="Arial" w:hAnsi="Arial" w:cs="Arial"/>
          <w:sz w:val="24"/>
          <w:szCs w:val="24"/>
        </w:rPr>
      </w:pPr>
    </w:p>
    <w:p w14:paraId="74F2D8B3" w14:textId="77777777" w:rsidR="00502813" w:rsidRPr="00502813" w:rsidRDefault="00502813" w:rsidP="00E11715">
      <w:pPr>
        <w:spacing w:after="0" w:line="276" w:lineRule="auto"/>
        <w:jc w:val="both"/>
        <w:rPr>
          <w:rFonts w:ascii="Arial" w:hAnsi="Arial" w:cs="Arial"/>
          <w:sz w:val="24"/>
          <w:szCs w:val="24"/>
        </w:rPr>
      </w:pPr>
    </w:p>
    <w:p w14:paraId="2370502D" w14:textId="77777777" w:rsidR="00502813" w:rsidRDefault="00AE1E08" w:rsidP="00E11715">
      <w:pPr>
        <w:spacing w:after="0" w:line="276" w:lineRule="auto"/>
        <w:ind w:firstLine="567"/>
        <w:jc w:val="both"/>
        <w:rPr>
          <w:rFonts w:ascii="Arial" w:hAnsi="Arial" w:cs="Arial"/>
          <w:i/>
          <w:sz w:val="24"/>
          <w:szCs w:val="24"/>
        </w:rPr>
      </w:pPr>
      <w:r>
        <w:rPr>
          <w:rFonts w:ascii="Arial" w:hAnsi="Arial" w:cs="Arial"/>
          <w:i/>
          <w:sz w:val="24"/>
          <w:szCs w:val="24"/>
        </w:rPr>
        <w:t>Consiliul</w:t>
      </w:r>
      <w:r w:rsidR="00502813" w:rsidRPr="00502813">
        <w:rPr>
          <w:rFonts w:ascii="Arial" w:hAnsi="Arial" w:cs="Arial"/>
          <w:i/>
          <w:sz w:val="24"/>
          <w:szCs w:val="24"/>
        </w:rPr>
        <w:t xml:space="preserve"> Uniunii </w:t>
      </w:r>
      <w:r w:rsidRPr="00502813">
        <w:rPr>
          <w:rFonts w:ascii="Arial" w:hAnsi="Arial" w:cs="Arial"/>
          <w:i/>
          <w:sz w:val="24"/>
          <w:szCs w:val="24"/>
        </w:rPr>
        <w:t>Naționale</w:t>
      </w:r>
      <w:r w:rsidR="00502813" w:rsidRPr="00502813">
        <w:rPr>
          <w:rFonts w:ascii="Arial" w:hAnsi="Arial" w:cs="Arial"/>
          <w:i/>
          <w:sz w:val="24"/>
          <w:szCs w:val="24"/>
        </w:rPr>
        <w:t xml:space="preserve"> a Barourilor din România</w:t>
      </w:r>
      <w:r>
        <w:rPr>
          <w:rFonts w:ascii="Arial" w:hAnsi="Arial" w:cs="Arial"/>
          <w:i/>
          <w:sz w:val="24"/>
          <w:szCs w:val="24"/>
        </w:rPr>
        <w:t xml:space="preserve"> (UNBR)</w:t>
      </w:r>
      <w:r w:rsidR="00502813" w:rsidRPr="00502813">
        <w:rPr>
          <w:rFonts w:ascii="Arial" w:hAnsi="Arial" w:cs="Arial"/>
          <w:i/>
          <w:sz w:val="24"/>
          <w:szCs w:val="24"/>
        </w:rPr>
        <w:t>, convocat în ședință la data de 0</w:t>
      </w:r>
      <w:r>
        <w:rPr>
          <w:rFonts w:ascii="Arial" w:hAnsi="Arial" w:cs="Arial"/>
          <w:i/>
          <w:sz w:val="24"/>
          <w:szCs w:val="24"/>
        </w:rPr>
        <w:t>4</w:t>
      </w:r>
      <w:r w:rsidR="00502813" w:rsidRPr="00502813">
        <w:rPr>
          <w:rFonts w:ascii="Arial" w:hAnsi="Arial" w:cs="Arial"/>
          <w:i/>
          <w:sz w:val="24"/>
          <w:szCs w:val="24"/>
        </w:rPr>
        <w:t xml:space="preserve"> octombrie 201</w:t>
      </w:r>
      <w:r>
        <w:rPr>
          <w:rFonts w:ascii="Arial" w:hAnsi="Arial" w:cs="Arial"/>
          <w:i/>
          <w:sz w:val="24"/>
          <w:szCs w:val="24"/>
        </w:rPr>
        <w:t>9</w:t>
      </w:r>
      <w:r w:rsidR="00502813" w:rsidRPr="00502813">
        <w:rPr>
          <w:rFonts w:ascii="Arial" w:hAnsi="Arial" w:cs="Arial"/>
          <w:i/>
          <w:sz w:val="24"/>
          <w:szCs w:val="24"/>
        </w:rPr>
        <w:t>,</w:t>
      </w:r>
    </w:p>
    <w:p w14:paraId="26C09FA6" w14:textId="77777777" w:rsidR="00AE1E08" w:rsidRPr="00502813" w:rsidRDefault="00AE1E08" w:rsidP="00E11715">
      <w:pPr>
        <w:spacing w:after="0" w:line="276" w:lineRule="auto"/>
        <w:ind w:firstLine="567"/>
        <w:jc w:val="both"/>
        <w:rPr>
          <w:rFonts w:ascii="Arial" w:hAnsi="Arial" w:cs="Arial"/>
          <w:i/>
          <w:sz w:val="24"/>
          <w:szCs w:val="24"/>
        </w:rPr>
      </w:pPr>
      <w:r>
        <w:rPr>
          <w:rFonts w:ascii="Arial" w:hAnsi="Arial" w:cs="Arial"/>
          <w:i/>
          <w:sz w:val="24"/>
          <w:szCs w:val="24"/>
        </w:rPr>
        <w:t xml:space="preserve">Având în vedere prevederile </w:t>
      </w:r>
      <w:r w:rsidRPr="00502813">
        <w:rPr>
          <w:rFonts w:ascii="Arial" w:hAnsi="Arial" w:cs="Arial"/>
          <w:i/>
          <w:sz w:val="24"/>
          <w:szCs w:val="24"/>
        </w:rPr>
        <w:t>art. 6</w:t>
      </w:r>
      <w:r>
        <w:rPr>
          <w:rFonts w:ascii="Arial" w:hAnsi="Arial" w:cs="Arial"/>
          <w:i/>
          <w:sz w:val="24"/>
          <w:szCs w:val="24"/>
        </w:rPr>
        <w:t>5</w:t>
      </w:r>
      <w:r w:rsidRPr="00502813">
        <w:rPr>
          <w:rFonts w:ascii="Arial" w:hAnsi="Arial" w:cs="Arial"/>
          <w:i/>
          <w:sz w:val="24"/>
          <w:szCs w:val="24"/>
        </w:rPr>
        <w:t xml:space="preserve"> lit. </w:t>
      </w:r>
      <w:r>
        <w:rPr>
          <w:rFonts w:ascii="Arial" w:hAnsi="Arial" w:cs="Arial"/>
          <w:i/>
          <w:sz w:val="24"/>
          <w:szCs w:val="24"/>
        </w:rPr>
        <w:t>i</w:t>
      </w:r>
      <w:r w:rsidRPr="00502813">
        <w:rPr>
          <w:rFonts w:ascii="Arial" w:hAnsi="Arial" w:cs="Arial"/>
          <w:i/>
          <w:sz w:val="24"/>
          <w:szCs w:val="24"/>
        </w:rPr>
        <w:t>) din Legea nr. 51/1995 pentru organizarea şi exercitarea profesiei de avocat</w:t>
      </w:r>
      <w:r>
        <w:rPr>
          <w:rFonts w:ascii="Arial" w:hAnsi="Arial" w:cs="Arial"/>
          <w:i/>
          <w:sz w:val="24"/>
          <w:szCs w:val="24"/>
        </w:rPr>
        <w:t>, republicată</w:t>
      </w:r>
      <w:r w:rsidR="00E11715">
        <w:rPr>
          <w:rFonts w:ascii="Arial" w:hAnsi="Arial" w:cs="Arial"/>
          <w:i/>
          <w:sz w:val="24"/>
          <w:szCs w:val="24"/>
        </w:rPr>
        <w:t>, cu modificările și completările ulterioare</w:t>
      </w:r>
      <w:r w:rsidRPr="00502813">
        <w:rPr>
          <w:rFonts w:ascii="Arial" w:hAnsi="Arial" w:cs="Arial"/>
          <w:i/>
          <w:sz w:val="24"/>
          <w:szCs w:val="24"/>
        </w:rPr>
        <w:t xml:space="preserve"> </w:t>
      </w:r>
      <w:r>
        <w:rPr>
          <w:rFonts w:ascii="Arial" w:hAnsi="Arial" w:cs="Arial"/>
          <w:i/>
          <w:sz w:val="24"/>
          <w:szCs w:val="24"/>
        </w:rPr>
        <w:t>ș</w:t>
      </w:r>
      <w:r w:rsidRPr="00502813">
        <w:rPr>
          <w:rFonts w:ascii="Arial" w:hAnsi="Arial" w:cs="Arial"/>
          <w:i/>
          <w:sz w:val="24"/>
          <w:szCs w:val="24"/>
        </w:rPr>
        <w:t xml:space="preserve">i art. 37 din Statutul profesiei de avocat, cu privire la validarea examenului de primire în profesie ca avocat stagiar şi pentru persoanele care au susţinut examenul de definitivat în alte profesii juridice (în continuare examenul), sesiunea </w:t>
      </w:r>
      <w:r>
        <w:rPr>
          <w:rFonts w:ascii="Arial" w:hAnsi="Arial" w:cs="Arial"/>
          <w:i/>
          <w:sz w:val="24"/>
          <w:szCs w:val="24"/>
        </w:rPr>
        <w:t>august 2019</w:t>
      </w:r>
      <w:r w:rsidRPr="00502813">
        <w:rPr>
          <w:rFonts w:ascii="Arial" w:hAnsi="Arial" w:cs="Arial"/>
          <w:i/>
          <w:sz w:val="24"/>
          <w:szCs w:val="24"/>
        </w:rPr>
        <w:t>,</w:t>
      </w:r>
    </w:p>
    <w:p w14:paraId="46B959DA" w14:textId="77777777" w:rsidR="00502813" w:rsidRPr="00502813" w:rsidRDefault="00AE1E08" w:rsidP="00E11715">
      <w:pPr>
        <w:spacing w:after="0" w:line="276" w:lineRule="auto"/>
        <w:ind w:firstLine="567"/>
        <w:jc w:val="both"/>
        <w:rPr>
          <w:rFonts w:ascii="Arial" w:hAnsi="Arial" w:cs="Arial"/>
          <w:i/>
          <w:sz w:val="24"/>
          <w:szCs w:val="24"/>
        </w:rPr>
      </w:pPr>
      <w:r>
        <w:rPr>
          <w:rFonts w:ascii="Arial" w:hAnsi="Arial" w:cs="Arial"/>
          <w:i/>
          <w:sz w:val="24"/>
          <w:szCs w:val="24"/>
        </w:rPr>
        <w:t xml:space="preserve">Ținând cont de art. </w:t>
      </w:r>
      <w:r w:rsidR="00E11715">
        <w:rPr>
          <w:rFonts w:ascii="Arial" w:hAnsi="Arial" w:cs="Arial"/>
          <w:i/>
          <w:sz w:val="24"/>
          <w:szCs w:val="24"/>
        </w:rPr>
        <w:t>7 alin. (17) - (19) și art. 2</w:t>
      </w:r>
      <w:r>
        <w:rPr>
          <w:rFonts w:ascii="Arial" w:hAnsi="Arial" w:cs="Arial"/>
          <w:i/>
          <w:sz w:val="24"/>
          <w:szCs w:val="24"/>
        </w:rPr>
        <w:t xml:space="preserve">7 </w:t>
      </w:r>
      <w:r w:rsidR="00E11715">
        <w:rPr>
          <w:rFonts w:ascii="Arial" w:hAnsi="Arial" w:cs="Arial"/>
          <w:i/>
          <w:sz w:val="24"/>
          <w:szCs w:val="24"/>
        </w:rPr>
        <w:t xml:space="preserve">alin. (17) - (19) </w:t>
      </w:r>
      <w:r>
        <w:rPr>
          <w:rFonts w:ascii="Arial" w:hAnsi="Arial" w:cs="Arial"/>
          <w:i/>
          <w:sz w:val="24"/>
          <w:szCs w:val="24"/>
        </w:rPr>
        <w:t xml:space="preserve">din </w:t>
      </w:r>
      <w:r w:rsidRPr="00502813">
        <w:rPr>
          <w:rFonts w:ascii="Arial" w:hAnsi="Arial" w:cs="Arial"/>
          <w:i/>
          <w:sz w:val="24"/>
          <w:szCs w:val="24"/>
        </w:rPr>
        <w:t xml:space="preserve">Hotărârea nr. </w:t>
      </w:r>
      <w:r w:rsidRPr="00AE1E08">
        <w:rPr>
          <w:rFonts w:ascii="Arial" w:hAnsi="Arial" w:cs="Arial"/>
          <w:i/>
          <w:sz w:val="24"/>
          <w:szCs w:val="24"/>
        </w:rPr>
        <w:t>462/ 05.06.2019</w:t>
      </w:r>
      <w:r>
        <w:rPr>
          <w:rFonts w:ascii="Arial" w:hAnsi="Arial" w:cs="Arial"/>
          <w:i/>
          <w:sz w:val="24"/>
          <w:szCs w:val="24"/>
        </w:rPr>
        <w:t xml:space="preserve"> </w:t>
      </w:r>
      <w:r w:rsidRPr="00502813">
        <w:rPr>
          <w:rFonts w:ascii="Arial" w:hAnsi="Arial" w:cs="Arial"/>
          <w:i/>
          <w:sz w:val="24"/>
          <w:szCs w:val="24"/>
        </w:rPr>
        <w:t xml:space="preserve">a Consiliului </w:t>
      </w:r>
      <w:r>
        <w:rPr>
          <w:rFonts w:ascii="Arial" w:hAnsi="Arial" w:cs="Arial"/>
          <w:i/>
          <w:sz w:val="24"/>
          <w:szCs w:val="24"/>
        </w:rPr>
        <w:t>UNBR</w:t>
      </w:r>
      <w:r w:rsidR="00E11715">
        <w:rPr>
          <w:rFonts w:ascii="Arial" w:hAnsi="Arial" w:cs="Arial"/>
          <w:i/>
          <w:sz w:val="24"/>
          <w:szCs w:val="24"/>
        </w:rPr>
        <w:t xml:space="preserve"> </w:t>
      </w:r>
      <w:r w:rsidR="00E11715" w:rsidRPr="00E11715">
        <w:rPr>
          <w:rFonts w:ascii="Arial" w:hAnsi="Arial" w:cs="Arial"/>
          <w:i/>
          <w:sz w:val="24"/>
          <w:szCs w:val="24"/>
        </w:rPr>
        <w:t>pentru republicarea în formă consolidată a Regulamentului - cadru privind organizarea examenului</w:t>
      </w:r>
      <w:r w:rsidRPr="00502813">
        <w:rPr>
          <w:rFonts w:ascii="Arial" w:hAnsi="Arial" w:cs="Arial"/>
          <w:i/>
          <w:sz w:val="24"/>
          <w:szCs w:val="24"/>
        </w:rPr>
        <w:t xml:space="preserve"> </w:t>
      </w:r>
      <w:r w:rsidR="00E11715">
        <w:rPr>
          <w:rFonts w:ascii="Arial" w:hAnsi="Arial" w:cs="Arial"/>
          <w:i/>
          <w:sz w:val="24"/>
          <w:szCs w:val="24"/>
        </w:rPr>
        <w:t xml:space="preserve">și </w:t>
      </w:r>
      <w:r w:rsidR="00502813" w:rsidRPr="00502813">
        <w:rPr>
          <w:rFonts w:ascii="Arial" w:hAnsi="Arial" w:cs="Arial"/>
          <w:i/>
          <w:sz w:val="24"/>
          <w:szCs w:val="24"/>
        </w:rPr>
        <w:t xml:space="preserve">Hotărârea nr. </w:t>
      </w:r>
      <w:r w:rsidRPr="00AE1E08">
        <w:rPr>
          <w:rFonts w:ascii="Arial" w:hAnsi="Arial" w:cs="Arial"/>
          <w:i/>
          <w:sz w:val="24"/>
          <w:szCs w:val="24"/>
        </w:rPr>
        <w:t>464 /05.06.2019</w:t>
      </w:r>
      <w:r>
        <w:rPr>
          <w:rFonts w:ascii="Arial" w:hAnsi="Arial" w:cs="Arial"/>
          <w:i/>
          <w:sz w:val="24"/>
          <w:szCs w:val="24"/>
        </w:rPr>
        <w:t xml:space="preserve"> </w:t>
      </w:r>
      <w:r w:rsidR="00502813" w:rsidRPr="00502813">
        <w:rPr>
          <w:rFonts w:ascii="Arial" w:hAnsi="Arial" w:cs="Arial"/>
          <w:i/>
          <w:sz w:val="24"/>
          <w:szCs w:val="24"/>
        </w:rPr>
        <w:t xml:space="preserve">prin care se </w:t>
      </w:r>
      <w:r>
        <w:rPr>
          <w:rFonts w:ascii="Arial" w:hAnsi="Arial" w:cs="Arial"/>
          <w:i/>
          <w:sz w:val="24"/>
          <w:szCs w:val="24"/>
        </w:rPr>
        <w:t xml:space="preserve">stabilește taxa de examen și modul de restituire a acesteia, </w:t>
      </w:r>
      <w:r w:rsidR="00502813" w:rsidRPr="00502813">
        <w:rPr>
          <w:rFonts w:ascii="Arial" w:hAnsi="Arial" w:cs="Arial"/>
          <w:i/>
          <w:sz w:val="24"/>
          <w:szCs w:val="24"/>
        </w:rPr>
        <w:t xml:space="preserve"> </w:t>
      </w:r>
    </w:p>
    <w:p w14:paraId="4FB8E306" w14:textId="77777777" w:rsidR="00502813" w:rsidRPr="00502813" w:rsidRDefault="00E11715" w:rsidP="00E11715">
      <w:pPr>
        <w:spacing w:after="0" w:line="276" w:lineRule="auto"/>
        <w:ind w:firstLine="567"/>
        <w:jc w:val="both"/>
        <w:rPr>
          <w:rFonts w:ascii="Arial" w:hAnsi="Arial" w:cs="Arial"/>
          <w:i/>
          <w:sz w:val="24"/>
          <w:szCs w:val="24"/>
        </w:rPr>
      </w:pPr>
      <w:r>
        <w:rPr>
          <w:rFonts w:ascii="Arial" w:hAnsi="Arial" w:cs="Arial"/>
          <w:i/>
          <w:sz w:val="24"/>
          <w:szCs w:val="24"/>
        </w:rPr>
        <w:t xml:space="preserve">Văzând </w:t>
      </w:r>
      <w:r w:rsidR="00D85755" w:rsidRPr="00D85755">
        <w:rPr>
          <w:rFonts w:ascii="Arial" w:hAnsi="Arial" w:cs="Arial"/>
          <w:i/>
          <w:sz w:val="24"/>
          <w:szCs w:val="24"/>
        </w:rPr>
        <w:t>Decizi</w:t>
      </w:r>
      <w:r w:rsidR="00D85755">
        <w:rPr>
          <w:rFonts w:ascii="Arial" w:hAnsi="Arial" w:cs="Arial"/>
          <w:i/>
          <w:sz w:val="24"/>
          <w:szCs w:val="24"/>
        </w:rPr>
        <w:t>a</w:t>
      </w:r>
      <w:r w:rsidR="00D85755" w:rsidRPr="00D85755">
        <w:rPr>
          <w:rFonts w:ascii="Arial" w:hAnsi="Arial" w:cs="Arial"/>
          <w:i/>
          <w:sz w:val="24"/>
          <w:szCs w:val="24"/>
        </w:rPr>
        <w:t xml:space="preserve"> nr. 5/23.08.2019 a Comisiei Permanente a U</w:t>
      </w:r>
      <w:r w:rsidR="00D85755">
        <w:rPr>
          <w:rFonts w:ascii="Arial" w:hAnsi="Arial" w:cs="Arial"/>
          <w:i/>
          <w:sz w:val="24"/>
          <w:szCs w:val="24"/>
        </w:rPr>
        <w:t xml:space="preserve">NBR </w:t>
      </w:r>
      <w:r w:rsidR="00502813" w:rsidRPr="00502813">
        <w:rPr>
          <w:rFonts w:ascii="Arial" w:hAnsi="Arial" w:cs="Arial"/>
          <w:i/>
          <w:sz w:val="24"/>
          <w:szCs w:val="24"/>
        </w:rPr>
        <w:t>privind validarea înscrierii la examen a candidaților care au depus cereri de înscriere la examen,</w:t>
      </w:r>
    </w:p>
    <w:p w14:paraId="02EA4D6D" w14:textId="77777777" w:rsidR="00502813" w:rsidRPr="00502813" w:rsidRDefault="00502813" w:rsidP="00E11715">
      <w:pPr>
        <w:spacing w:after="0" w:line="276" w:lineRule="auto"/>
        <w:ind w:firstLine="567"/>
        <w:jc w:val="both"/>
        <w:rPr>
          <w:rFonts w:ascii="Arial" w:hAnsi="Arial" w:cs="Arial"/>
          <w:i/>
          <w:sz w:val="24"/>
          <w:szCs w:val="24"/>
        </w:rPr>
      </w:pPr>
      <w:r w:rsidRPr="00502813">
        <w:rPr>
          <w:rFonts w:ascii="Arial" w:hAnsi="Arial" w:cs="Arial"/>
          <w:i/>
          <w:sz w:val="24"/>
          <w:szCs w:val="24"/>
        </w:rPr>
        <w:t xml:space="preserve">Ținând cont de </w:t>
      </w:r>
      <w:r w:rsidR="00E11715">
        <w:rPr>
          <w:rFonts w:ascii="Arial" w:hAnsi="Arial" w:cs="Arial"/>
          <w:i/>
          <w:sz w:val="24"/>
          <w:szCs w:val="24"/>
        </w:rPr>
        <w:t xml:space="preserve">Hotărârea Consiliului UNBR nr. 05/04.10.2019 </w:t>
      </w:r>
      <w:r w:rsidRPr="00502813">
        <w:rPr>
          <w:rFonts w:ascii="Arial" w:hAnsi="Arial" w:cs="Arial"/>
          <w:i/>
          <w:sz w:val="24"/>
          <w:szCs w:val="24"/>
        </w:rPr>
        <w:t xml:space="preserve">privind validarea examenului şi a rezultatelor acestuia, sesiunea </w:t>
      </w:r>
      <w:r w:rsidR="00B46D16">
        <w:rPr>
          <w:rFonts w:ascii="Arial" w:hAnsi="Arial" w:cs="Arial"/>
          <w:i/>
          <w:sz w:val="24"/>
          <w:szCs w:val="24"/>
        </w:rPr>
        <w:t>august 201</w:t>
      </w:r>
      <w:r w:rsidR="00E11715">
        <w:rPr>
          <w:rFonts w:ascii="Arial" w:hAnsi="Arial" w:cs="Arial"/>
          <w:i/>
          <w:sz w:val="24"/>
          <w:szCs w:val="24"/>
        </w:rPr>
        <w:t>9</w:t>
      </w:r>
      <w:r w:rsidRPr="00502813">
        <w:rPr>
          <w:rFonts w:ascii="Arial" w:hAnsi="Arial" w:cs="Arial"/>
          <w:i/>
          <w:sz w:val="24"/>
          <w:szCs w:val="24"/>
        </w:rPr>
        <w:t>,</w:t>
      </w:r>
    </w:p>
    <w:p w14:paraId="71A905D1" w14:textId="77777777" w:rsidR="00502813" w:rsidRPr="00502813" w:rsidRDefault="00502813" w:rsidP="00E11715">
      <w:pPr>
        <w:spacing w:after="0" w:line="276" w:lineRule="auto"/>
        <w:jc w:val="both"/>
        <w:rPr>
          <w:rFonts w:ascii="Arial" w:hAnsi="Arial" w:cs="Arial"/>
          <w:sz w:val="24"/>
          <w:szCs w:val="24"/>
        </w:rPr>
      </w:pPr>
    </w:p>
    <w:p w14:paraId="7C511E1B" w14:textId="77777777" w:rsidR="00502813" w:rsidRPr="00502813" w:rsidRDefault="00502813" w:rsidP="00E11715">
      <w:pPr>
        <w:spacing w:after="0" w:line="276" w:lineRule="auto"/>
        <w:jc w:val="center"/>
        <w:rPr>
          <w:rFonts w:ascii="Arial" w:hAnsi="Arial" w:cs="Arial"/>
          <w:b/>
          <w:sz w:val="24"/>
          <w:szCs w:val="24"/>
        </w:rPr>
      </w:pPr>
      <w:r w:rsidRPr="00502813">
        <w:rPr>
          <w:rFonts w:ascii="Arial" w:hAnsi="Arial" w:cs="Arial"/>
          <w:b/>
          <w:sz w:val="24"/>
          <w:szCs w:val="24"/>
        </w:rPr>
        <w:t>DECIDE:</w:t>
      </w:r>
    </w:p>
    <w:p w14:paraId="4EFCFA67" w14:textId="77777777" w:rsidR="00502813" w:rsidRPr="00502813" w:rsidRDefault="00502813" w:rsidP="00E11715">
      <w:pPr>
        <w:spacing w:after="0" w:line="276" w:lineRule="auto"/>
        <w:jc w:val="both"/>
        <w:rPr>
          <w:rFonts w:ascii="Arial" w:hAnsi="Arial" w:cs="Arial"/>
          <w:sz w:val="24"/>
          <w:szCs w:val="24"/>
        </w:rPr>
      </w:pPr>
    </w:p>
    <w:p w14:paraId="5A1F205A" w14:textId="77777777" w:rsidR="00502813" w:rsidRPr="00502813" w:rsidRDefault="00502813" w:rsidP="00E11715">
      <w:pPr>
        <w:spacing w:after="0" w:line="276" w:lineRule="auto"/>
        <w:jc w:val="both"/>
        <w:rPr>
          <w:rFonts w:ascii="Arial" w:hAnsi="Arial" w:cs="Arial"/>
          <w:sz w:val="24"/>
          <w:szCs w:val="24"/>
        </w:rPr>
      </w:pPr>
    </w:p>
    <w:p w14:paraId="7728FBDA" w14:textId="77777777" w:rsidR="00502813" w:rsidRPr="00502813" w:rsidRDefault="00502813" w:rsidP="00E11715">
      <w:pPr>
        <w:spacing w:after="0" w:line="276" w:lineRule="auto"/>
        <w:jc w:val="both"/>
        <w:rPr>
          <w:rFonts w:ascii="Arial" w:hAnsi="Arial" w:cs="Arial"/>
          <w:sz w:val="24"/>
          <w:szCs w:val="24"/>
        </w:rPr>
      </w:pPr>
      <w:r w:rsidRPr="00502813">
        <w:rPr>
          <w:rFonts w:ascii="Arial" w:hAnsi="Arial" w:cs="Arial"/>
          <w:sz w:val="24"/>
          <w:szCs w:val="24"/>
        </w:rPr>
        <w:t xml:space="preserve">Art. 1 – (1) Se restituie integral suma achitată cu titlu de taxă de examen persoanelor care nu au depus la barou dosarul de înscriere la examen. </w:t>
      </w:r>
    </w:p>
    <w:p w14:paraId="7A52CE42" w14:textId="77777777" w:rsidR="00502813" w:rsidRDefault="00502813" w:rsidP="00E11715">
      <w:pPr>
        <w:spacing w:after="0" w:line="276" w:lineRule="auto"/>
        <w:jc w:val="both"/>
        <w:rPr>
          <w:rFonts w:ascii="Arial" w:hAnsi="Arial" w:cs="Arial"/>
          <w:sz w:val="24"/>
          <w:szCs w:val="24"/>
        </w:rPr>
      </w:pPr>
      <w:r w:rsidRPr="00502813">
        <w:rPr>
          <w:rFonts w:ascii="Arial" w:hAnsi="Arial" w:cs="Arial"/>
          <w:sz w:val="24"/>
          <w:szCs w:val="24"/>
        </w:rPr>
        <w:t xml:space="preserve">(2) Se restituie integral suma achitată cu titlu de taxă de examen persoanelor care au depus la barou dosarul de înscriere la examen și ale căror cereri de înscriere la examen nu au fost validate. </w:t>
      </w:r>
    </w:p>
    <w:p w14:paraId="55BFA1C0" w14:textId="77777777" w:rsidR="00602CBF" w:rsidRDefault="00602CBF" w:rsidP="00E11715">
      <w:pPr>
        <w:spacing w:after="0" w:line="276" w:lineRule="auto"/>
        <w:jc w:val="both"/>
        <w:rPr>
          <w:rFonts w:ascii="Arial" w:hAnsi="Arial" w:cs="Arial"/>
          <w:sz w:val="24"/>
          <w:szCs w:val="24"/>
        </w:rPr>
      </w:pPr>
      <w:r w:rsidRPr="00502813">
        <w:rPr>
          <w:rFonts w:ascii="Arial" w:hAnsi="Arial" w:cs="Arial"/>
          <w:sz w:val="24"/>
          <w:szCs w:val="24"/>
        </w:rPr>
        <w:t>(</w:t>
      </w:r>
      <w:r>
        <w:rPr>
          <w:rFonts w:ascii="Arial" w:hAnsi="Arial" w:cs="Arial"/>
          <w:sz w:val="24"/>
          <w:szCs w:val="24"/>
        </w:rPr>
        <w:t>3</w:t>
      </w:r>
      <w:r w:rsidRPr="00502813">
        <w:rPr>
          <w:rFonts w:ascii="Arial" w:hAnsi="Arial" w:cs="Arial"/>
          <w:sz w:val="24"/>
          <w:szCs w:val="24"/>
        </w:rPr>
        <w:t>) Se restituie integral suma achitată cu titlu de taxă de examen persoanelor care au solicitat barourilor retragerea</w:t>
      </w:r>
      <w:r>
        <w:rPr>
          <w:rFonts w:ascii="Arial" w:hAnsi="Arial" w:cs="Arial"/>
          <w:sz w:val="24"/>
          <w:szCs w:val="24"/>
        </w:rPr>
        <w:t xml:space="preserve"> dosarului și restituirea taxei</w:t>
      </w:r>
      <w:r w:rsidRPr="00502813">
        <w:rPr>
          <w:rFonts w:ascii="Arial" w:hAnsi="Arial" w:cs="Arial"/>
          <w:sz w:val="24"/>
          <w:szCs w:val="24"/>
        </w:rPr>
        <w:t xml:space="preserve"> </w:t>
      </w:r>
      <w:r>
        <w:rPr>
          <w:rFonts w:ascii="Arial" w:hAnsi="Arial" w:cs="Arial"/>
          <w:sz w:val="24"/>
          <w:szCs w:val="24"/>
        </w:rPr>
        <w:t xml:space="preserve">până la </w:t>
      </w:r>
      <w:r w:rsidRPr="00502813">
        <w:rPr>
          <w:rFonts w:ascii="Arial" w:hAnsi="Arial" w:cs="Arial"/>
          <w:sz w:val="24"/>
          <w:szCs w:val="24"/>
        </w:rPr>
        <w:t xml:space="preserve">data de </w:t>
      </w:r>
      <w:r w:rsidR="00936FCD">
        <w:rPr>
          <w:rFonts w:ascii="Arial" w:hAnsi="Arial" w:cs="Arial"/>
          <w:sz w:val="24"/>
          <w:szCs w:val="24"/>
        </w:rPr>
        <w:t>2</w:t>
      </w:r>
      <w:r w:rsidR="00D85755">
        <w:rPr>
          <w:rFonts w:ascii="Arial" w:hAnsi="Arial" w:cs="Arial"/>
          <w:sz w:val="24"/>
          <w:szCs w:val="24"/>
        </w:rPr>
        <w:t>7</w:t>
      </w:r>
      <w:r w:rsidR="00936FCD">
        <w:rPr>
          <w:rFonts w:ascii="Arial" w:hAnsi="Arial" w:cs="Arial"/>
          <w:sz w:val="24"/>
          <w:szCs w:val="24"/>
        </w:rPr>
        <w:t>.08.201</w:t>
      </w:r>
      <w:r w:rsidR="00D85755">
        <w:rPr>
          <w:rFonts w:ascii="Arial" w:hAnsi="Arial" w:cs="Arial"/>
          <w:sz w:val="24"/>
          <w:szCs w:val="24"/>
        </w:rPr>
        <w:t>9</w:t>
      </w:r>
      <w:r w:rsidRPr="00502813">
        <w:rPr>
          <w:rFonts w:ascii="Arial" w:hAnsi="Arial" w:cs="Arial"/>
          <w:sz w:val="24"/>
          <w:szCs w:val="24"/>
        </w:rPr>
        <w:t>, când au fost afișate listele finale ale candidaților la examen.</w:t>
      </w:r>
    </w:p>
    <w:p w14:paraId="33AD329E" w14:textId="77777777" w:rsidR="00502813" w:rsidRPr="00502813" w:rsidRDefault="00502813" w:rsidP="00E11715">
      <w:pPr>
        <w:spacing w:after="0" w:line="276" w:lineRule="auto"/>
        <w:jc w:val="both"/>
        <w:rPr>
          <w:rFonts w:ascii="Arial" w:hAnsi="Arial" w:cs="Arial"/>
          <w:sz w:val="24"/>
          <w:szCs w:val="24"/>
        </w:rPr>
      </w:pPr>
    </w:p>
    <w:p w14:paraId="167BB882" w14:textId="77777777" w:rsidR="00502813" w:rsidRPr="00502813" w:rsidRDefault="00502813" w:rsidP="00E11715">
      <w:pPr>
        <w:spacing w:after="0" w:line="276" w:lineRule="auto"/>
        <w:jc w:val="both"/>
        <w:rPr>
          <w:rFonts w:ascii="Arial" w:hAnsi="Arial" w:cs="Arial"/>
          <w:sz w:val="24"/>
          <w:szCs w:val="24"/>
        </w:rPr>
      </w:pPr>
      <w:r w:rsidRPr="00502813">
        <w:rPr>
          <w:rFonts w:ascii="Arial" w:hAnsi="Arial" w:cs="Arial"/>
          <w:sz w:val="24"/>
          <w:szCs w:val="24"/>
        </w:rPr>
        <w:lastRenderedPageBreak/>
        <w:t xml:space="preserve">Art. 2 – Se restituie parțial (500 de lei) suma achitată cu titlu de taxă de examen persoanelor care au solicitat barourilor retragerea dosarului și restituirea taxei, </w:t>
      </w:r>
      <w:r w:rsidR="00C374AA">
        <w:rPr>
          <w:rFonts w:ascii="Arial" w:hAnsi="Arial" w:cs="Arial"/>
          <w:sz w:val="24"/>
          <w:szCs w:val="24"/>
        </w:rPr>
        <w:t xml:space="preserve">după </w:t>
      </w:r>
      <w:r w:rsidRPr="00502813">
        <w:rPr>
          <w:rFonts w:ascii="Arial" w:hAnsi="Arial" w:cs="Arial"/>
          <w:sz w:val="24"/>
          <w:szCs w:val="24"/>
        </w:rPr>
        <w:t xml:space="preserve">data de </w:t>
      </w:r>
      <w:r w:rsidR="00936FCD">
        <w:rPr>
          <w:rFonts w:ascii="Arial" w:hAnsi="Arial" w:cs="Arial"/>
          <w:sz w:val="24"/>
          <w:szCs w:val="24"/>
        </w:rPr>
        <w:t>2</w:t>
      </w:r>
      <w:r w:rsidR="005A1CE7">
        <w:rPr>
          <w:rFonts w:ascii="Arial" w:hAnsi="Arial" w:cs="Arial"/>
          <w:sz w:val="24"/>
          <w:szCs w:val="24"/>
        </w:rPr>
        <w:t>7</w:t>
      </w:r>
      <w:r w:rsidR="00936FCD">
        <w:rPr>
          <w:rFonts w:ascii="Arial" w:hAnsi="Arial" w:cs="Arial"/>
          <w:sz w:val="24"/>
          <w:szCs w:val="24"/>
        </w:rPr>
        <w:t>.08.201</w:t>
      </w:r>
      <w:r w:rsidR="005A1CE7">
        <w:rPr>
          <w:rFonts w:ascii="Arial" w:hAnsi="Arial" w:cs="Arial"/>
          <w:sz w:val="24"/>
          <w:szCs w:val="24"/>
        </w:rPr>
        <w:t>9</w:t>
      </w:r>
      <w:r w:rsidRPr="00502813">
        <w:rPr>
          <w:rFonts w:ascii="Arial" w:hAnsi="Arial" w:cs="Arial"/>
          <w:sz w:val="24"/>
          <w:szCs w:val="24"/>
        </w:rPr>
        <w:t>, când au fost afișate listele finale ale candidaților la examen. Diferența de 500 de lei va fi virată barourilor care au efectuat operațiunile de primire a cererilor de înscriere</w:t>
      </w:r>
      <w:r w:rsidR="00602CBF">
        <w:rPr>
          <w:rFonts w:ascii="Arial" w:hAnsi="Arial" w:cs="Arial"/>
          <w:sz w:val="24"/>
          <w:szCs w:val="24"/>
        </w:rPr>
        <w:t>.</w:t>
      </w:r>
    </w:p>
    <w:p w14:paraId="2362164A" w14:textId="77777777" w:rsidR="00502813" w:rsidRPr="00502813" w:rsidRDefault="00502813" w:rsidP="00E11715">
      <w:pPr>
        <w:spacing w:after="0" w:line="276" w:lineRule="auto"/>
        <w:jc w:val="both"/>
        <w:rPr>
          <w:rFonts w:ascii="Arial" w:hAnsi="Arial" w:cs="Arial"/>
          <w:sz w:val="24"/>
          <w:szCs w:val="24"/>
        </w:rPr>
      </w:pPr>
    </w:p>
    <w:p w14:paraId="04FDDE2B" w14:textId="77777777" w:rsidR="00502813" w:rsidRPr="00502813" w:rsidRDefault="00502813" w:rsidP="00E11715">
      <w:pPr>
        <w:spacing w:after="0" w:line="276" w:lineRule="auto"/>
        <w:jc w:val="both"/>
        <w:rPr>
          <w:rFonts w:ascii="Arial" w:hAnsi="Arial" w:cs="Arial"/>
          <w:sz w:val="24"/>
          <w:szCs w:val="24"/>
        </w:rPr>
      </w:pPr>
      <w:r w:rsidRPr="00502813">
        <w:rPr>
          <w:rFonts w:ascii="Arial" w:hAnsi="Arial" w:cs="Arial"/>
          <w:sz w:val="24"/>
          <w:szCs w:val="24"/>
        </w:rPr>
        <w:t xml:space="preserve">Art. </w:t>
      </w:r>
      <w:r w:rsidR="00715941">
        <w:rPr>
          <w:rFonts w:ascii="Arial" w:hAnsi="Arial" w:cs="Arial"/>
          <w:sz w:val="24"/>
          <w:szCs w:val="24"/>
        </w:rPr>
        <w:t>3</w:t>
      </w:r>
      <w:r w:rsidRPr="00502813">
        <w:rPr>
          <w:rFonts w:ascii="Arial" w:hAnsi="Arial" w:cs="Arial"/>
          <w:sz w:val="24"/>
          <w:szCs w:val="24"/>
        </w:rPr>
        <w:t xml:space="preserve"> – Prezenta hotărâre se comunică barourilor, INPPA, care va duce la îndeplinire dispozițiile prezentei și se publică pe paginile de internet ale UNBR și INPPA. </w:t>
      </w:r>
    </w:p>
    <w:p w14:paraId="1A40BD76" w14:textId="77777777" w:rsidR="00502813" w:rsidRPr="00502813" w:rsidRDefault="00502813" w:rsidP="00E11715">
      <w:pPr>
        <w:spacing w:after="0" w:line="276" w:lineRule="auto"/>
        <w:jc w:val="both"/>
        <w:rPr>
          <w:rFonts w:ascii="Arial" w:hAnsi="Arial" w:cs="Arial"/>
          <w:sz w:val="24"/>
          <w:szCs w:val="24"/>
        </w:rPr>
      </w:pPr>
      <w:r w:rsidRPr="00502813">
        <w:rPr>
          <w:rFonts w:ascii="Arial" w:hAnsi="Arial" w:cs="Arial"/>
          <w:sz w:val="24"/>
          <w:szCs w:val="24"/>
        </w:rPr>
        <w:tab/>
      </w:r>
    </w:p>
    <w:p w14:paraId="40B1274B" w14:textId="77777777" w:rsidR="00502813" w:rsidRDefault="00502813" w:rsidP="00E11715">
      <w:pPr>
        <w:spacing w:after="0" w:line="276" w:lineRule="auto"/>
        <w:jc w:val="both"/>
        <w:rPr>
          <w:rFonts w:ascii="Arial" w:hAnsi="Arial" w:cs="Arial"/>
          <w:sz w:val="24"/>
          <w:szCs w:val="24"/>
        </w:rPr>
      </w:pPr>
    </w:p>
    <w:p w14:paraId="673D3066" w14:textId="77777777" w:rsidR="00824FD9" w:rsidRDefault="00824FD9" w:rsidP="00E11715">
      <w:pPr>
        <w:spacing w:after="0" w:line="276" w:lineRule="auto"/>
        <w:jc w:val="both"/>
        <w:rPr>
          <w:rFonts w:ascii="Arial" w:hAnsi="Arial" w:cs="Arial"/>
          <w:sz w:val="24"/>
          <w:szCs w:val="24"/>
        </w:rPr>
      </w:pPr>
    </w:p>
    <w:p w14:paraId="3176B630" w14:textId="77777777" w:rsidR="00715941" w:rsidRDefault="00767490" w:rsidP="00E11715">
      <w:pPr>
        <w:spacing w:after="0" w:line="276" w:lineRule="auto"/>
        <w:jc w:val="center"/>
        <w:rPr>
          <w:rFonts w:ascii="Arial" w:hAnsi="Arial" w:cs="Arial"/>
          <w:b/>
          <w:sz w:val="28"/>
          <w:szCs w:val="28"/>
        </w:rPr>
      </w:pPr>
      <w:r w:rsidRPr="00663273">
        <w:rPr>
          <w:rFonts w:ascii="Arial" w:hAnsi="Arial" w:cs="Arial"/>
          <w:b/>
          <w:sz w:val="28"/>
          <w:szCs w:val="28"/>
        </w:rPr>
        <w:t>CO</w:t>
      </w:r>
      <w:r>
        <w:rPr>
          <w:rFonts w:ascii="Arial" w:hAnsi="Arial" w:cs="Arial"/>
          <w:b/>
          <w:sz w:val="28"/>
          <w:szCs w:val="28"/>
        </w:rPr>
        <w:t>NSILIU</w:t>
      </w:r>
      <w:r w:rsidR="00366C86">
        <w:rPr>
          <w:rFonts w:ascii="Arial" w:hAnsi="Arial" w:cs="Arial"/>
          <w:b/>
          <w:sz w:val="28"/>
          <w:szCs w:val="28"/>
        </w:rPr>
        <w:t>L</w:t>
      </w:r>
      <w:r w:rsidRPr="00663273">
        <w:rPr>
          <w:rFonts w:ascii="Arial" w:hAnsi="Arial" w:cs="Arial"/>
          <w:b/>
          <w:sz w:val="28"/>
          <w:szCs w:val="28"/>
        </w:rPr>
        <w:t xml:space="preserve"> U</w:t>
      </w:r>
      <w:r w:rsidR="00663273" w:rsidRPr="00663273">
        <w:rPr>
          <w:rFonts w:ascii="Arial" w:hAnsi="Arial" w:cs="Arial"/>
          <w:b/>
          <w:sz w:val="28"/>
          <w:szCs w:val="28"/>
        </w:rPr>
        <w:t>.N.B.R.</w:t>
      </w:r>
    </w:p>
    <w:p w14:paraId="32380FF4" w14:textId="77777777" w:rsidR="00715941" w:rsidRDefault="00715941" w:rsidP="00E11715">
      <w:pPr>
        <w:spacing w:after="0" w:line="276" w:lineRule="auto"/>
        <w:jc w:val="center"/>
        <w:rPr>
          <w:rFonts w:ascii="Arial" w:hAnsi="Arial" w:cs="Arial"/>
          <w:b/>
          <w:sz w:val="28"/>
          <w:szCs w:val="28"/>
        </w:rPr>
      </w:pPr>
    </w:p>
    <w:p w14:paraId="2BC8C62E" w14:textId="77777777" w:rsidR="00715941" w:rsidRPr="00502813" w:rsidRDefault="00715941" w:rsidP="00E11715">
      <w:pPr>
        <w:spacing w:after="0" w:line="276" w:lineRule="auto"/>
        <w:ind w:right="29"/>
        <w:jc w:val="center"/>
        <w:rPr>
          <w:rFonts w:ascii="Arial" w:hAnsi="Arial" w:cs="Arial"/>
          <w:sz w:val="24"/>
          <w:szCs w:val="24"/>
        </w:rPr>
      </w:pPr>
    </w:p>
    <w:sectPr w:rsidR="00715941" w:rsidRPr="00502813" w:rsidSect="006133F5">
      <w:footerReference w:type="default" r:id="rId6"/>
      <w:pgSz w:w="11906" w:h="16838"/>
      <w:pgMar w:top="1134" w:right="1416" w:bottom="1440" w:left="1701" w:header="708" w:footer="2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0F493" w14:textId="77777777" w:rsidR="00D948F4" w:rsidRDefault="00D948F4" w:rsidP="006133F5">
      <w:pPr>
        <w:spacing w:after="0" w:line="240" w:lineRule="auto"/>
      </w:pPr>
      <w:r>
        <w:separator/>
      </w:r>
    </w:p>
  </w:endnote>
  <w:endnote w:type="continuationSeparator" w:id="0">
    <w:p w14:paraId="22FA2392" w14:textId="77777777" w:rsidR="00D948F4" w:rsidRDefault="00D948F4" w:rsidP="00613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719E2" w14:textId="77777777" w:rsidR="006133F5" w:rsidRDefault="006133F5">
    <w:pPr>
      <w:pStyle w:val="Footer"/>
      <w:jc w:val="center"/>
    </w:pPr>
    <w:r>
      <w:fldChar w:fldCharType="begin"/>
    </w:r>
    <w:r>
      <w:instrText>PAGE   \* MERGEFORMAT</w:instrText>
    </w:r>
    <w:r>
      <w:fldChar w:fldCharType="separate"/>
    </w:r>
    <w:r>
      <w:t>2</w:t>
    </w:r>
    <w:r>
      <w:fldChar w:fldCharType="end"/>
    </w:r>
  </w:p>
  <w:p w14:paraId="4AE8C260" w14:textId="77777777" w:rsidR="006133F5" w:rsidRDefault="00613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3C2D7" w14:textId="77777777" w:rsidR="00D948F4" w:rsidRDefault="00D948F4" w:rsidP="006133F5">
      <w:pPr>
        <w:spacing w:after="0" w:line="240" w:lineRule="auto"/>
      </w:pPr>
      <w:r>
        <w:separator/>
      </w:r>
    </w:p>
  </w:footnote>
  <w:footnote w:type="continuationSeparator" w:id="0">
    <w:p w14:paraId="6EA4154A" w14:textId="77777777" w:rsidR="00D948F4" w:rsidRDefault="00D948F4" w:rsidP="006133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2813"/>
    <w:rsid w:val="00016A58"/>
    <w:rsid w:val="00107A4B"/>
    <w:rsid w:val="001256C9"/>
    <w:rsid w:val="001B0C98"/>
    <w:rsid w:val="00275288"/>
    <w:rsid w:val="002C71FB"/>
    <w:rsid w:val="00366C86"/>
    <w:rsid w:val="003868D4"/>
    <w:rsid w:val="00394962"/>
    <w:rsid w:val="003B192D"/>
    <w:rsid w:val="003C1363"/>
    <w:rsid w:val="003D55E0"/>
    <w:rsid w:val="00407CE6"/>
    <w:rsid w:val="004863F2"/>
    <w:rsid w:val="00502813"/>
    <w:rsid w:val="00502A88"/>
    <w:rsid w:val="005A1CE7"/>
    <w:rsid w:val="00602CBF"/>
    <w:rsid w:val="006133F5"/>
    <w:rsid w:val="00663273"/>
    <w:rsid w:val="00667CC2"/>
    <w:rsid w:val="007032AB"/>
    <w:rsid w:val="00715941"/>
    <w:rsid w:val="00767490"/>
    <w:rsid w:val="00824FD9"/>
    <w:rsid w:val="008D2FE2"/>
    <w:rsid w:val="00905C42"/>
    <w:rsid w:val="00936FCD"/>
    <w:rsid w:val="00AE1E08"/>
    <w:rsid w:val="00AF5554"/>
    <w:rsid w:val="00B46D16"/>
    <w:rsid w:val="00C374AA"/>
    <w:rsid w:val="00C64B27"/>
    <w:rsid w:val="00D22D59"/>
    <w:rsid w:val="00D35AB2"/>
    <w:rsid w:val="00D85755"/>
    <w:rsid w:val="00D948F4"/>
    <w:rsid w:val="00E003CB"/>
    <w:rsid w:val="00E11715"/>
    <w:rsid w:val="00E14636"/>
    <w:rsid w:val="00E87459"/>
    <w:rsid w:val="00EB6714"/>
    <w:rsid w:val="00F0749E"/>
    <w:rsid w:val="00F07AAF"/>
    <w:rsid w:val="00FF58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1F76C"/>
  <w15:chartTrackingRefBased/>
  <w15:docId w15:val="{F982FB54-20FD-4C67-A2B2-660D394F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4B2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64B27"/>
    <w:rPr>
      <w:rFonts w:ascii="Segoe UI" w:hAnsi="Segoe UI" w:cs="Segoe UI"/>
      <w:sz w:val="18"/>
      <w:szCs w:val="18"/>
      <w:lang w:eastAsia="en-US"/>
    </w:rPr>
  </w:style>
  <w:style w:type="paragraph" w:styleId="Header">
    <w:name w:val="header"/>
    <w:basedOn w:val="Normal"/>
    <w:link w:val="HeaderChar"/>
    <w:uiPriority w:val="99"/>
    <w:unhideWhenUsed/>
    <w:rsid w:val="006133F5"/>
    <w:pPr>
      <w:tabs>
        <w:tab w:val="center" w:pos="4513"/>
        <w:tab w:val="right" w:pos="9026"/>
      </w:tabs>
    </w:pPr>
  </w:style>
  <w:style w:type="character" w:customStyle="1" w:styleId="HeaderChar">
    <w:name w:val="Header Char"/>
    <w:link w:val="Header"/>
    <w:uiPriority w:val="99"/>
    <w:rsid w:val="006133F5"/>
    <w:rPr>
      <w:sz w:val="22"/>
      <w:szCs w:val="22"/>
      <w:lang w:eastAsia="en-US"/>
    </w:rPr>
  </w:style>
  <w:style w:type="paragraph" w:styleId="Footer">
    <w:name w:val="footer"/>
    <w:basedOn w:val="Normal"/>
    <w:link w:val="FooterChar"/>
    <w:uiPriority w:val="99"/>
    <w:unhideWhenUsed/>
    <w:rsid w:val="006133F5"/>
    <w:pPr>
      <w:tabs>
        <w:tab w:val="center" w:pos="4513"/>
        <w:tab w:val="right" w:pos="9026"/>
      </w:tabs>
    </w:pPr>
  </w:style>
  <w:style w:type="character" w:customStyle="1" w:styleId="FooterChar">
    <w:name w:val="Footer Char"/>
    <w:link w:val="Footer"/>
    <w:uiPriority w:val="99"/>
    <w:rsid w:val="006133F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2460</Characters>
  <Application>Microsoft Office Word</Application>
  <DocSecurity>0</DocSecurity>
  <Lines>20</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Morecut</dc:creator>
  <cp:keywords/>
  <dc:description/>
  <cp:lastModifiedBy>Sandu Gherasim</cp:lastModifiedBy>
  <cp:revision>2</cp:revision>
  <cp:lastPrinted>2017-10-30T09:47:00Z</cp:lastPrinted>
  <dcterms:created xsi:type="dcterms:W3CDTF">2019-10-23T10:22:00Z</dcterms:created>
  <dcterms:modified xsi:type="dcterms:W3CDTF">2019-10-23T10:22:00Z</dcterms:modified>
</cp:coreProperties>
</file>