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05" w:rsidRPr="00383AF6" w:rsidRDefault="00480505" w:rsidP="00505143">
      <w:pPr>
        <w:ind w:left="36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3AF6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:rsidR="00480505" w:rsidRPr="00383AF6" w:rsidRDefault="00480505" w:rsidP="00505143">
      <w:pPr>
        <w:ind w:left="36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383AF6">
        <w:rPr>
          <w:rFonts w:ascii="Times New Roman" w:hAnsi="Times New Roman"/>
          <w:b/>
          <w:bCs/>
          <w:i/>
          <w:iCs/>
          <w:sz w:val="32"/>
          <w:szCs w:val="32"/>
        </w:rPr>
        <w:t>CONSILIUL UNIUNII</w:t>
      </w:r>
    </w:p>
    <w:p w:rsidR="002B5783" w:rsidRDefault="002B5783" w:rsidP="00505143">
      <w:pPr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:rsidR="002B5783" w:rsidRDefault="002B5783" w:rsidP="00505143">
      <w:pPr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:rsidR="000D5795" w:rsidRDefault="000D5795" w:rsidP="00505143">
      <w:pPr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:rsidR="0004512A" w:rsidRPr="002F247E" w:rsidRDefault="00505143" w:rsidP="00505143">
      <w:pPr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2F247E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2F247E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CE1DAE">
        <w:rPr>
          <w:rFonts w:ascii="Times New Roman" w:hAnsi="Times New Roman"/>
          <w:b/>
          <w:bCs/>
          <w:iCs/>
          <w:sz w:val="28"/>
          <w:szCs w:val="28"/>
          <w:u w:val="single"/>
        </w:rPr>
        <w:t>293</w:t>
      </w:r>
    </w:p>
    <w:p w:rsidR="00480505" w:rsidRDefault="007C7B98" w:rsidP="00505143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09</w:t>
      </w:r>
      <w:r w:rsidR="00502F57">
        <w:rPr>
          <w:rFonts w:ascii="Times New Roman" w:hAnsi="Times New Roman"/>
          <w:b/>
          <w:bCs/>
          <w:i/>
          <w:iCs/>
          <w:sz w:val="28"/>
          <w:szCs w:val="28"/>
        </w:rPr>
        <w:t xml:space="preserve"> decembrie</w:t>
      </w:r>
      <w:r w:rsidR="008C3F7F">
        <w:rPr>
          <w:rFonts w:ascii="Times New Roman" w:hAnsi="Times New Roman"/>
          <w:b/>
          <w:bCs/>
          <w:i/>
          <w:i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7</w:t>
      </w:r>
    </w:p>
    <w:p w:rsidR="00CE1DAE" w:rsidRPr="00CE1DAE" w:rsidRDefault="00CE1DAE" w:rsidP="0050514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E1DAE">
        <w:rPr>
          <w:rFonts w:ascii="Times New Roman" w:hAnsi="Times New Roman"/>
          <w:b/>
          <w:bCs/>
          <w:iCs/>
          <w:sz w:val="28"/>
          <w:szCs w:val="28"/>
        </w:rPr>
        <w:t xml:space="preserve">privind cota de contribuție lunară a filialelor </w:t>
      </w:r>
    </w:p>
    <w:p w:rsidR="00CE1DAE" w:rsidRPr="00CE1DAE" w:rsidRDefault="00CE1DAE" w:rsidP="00505143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E1DAE">
        <w:rPr>
          <w:rFonts w:ascii="Times New Roman" w:hAnsi="Times New Roman"/>
          <w:b/>
          <w:bCs/>
          <w:iCs/>
          <w:sz w:val="28"/>
          <w:szCs w:val="28"/>
        </w:rPr>
        <w:t>la cheltuielile necesare funcționării C.A.A</w:t>
      </w:r>
    </w:p>
    <w:p w:rsidR="00383AF6" w:rsidRDefault="00383AF6" w:rsidP="00505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1DAE" w:rsidRPr="002F247E" w:rsidRDefault="00CE1DAE" w:rsidP="00505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7B98" w:rsidRPr="002F247E" w:rsidRDefault="007C7B98" w:rsidP="007C7B98">
      <w:pPr>
        <w:spacing w:line="276" w:lineRule="auto"/>
        <w:jc w:val="both"/>
        <w:rPr>
          <w:rFonts w:ascii="Times New Roman" w:hAnsi="Times New Roman"/>
          <w:i/>
        </w:rPr>
      </w:pPr>
      <w:r w:rsidRPr="0063571C">
        <w:rPr>
          <w:rFonts w:ascii="Times New Roman" w:hAnsi="Times New Roman"/>
          <w:sz w:val="28"/>
          <w:szCs w:val="28"/>
        </w:rPr>
        <w:tab/>
      </w:r>
      <w:r w:rsidRPr="002F247E">
        <w:rPr>
          <w:rFonts w:ascii="Times New Roman" w:hAnsi="Times New Roman"/>
          <w:i/>
        </w:rPr>
        <w:t>În conformitate cu dispozițiile art. 66 lit. r) din Legea 51/1995 privind organizarea și exercitarea profesiei de avocat</w:t>
      </w:r>
      <w:r>
        <w:rPr>
          <w:rFonts w:ascii="Times New Roman" w:hAnsi="Times New Roman"/>
          <w:i/>
        </w:rPr>
        <w:t xml:space="preserve">, republicată, cu modificările și completările ulterioare, precum </w:t>
      </w:r>
      <w:r w:rsidRPr="002F247E">
        <w:rPr>
          <w:rFonts w:ascii="Times New Roman" w:hAnsi="Times New Roman"/>
          <w:i/>
        </w:rPr>
        <w:t>și</w:t>
      </w:r>
      <w:r>
        <w:rPr>
          <w:rFonts w:ascii="Times New Roman" w:hAnsi="Times New Roman"/>
          <w:i/>
        </w:rPr>
        <w:t xml:space="preserve"> ale </w:t>
      </w:r>
      <w:r w:rsidRPr="002F247E">
        <w:rPr>
          <w:rFonts w:ascii="Times New Roman" w:hAnsi="Times New Roman"/>
          <w:i/>
        </w:rPr>
        <w:t xml:space="preserve">art. </w:t>
      </w:r>
      <w:r>
        <w:rPr>
          <w:rFonts w:ascii="Times New Roman" w:hAnsi="Times New Roman"/>
          <w:i/>
        </w:rPr>
        <w:t>15</w:t>
      </w:r>
      <w:r w:rsidRPr="002F247E">
        <w:rPr>
          <w:rFonts w:ascii="Times New Roman" w:hAnsi="Times New Roman"/>
          <w:i/>
        </w:rPr>
        <w:t xml:space="preserve"> alin. (</w:t>
      </w:r>
      <w:r>
        <w:rPr>
          <w:rFonts w:ascii="Times New Roman" w:hAnsi="Times New Roman"/>
          <w:i/>
        </w:rPr>
        <w:t>1</w:t>
      </w:r>
      <w:r w:rsidRPr="002F247E">
        <w:rPr>
          <w:rFonts w:ascii="Times New Roman" w:hAnsi="Times New Roman"/>
          <w:i/>
        </w:rPr>
        <w:t xml:space="preserve">) din </w:t>
      </w:r>
      <w:r>
        <w:rPr>
          <w:rFonts w:ascii="Times New Roman" w:hAnsi="Times New Roman"/>
          <w:i/>
        </w:rPr>
        <w:t xml:space="preserve">Legea 72/2016 </w:t>
      </w:r>
      <w:r w:rsidRPr="00B878E1">
        <w:rPr>
          <w:rFonts w:ascii="Times New Roman" w:hAnsi="Times New Roman"/>
          <w:i/>
        </w:rPr>
        <w:t>privind sistemul de pensii și alte drepturi de asigurări sociale ale avocaților</w:t>
      </w:r>
      <w:r w:rsidRPr="00770614">
        <w:rPr>
          <w:rFonts w:ascii="Times New Roman" w:hAnsi="Times New Roman"/>
          <w:i/>
        </w:rPr>
        <w:t>;</w:t>
      </w:r>
    </w:p>
    <w:p w:rsidR="007C7B98" w:rsidRPr="002F247E" w:rsidRDefault="007C7B98" w:rsidP="007C7B98">
      <w:pPr>
        <w:spacing w:line="276" w:lineRule="auto"/>
        <w:jc w:val="both"/>
        <w:rPr>
          <w:rFonts w:ascii="Times New Roman" w:hAnsi="Times New Roman"/>
          <w:i/>
        </w:rPr>
      </w:pPr>
      <w:r w:rsidRPr="002F247E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Ținând cont de situația financiară a sistemului C.A.A. și de propunerea Consiliului de Administrație al C.A.A., astfel cum au fost prezentate în ședința Consiliului UNBR;</w:t>
      </w:r>
    </w:p>
    <w:p w:rsidR="00383AF6" w:rsidRDefault="007C7B98" w:rsidP="007C7B98">
      <w:pPr>
        <w:jc w:val="both"/>
        <w:rPr>
          <w:rFonts w:ascii="Times New Roman" w:hAnsi="Times New Roman"/>
          <w:i/>
        </w:rPr>
      </w:pPr>
      <w:r w:rsidRPr="002F247E">
        <w:rPr>
          <w:rFonts w:ascii="Times New Roman" w:hAnsi="Times New Roman"/>
          <w:i/>
        </w:rPr>
        <w:tab/>
        <w:t xml:space="preserve">Consiliul Uniunii Naționale a Barourilor din România (în continuare U.N.B.R.), </w:t>
      </w:r>
      <w:r w:rsidR="00383AF6" w:rsidRPr="002F247E">
        <w:rPr>
          <w:rFonts w:ascii="Times New Roman" w:hAnsi="Times New Roman"/>
          <w:i/>
        </w:rPr>
        <w:t xml:space="preserve">întrunit în </w:t>
      </w:r>
      <w:r w:rsidRPr="002F247E">
        <w:rPr>
          <w:rFonts w:ascii="Times New Roman" w:hAnsi="Times New Roman"/>
          <w:i/>
        </w:rPr>
        <w:t>ședința</w:t>
      </w:r>
      <w:r w:rsidR="00383AF6" w:rsidRPr="002F247E">
        <w:rPr>
          <w:rFonts w:ascii="Times New Roman" w:hAnsi="Times New Roman"/>
          <w:i/>
        </w:rPr>
        <w:t xml:space="preserve"> din </w:t>
      </w:r>
      <w:r>
        <w:rPr>
          <w:rFonts w:ascii="Times New Roman" w:hAnsi="Times New Roman"/>
          <w:bCs/>
          <w:i/>
          <w:iCs/>
        </w:rPr>
        <w:t>09</w:t>
      </w:r>
      <w:r w:rsidR="00502F57" w:rsidRPr="00522D8C">
        <w:rPr>
          <w:rFonts w:ascii="Times New Roman" w:hAnsi="Times New Roman"/>
          <w:bCs/>
          <w:i/>
          <w:iCs/>
        </w:rPr>
        <w:t xml:space="preserve"> decembrie</w:t>
      </w:r>
      <w:r w:rsidR="008C3F7F" w:rsidRPr="00522D8C">
        <w:rPr>
          <w:rFonts w:ascii="Times New Roman" w:hAnsi="Times New Roman"/>
          <w:bCs/>
          <w:i/>
          <w:iCs/>
        </w:rPr>
        <w:t xml:space="preserve"> 201</w:t>
      </w:r>
      <w:r>
        <w:rPr>
          <w:rFonts w:ascii="Times New Roman" w:hAnsi="Times New Roman"/>
          <w:bCs/>
          <w:i/>
          <w:iCs/>
        </w:rPr>
        <w:t>7</w:t>
      </w:r>
      <w:r w:rsidR="00383AF6" w:rsidRPr="002F247E">
        <w:rPr>
          <w:rFonts w:ascii="Times New Roman" w:hAnsi="Times New Roman"/>
          <w:i/>
        </w:rPr>
        <w:t>, adoptă prezenta:</w:t>
      </w:r>
      <w:bookmarkStart w:id="0" w:name="_GoBack"/>
      <w:bookmarkEnd w:id="0"/>
    </w:p>
    <w:p w:rsidR="008C3F7F" w:rsidRPr="002F247E" w:rsidRDefault="008C3F7F" w:rsidP="00505143">
      <w:pPr>
        <w:jc w:val="both"/>
        <w:rPr>
          <w:rFonts w:ascii="Times New Roman" w:hAnsi="Times New Roman"/>
          <w:i/>
        </w:rPr>
      </w:pPr>
    </w:p>
    <w:p w:rsidR="00383AF6" w:rsidRPr="0063571C" w:rsidRDefault="00383AF6" w:rsidP="00505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3AF6" w:rsidRDefault="00383AF6" w:rsidP="005051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>HOTĂRÂRE:</w:t>
      </w:r>
    </w:p>
    <w:p w:rsidR="008C3F7F" w:rsidRPr="0063571C" w:rsidRDefault="008C3F7F" w:rsidP="005051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3AF6" w:rsidRPr="0063571C" w:rsidRDefault="00383AF6" w:rsidP="00505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3FAF" w:rsidRDefault="00383AF6" w:rsidP="002978BD">
      <w:pPr>
        <w:tabs>
          <w:tab w:val="left" w:pos="600"/>
        </w:tabs>
        <w:jc w:val="both"/>
        <w:rPr>
          <w:rFonts w:ascii="Times New Roman" w:hAnsi="Times New Roman"/>
          <w:bCs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ab/>
      </w:r>
      <w:r w:rsidR="002F247E" w:rsidRPr="002F247E">
        <w:rPr>
          <w:rFonts w:ascii="Times New Roman" w:hAnsi="Times New Roman"/>
          <w:b/>
          <w:bCs/>
        </w:rPr>
        <w:tab/>
      </w:r>
      <w:r w:rsidR="00854B01" w:rsidRPr="002F247E">
        <w:rPr>
          <w:rFonts w:ascii="Times New Roman" w:hAnsi="Times New Roman"/>
          <w:b/>
          <w:bCs/>
        </w:rPr>
        <w:t xml:space="preserve">Art. </w:t>
      </w:r>
      <w:r w:rsidR="002978BD">
        <w:rPr>
          <w:rFonts w:ascii="Times New Roman" w:hAnsi="Times New Roman"/>
          <w:b/>
          <w:bCs/>
        </w:rPr>
        <w:t>1</w:t>
      </w:r>
      <w:r w:rsidR="00854B01" w:rsidRPr="002F247E">
        <w:rPr>
          <w:rFonts w:ascii="Times New Roman" w:hAnsi="Times New Roman"/>
          <w:b/>
          <w:bCs/>
        </w:rPr>
        <w:t xml:space="preserve"> –</w:t>
      </w:r>
      <w:r w:rsidR="002978BD">
        <w:rPr>
          <w:rFonts w:ascii="Times New Roman" w:hAnsi="Times New Roman"/>
          <w:b/>
          <w:bCs/>
        </w:rPr>
        <w:t xml:space="preserve"> (1)</w:t>
      </w:r>
      <w:r w:rsidR="00093FAF">
        <w:rPr>
          <w:rFonts w:ascii="Times New Roman" w:hAnsi="Times New Roman"/>
          <w:bCs/>
        </w:rPr>
        <w:t xml:space="preserve"> </w:t>
      </w:r>
      <w:r w:rsidR="00093FAF" w:rsidRPr="00CE1DAE">
        <w:rPr>
          <w:rFonts w:ascii="Times New Roman" w:hAnsi="Times New Roman"/>
          <w:b/>
          <w:bCs/>
        </w:rPr>
        <w:t>Se menține nivelul de 2%</w:t>
      </w:r>
      <w:r w:rsidR="00093FAF">
        <w:rPr>
          <w:rFonts w:ascii="Times New Roman" w:hAnsi="Times New Roman"/>
          <w:bCs/>
        </w:rPr>
        <w:t xml:space="preserve"> </w:t>
      </w:r>
      <w:r w:rsidR="00093FAF" w:rsidRPr="002978BD">
        <w:rPr>
          <w:rFonts w:ascii="Times New Roman" w:hAnsi="Times New Roman"/>
          <w:bCs/>
        </w:rPr>
        <w:t>din valoarea totală</w:t>
      </w:r>
      <w:r w:rsidR="00093FAF">
        <w:rPr>
          <w:rFonts w:ascii="Times New Roman" w:hAnsi="Times New Roman"/>
          <w:bCs/>
        </w:rPr>
        <w:t xml:space="preserve"> </w:t>
      </w:r>
      <w:r w:rsidR="00093FAF" w:rsidRPr="002978BD">
        <w:rPr>
          <w:rFonts w:ascii="Times New Roman" w:hAnsi="Times New Roman"/>
          <w:bCs/>
        </w:rPr>
        <w:t>a contribuțiilor</w:t>
      </w:r>
      <w:r w:rsidR="00093FAF">
        <w:rPr>
          <w:rFonts w:ascii="Times New Roman" w:hAnsi="Times New Roman"/>
          <w:bCs/>
        </w:rPr>
        <w:t xml:space="preserve"> la sistem, efectiv încasate, pentru c</w:t>
      </w:r>
      <w:r w:rsidR="002978BD" w:rsidRPr="002978BD">
        <w:rPr>
          <w:rFonts w:ascii="Times New Roman" w:hAnsi="Times New Roman"/>
          <w:bCs/>
        </w:rPr>
        <w:t>ot</w:t>
      </w:r>
      <w:r w:rsidR="002978BD">
        <w:rPr>
          <w:rFonts w:ascii="Times New Roman" w:hAnsi="Times New Roman"/>
          <w:bCs/>
        </w:rPr>
        <w:t xml:space="preserve">a de </w:t>
      </w:r>
      <w:r w:rsidR="00C71EEF">
        <w:rPr>
          <w:rFonts w:ascii="Times New Roman" w:hAnsi="Times New Roman"/>
          <w:bCs/>
        </w:rPr>
        <w:t>contribuție</w:t>
      </w:r>
      <w:r w:rsidR="002978BD">
        <w:rPr>
          <w:rFonts w:ascii="Times New Roman" w:hAnsi="Times New Roman"/>
          <w:bCs/>
        </w:rPr>
        <w:t xml:space="preserve"> lunară a filialelor </w:t>
      </w:r>
      <w:r w:rsidR="00093FAF">
        <w:rPr>
          <w:rFonts w:ascii="Times New Roman" w:hAnsi="Times New Roman"/>
          <w:bCs/>
        </w:rPr>
        <w:t xml:space="preserve">la </w:t>
      </w:r>
      <w:r w:rsidR="002978BD" w:rsidRPr="002978BD">
        <w:rPr>
          <w:rFonts w:ascii="Times New Roman" w:hAnsi="Times New Roman"/>
          <w:bCs/>
        </w:rPr>
        <w:t xml:space="preserve">cheltuielile necesare </w:t>
      </w:r>
      <w:r w:rsidR="007C7B98" w:rsidRPr="002978BD">
        <w:rPr>
          <w:rFonts w:ascii="Times New Roman" w:hAnsi="Times New Roman"/>
          <w:bCs/>
        </w:rPr>
        <w:t>funcționării</w:t>
      </w:r>
      <w:r w:rsidR="002978BD" w:rsidRPr="002978BD">
        <w:rPr>
          <w:rFonts w:ascii="Times New Roman" w:hAnsi="Times New Roman"/>
          <w:bCs/>
        </w:rPr>
        <w:t xml:space="preserve"> C.A.A</w:t>
      </w:r>
      <w:r w:rsidR="00465CAF">
        <w:rPr>
          <w:rFonts w:ascii="Times New Roman" w:hAnsi="Times New Roman"/>
          <w:bCs/>
        </w:rPr>
        <w:t xml:space="preserve">, prevăzută la </w:t>
      </w:r>
      <w:r w:rsidR="00465CAF" w:rsidRPr="00465CAF">
        <w:rPr>
          <w:rFonts w:ascii="Times New Roman" w:hAnsi="Times New Roman"/>
          <w:bCs/>
        </w:rPr>
        <w:t>art. 1</w:t>
      </w:r>
      <w:r w:rsidR="00C71EEF">
        <w:rPr>
          <w:rFonts w:ascii="Times New Roman" w:hAnsi="Times New Roman"/>
          <w:bCs/>
        </w:rPr>
        <w:t>5</w:t>
      </w:r>
      <w:r w:rsidR="00465CAF" w:rsidRPr="00465CAF">
        <w:rPr>
          <w:rFonts w:ascii="Times New Roman" w:hAnsi="Times New Roman"/>
          <w:bCs/>
        </w:rPr>
        <w:t xml:space="preserve"> alin.(</w:t>
      </w:r>
      <w:r w:rsidR="00C71EEF">
        <w:rPr>
          <w:rFonts w:ascii="Times New Roman" w:hAnsi="Times New Roman"/>
          <w:bCs/>
        </w:rPr>
        <w:t>1</w:t>
      </w:r>
      <w:r w:rsidR="00465CAF" w:rsidRPr="00465CAF">
        <w:rPr>
          <w:rFonts w:ascii="Times New Roman" w:hAnsi="Times New Roman"/>
          <w:bCs/>
        </w:rPr>
        <w:t>) din Statutul C</w:t>
      </w:r>
      <w:r w:rsidR="00093FAF">
        <w:rPr>
          <w:rFonts w:ascii="Times New Roman" w:hAnsi="Times New Roman"/>
          <w:bCs/>
        </w:rPr>
        <w:t>AA.</w:t>
      </w:r>
    </w:p>
    <w:p w:rsidR="002978BD" w:rsidRPr="002978BD" w:rsidRDefault="002978BD" w:rsidP="002978BD">
      <w:pPr>
        <w:jc w:val="both"/>
        <w:rPr>
          <w:rFonts w:ascii="Arial" w:eastAsia="Times New Roman" w:hAnsi="Arial" w:cs="Arial"/>
          <w:sz w:val="19"/>
          <w:szCs w:val="19"/>
          <w:lang w:eastAsia="ro-RO"/>
        </w:rPr>
      </w:pPr>
      <w:r>
        <w:rPr>
          <w:rFonts w:ascii="Times New Roman" w:hAnsi="Times New Roman"/>
          <w:bCs/>
        </w:rPr>
        <w:tab/>
      </w:r>
      <w:r w:rsidRPr="00E865C0">
        <w:rPr>
          <w:rFonts w:ascii="Times New Roman" w:hAnsi="Times New Roman"/>
          <w:b/>
          <w:bCs/>
        </w:rPr>
        <w:t>(2)</w:t>
      </w:r>
      <w:r w:rsidRPr="002978BD">
        <w:rPr>
          <w:rFonts w:ascii="Times New Roman" w:hAnsi="Times New Roman"/>
          <w:bCs/>
        </w:rPr>
        <w:t xml:space="preserve"> </w:t>
      </w:r>
      <w:r w:rsidR="000716F3">
        <w:rPr>
          <w:rFonts w:ascii="Times New Roman" w:hAnsi="Times New Roman"/>
          <w:bCs/>
        </w:rPr>
        <w:t xml:space="preserve">Prevederile art. </w:t>
      </w:r>
      <w:r w:rsidR="00C71EEF">
        <w:rPr>
          <w:rFonts w:ascii="Times New Roman" w:hAnsi="Times New Roman"/>
          <w:bCs/>
        </w:rPr>
        <w:t xml:space="preserve">14 alin. (3) și </w:t>
      </w:r>
      <w:r w:rsidR="000716F3">
        <w:rPr>
          <w:rFonts w:ascii="Times New Roman" w:hAnsi="Times New Roman"/>
          <w:bCs/>
        </w:rPr>
        <w:t>1</w:t>
      </w:r>
      <w:r w:rsidR="00C71EEF">
        <w:rPr>
          <w:rFonts w:ascii="Times New Roman" w:hAnsi="Times New Roman"/>
          <w:bCs/>
        </w:rPr>
        <w:t>5</w:t>
      </w:r>
      <w:r w:rsidR="000716F3">
        <w:rPr>
          <w:rFonts w:ascii="Times New Roman" w:hAnsi="Times New Roman"/>
          <w:bCs/>
        </w:rPr>
        <w:t xml:space="preserve"> alin. (</w:t>
      </w:r>
      <w:r w:rsidR="00C71EEF">
        <w:rPr>
          <w:rFonts w:ascii="Times New Roman" w:hAnsi="Times New Roman"/>
          <w:bCs/>
        </w:rPr>
        <w:t>2</w:t>
      </w:r>
      <w:r w:rsidR="000716F3">
        <w:rPr>
          <w:rFonts w:ascii="Times New Roman" w:hAnsi="Times New Roman"/>
          <w:bCs/>
        </w:rPr>
        <w:t xml:space="preserve">) </w:t>
      </w:r>
      <w:r w:rsidR="00C71EEF" w:rsidRPr="00C71EEF">
        <w:rPr>
          <w:rFonts w:ascii="Times New Roman" w:hAnsi="Times New Roman"/>
          <w:bCs/>
        </w:rPr>
        <w:t xml:space="preserve">Legea 72/2016 </w:t>
      </w:r>
      <w:r w:rsidRPr="002978BD">
        <w:rPr>
          <w:rFonts w:ascii="Times New Roman" w:hAnsi="Times New Roman"/>
        </w:rPr>
        <w:t>se aplică în mod corespunzător</w:t>
      </w:r>
      <w:r>
        <w:rPr>
          <w:rFonts w:ascii="Times New Roman" w:hAnsi="Times New Roman"/>
        </w:rPr>
        <w:t>.</w:t>
      </w:r>
    </w:p>
    <w:p w:rsidR="00093FAF" w:rsidRDefault="00854B01" w:rsidP="00854B01">
      <w:pPr>
        <w:jc w:val="both"/>
        <w:rPr>
          <w:rFonts w:ascii="Times New Roman" w:hAnsi="Times New Roman"/>
          <w:bCs/>
        </w:rPr>
      </w:pPr>
      <w:r w:rsidRPr="002F247E">
        <w:rPr>
          <w:rFonts w:ascii="Times New Roman" w:hAnsi="Times New Roman"/>
          <w:bCs/>
        </w:rPr>
        <w:tab/>
      </w:r>
    </w:p>
    <w:p w:rsidR="000716F3" w:rsidRDefault="00093FAF" w:rsidP="00093FAF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Art. 2 – (1) </w:t>
      </w:r>
      <w:r w:rsidRPr="00093FAF">
        <w:rPr>
          <w:rFonts w:ascii="Times New Roman" w:hAnsi="Times New Roman"/>
          <w:bCs/>
        </w:rPr>
        <w:t xml:space="preserve">Prezenta hotărâre intră în vigoare la data de </w:t>
      </w:r>
      <w:r w:rsidRPr="00CE1DAE">
        <w:rPr>
          <w:rFonts w:ascii="Times New Roman" w:hAnsi="Times New Roman"/>
          <w:b/>
          <w:bCs/>
          <w:i/>
        </w:rPr>
        <w:t>01 ianuarie 2018</w:t>
      </w:r>
      <w:r>
        <w:rPr>
          <w:rFonts w:ascii="Times New Roman" w:hAnsi="Times New Roman"/>
          <w:bCs/>
        </w:rPr>
        <w:t>.</w:t>
      </w:r>
    </w:p>
    <w:p w:rsidR="00093FAF" w:rsidRDefault="00093FAF" w:rsidP="00093FAF">
      <w:pPr>
        <w:ind w:firstLine="709"/>
        <w:jc w:val="both"/>
        <w:rPr>
          <w:rFonts w:ascii="Times New Roman" w:hAnsi="Times New Roman"/>
          <w:b/>
          <w:bCs/>
        </w:rPr>
      </w:pPr>
      <w:r w:rsidRPr="00093FAF">
        <w:rPr>
          <w:rFonts w:ascii="Times New Roman" w:hAnsi="Times New Roman"/>
          <w:b/>
          <w:bCs/>
        </w:rPr>
        <w:t>(2)</w:t>
      </w:r>
      <w:r>
        <w:rPr>
          <w:rFonts w:ascii="Times New Roman" w:hAnsi="Times New Roman"/>
          <w:bCs/>
        </w:rPr>
        <w:t xml:space="preserve"> La aceeași dată își încetează aplicabilitatea Hotărârea </w:t>
      </w:r>
      <w:r w:rsidRPr="00093FAF">
        <w:rPr>
          <w:rFonts w:ascii="Times New Roman" w:hAnsi="Times New Roman"/>
          <w:bCs/>
        </w:rPr>
        <w:t>Consiliului UNB</w:t>
      </w:r>
      <w:r>
        <w:rPr>
          <w:rFonts w:ascii="Times New Roman" w:hAnsi="Times New Roman"/>
          <w:bCs/>
        </w:rPr>
        <w:t xml:space="preserve">R nr. </w:t>
      </w:r>
      <w:r w:rsidRPr="00093FAF">
        <w:rPr>
          <w:rFonts w:ascii="Times New Roman" w:hAnsi="Times New Roman"/>
          <w:bCs/>
        </w:rPr>
        <w:t>178 din 17 decembrie 2016</w:t>
      </w:r>
      <w:r>
        <w:rPr>
          <w:rFonts w:ascii="Times New Roman" w:hAnsi="Times New Roman"/>
          <w:bCs/>
        </w:rPr>
        <w:t>.</w:t>
      </w:r>
    </w:p>
    <w:p w:rsidR="00093FAF" w:rsidRDefault="00093FAF" w:rsidP="00854B0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854B01" w:rsidRPr="002F247E" w:rsidRDefault="00093FAF" w:rsidP="00093F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3</w:t>
      </w:r>
      <w:r w:rsidR="00E865C0">
        <w:rPr>
          <w:rFonts w:ascii="Times New Roman" w:hAnsi="Times New Roman"/>
          <w:b/>
          <w:bCs/>
        </w:rPr>
        <w:t xml:space="preserve"> – </w:t>
      </w:r>
      <w:r w:rsidR="00E865C0">
        <w:rPr>
          <w:rFonts w:ascii="Times New Roman" w:hAnsi="Times New Roman"/>
        </w:rPr>
        <w:t>Prezenta hotărâre se comunică C.A.A. care va lua măsuri pentru publicarea sa pe website-</w:t>
      </w:r>
      <w:proofErr w:type="spellStart"/>
      <w:r w:rsidR="00E865C0">
        <w:rPr>
          <w:rFonts w:ascii="Times New Roman" w:hAnsi="Times New Roman"/>
        </w:rPr>
        <w:t>ul</w:t>
      </w:r>
      <w:proofErr w:type="spellEnd"/>
      <w:r w:rsidR="00E865C0">
        <w:rPr>
          <w:rFonts w:ascii="Times New Roman" w:hAnsi="Times New Roman"/>
        </w:rPr>
        <w:t xml:space="preserve"> </w:t>
      </w:r>
      <w:hyperlink r:id="rId7" w:history="1">
        <w:r w:rsidR="00E865C0">
          <w:rPr>
            <w:rStyle w:val="Hyperlink"/>
            <w:rFonts w:ascii="Times New Roman" w:hAnsi="Times New Roman"/>
          </w:rPr>
          <w:t>www.caav.ro</w:t>
        </w:r>
      </w:hyperlink>
      <w:r w:rsidR="00E865C0">
        <w:rPr>
          <w:rFonts w:ascii="Times New Roman" w:hAnsi="Times New Roman"/>
        </w:rPr>
        <w:t xml:space="preserve"> </w:t>
      </w:r>
      <w:r w:rsidR="007C7B98">
        <w:rPr>
          <w:rFonts w:ascii="Times New Roman" w:hAnsi="Times New Roman"/>
        </w:rPr>
        <w:t>și</w:t>
      </w:r>
      <w:r w:rsidR="00E865C0">
        <w:rPr>
          <w:rFonts w:ascii="Times New Roman" w:hAnsi="Times New Roman"/>
        </w:rPr>
        <w:t xml:space="preserve"> pentru comunicarea acesteia la barouri </w:t>
      </w:r>
      <w:r w:rsidR="007C7B98">
        <w:rPr>
          <w:rFonts w:ascii="Times New Roman" w:hAnsi="Times New Roman"/>
        </w:rPr>
        <w:t>și</w:t>
      </w:r>
      <w:r w:rsidR="00E865C0">
        <w:rPr>
          <w:rFonts w:ascii="Times New Roman" w:hAnsi="Times New Roman"/>
        </w:rPr>
        <w:t xml:space="preserve"> la filialele C.A.A., pentru a fi adusă la </w:t>
      </w:r>
      <w:r w:rsidR="007C7B98">
        <w:rPr>
          <w:rFonts w:ascii="Times New Roman" w:hAnsi="Times New Roman"/>
        </w:rPr>
        <w:t>cunoștință</w:t>
      </w:r>
      <w:r w:rsidR="00E865C0">
        <w:rPr>
          <w:rFonts w:ascii="Times New Roman" w:hAnsi="Times New Roman"/>
        </w:rPr>
        <w:t xml:space="preserve"> </w:t>
      </w:r>
      <w:r w:rsidR="007C7B98">
        <w:rPr>
          <w:rFonts w:ascii="Times New Roman" w:hAnsi="Times New Roman"/>
        </w:rPr>
        <w:t>avocaților</w:t>
      </w:r>
      <w:r w:rsidR="00E865C0">
        <w:rPr>
          <w:rFonts w:ascii="Times New Roman" w:hAnsi="Times New Roman"/>
        </w:rPr>
        <w:t xml:space="preserve"> cu drept de exercitare a profesiei </w:t>
      </w:r>
      <w:r w:rsidR="007C7B98">
        <w:rPr>
          <w:rFonts w:ascii="Times New Roman" w:hAnsi="Times New Roman"/>
        </w:rPr>
        <w:t>și</w:t>
      </w:r>
      <w:r w:rsidR="00E865C0">
        <w:rPr>
          <w:rFonts w:ascii="Times New Roman" w:hAnsi="Times New Roman"/>
        </w:rPr>
        <w:t xml:space="preserve"> membrilor adunărilor generale ale filialelor C.A.A. care nu au calitatea de avocat în </w:t>
      </w:r>
      <w:r w:rsidR="007C7B98">
        <w:rPr>
          <w:rFonts w:ascii="Times New Roman" w:hAnsi="Times New Roman"/>
        </w:rPr>
        <w:t>exercițiul</w:t>
      </w:r>
      <w:r w:rsidR="00E865C0">
        <w:rPr>
          <w:rFonts w:ascii="Times New Roman" w:hAnsi="Times New Roman"/>
        </w:rPr>
        <w:t xml:space="preserve"> profesiei.</w:t>
      </w:r>
    </w:p>
    <w:p w:rsidR="00093FAF" w:rsidRDefault="00093FAF" w:rsidP="00854B0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854B01" w:rsidRPr="002F247E" w:rsidRDefault="00854B01" w:rsidP="00093FA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2F247E">
        <w:rPr>
          <w:rFonts w:ascii="Times New Roman" w:hAnsi="Times New Roman"/>
          <w:b/>
          <w:bCs/>
        </w:rPr>
        <w:t xml:space="preserve">Art. </w:t>
      </w:r>
      <w:r w:rsidR="00093FAF">
        <w:rPr>
          <w:rFonts w:ascii="Times New Roman" w:hAnsi="Times New Roman"/>
          <w:b/>
          <w:bCs/>
        </w:rPr>
        <w:t>4</w:t>
      </w:r>
      <w:r w:rsidRPr="002F247E">
        <w:rPr>
          <w:rFonts w:ascii="Times New Roman" w:hAnsi="Times New Roman"/>
          <w:b/>
          <w:bCs/>
        </w:rPr>
        <w:t xml:space="preserve"> – </w:t>
      </w:r>
      <w:r w:rsidRPr="002F247E">
        <w:rPr>
          <w:rFonts w:ascii="Times New Roman" w:hAnsi="Times New Roman"/>
        </w:rPr>
        <w:t xml:space="preserve">Consiliul </w:t>
      </w:r>
      <w:r w:rsidR="00616094">
        <w:rPr>
          <w:rFonts w:ascii="Times New Roman" w:hAnsi="Times New Roman"/>
        </w:rPr>
        <w:t xml:space="preserve">de </w:t>
      </w:r>
      <w:r w:rsidR="007C7B98">
        <w:rPr>
          <w:rFonts w:ascii="Times New Roman" w:hAnsi="Times New Roman"/>
        </w:rPr>
        <w:t>Administrație</w:t>
      </w:r>
      <w:r w:rsidR="00616094">
        <w:rPr>
          <w:rFonts w:ascii="Times New Roman" w:hAnsi="Times New Roman"/>
        </w:rPr>
        <w:t xml:space="preserve"> al </w:t>
      </w:r>
      <w:r w:rsidRPr="002F247E">
        <w:rPr>
          <w:rFonts w:ascii="Times New Roman" w:hAnsi="Times New Roman"/>
        </w:rPr>
        <w:t>C.A.A. și filialele C.A.A. vor lua măsuri pentru aducerea la îndeplinire a prezentei decizii.</w:t>
      </w:r>
    </w:p>
    <w:p w:rsidR="009B1F85" w:rsidRPr="00CE1DAE" w:rsidRDefault="009B1F85" w:rsidP="00C65BB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1F85" w:rsidRPr="00CE1DAE" w:rsidRDefault="009B1F85" w:rsidP="00C65BB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1F85" w:rsidRPr="00CE1DAE" w:rsidRDefault="009B1F85" w:rsidP="00C65BB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5783" w:rsidRPr="00CE1DAE" w:rsidRDefault="002B5783" w:rsidP="002B5783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B1F85" w:rsidRPr="00CE1DAE" w:rsidRDefault="009B1F85" w:rsidP="009B1F85">
      <w:pPr>
        <w:ind w:right="2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E1DAE">
        <w:rPr>
          <w:rFonts w:ascii="Times New Roman" w:eastAsia="Times New Roman" w:hAnsi="Times New Roman"/>
          <w:b/>
          <w:sz w:val="28"/>
          <w:szCs w:val="28"/>
          <w:lang w:eastAsia="en-US"/>
        </w:rPr>
        <w:t>C O N S I L I U L     U. N. B. R.</w:t>
      </w:r>
    </w:p>
    <w:p w:rsidR="003D59AA" w:rsidRPr="000D5795" w:rsidRDefault="003D59AA" w:rsidP="009B1F85">
      <w:pPr>
        <w:ind w:right="29"/>
        <w:jc w:val="center"/>
        <w:rPr>
          <w:rFonts w:ascii="Times New Roman" w:hAnsi="Times New Roman"/>
          <w:b/>
        </w:rPr>
      </w:pPr>
    </w:p>
    <w:sectPr w:rsidR="003D59AA" w:rsidRPr="000D5795" w:rsidSect="00CE1DAE">
      <w:footerReference w:type="even" r:id="rId8"/>
      <w:footerReference w:type="default" r:id="rId9"/>
      <w:pgSz w:w="11909" w:h="16834" w:code="9"/>
      <w:pgMar w:top="993" w:right="1349" w:bottom="540" w:left="1701" w:header="706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5C7" w:rsidRDefault="009015C7">
      <w:r>
        <w:separator/>
      </w:r>
    </w:p>
  </w:endnote>
  <w:endnote w:type="continuationSeparator" w:id="0">
    <w:p w:rsidR="009015C7" w:rsidRDefault="0090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094" w:rsidRDefault="00616094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16094" w:rsidRDefault="00616094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094" w:rsidRDefault="00616094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5C7" w:rsidRDefault="009015C7">
      <w:r>
        <w:separator/>
      </w:r>
    </w:p>
  </w:footnote>
  <w:footnote w:type="continuationSeparator" w:id="0">
    <w:p w:rsidR="009015C7" w:rsidRDefault="0090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248D7"/>
    <w:rsid w:val="000321A7"/>
    <w:rsid w:val="0004512A"/>
    <w:rsid w:val="00053D34"/>
    <w:rsid w:val="000716F3"/>
    <w:rsid w:val="000923B3"/>
    <w:rsid w:val="00093FAF"/>
    <w:rsid w:val="00093FBB"/>
    <w:rsid w:val="000A6C37"/>
    <w:rsid w:val="000B32E7"/>
    <w:rsid w:val="000C1AFC"/>
    <w:rsid w:val="000D5795"/>
    <w:rsid w:val="00100FDE"/>
    <w:rsid w:val="00112BAF"/>
    <w:rsid w:val="00150663"/>
    <w:rsid w:val="00153D29"/>
    <w:rsid w:val="00170AC7"/>
    <w:rsid w:val="00172991"/>
    <w:rsid w:val="00197DF6"/>
    <w:rsid w:val="001A21EE"/>
    <w:rsid w:val="001B51AB"/>
    <w:rsid w:val="001C5621"/>
    <w:rsid w:val="001D345A"/>
    <w:rsid w:val="001E3AB1"/>
    <w:rsid w:val="00201289"/>
    <w:rsid w:val="00214FE5"/>
    <w:rsid w:val="002225EA"/>
    <w:rsid w:val="00236627"/>
    <w:rsid w:val="00247E84"/>
    <w:rsid w:val="00251A8C"/>
    <w:rsid w:val="002776D0"/>
    <w:rsid w:val="002978BD"/>
    <w:rsid w:val="002B2D95"/>
    <w:rsid w:val="002B5783"/>
    <w:rsid w:val="002D464E"/>
    <w:rsid w:val="002E6792"/>
    <w:rsid w:val="002E7D03"/>
    <w:rsid w:val="002F247E"/>
    <w:rsid w:val="00316DA1"/>
    <w:rsid w:val="00335BE1"/>
    <w:rsid w:val="00350D5E"/>
    <w:rsid w:val="00383AF6"/>
    <w:rsid w:val="003C67D6"/>
    <w:rsid w:val="003D5944"/>
    <w:rsid w:val="003D59AA"/>
    <w:rsid w:val="003E6A01"/>
    <w:rsid w:val="003F1431"/>
    <w:rsid w:val="003F1C9E"/>
    <w:rsid w:val="00402469"/>
    <w:rsid w:val="0040405C"/>
    <w:rsid w:val="00412389"/>
    <w:rsid w:val="00434AEE"/>
    <w:rsid w:val="00440617"/>
    <w:rsid w:val="004437EC"/>
    <w:rsid w:val="00450BAE"/>
    <w:rsid w:val="00450BE9"/>
    <w:rsid w:val="00465CAF"/>
    <w:rsid w:val="00480505"/>
    <w:rsid w:val="004A0F8E"/>
    <w:rsid w:val="004A1D70"/>
    <w:rsid w:val="004C402B"/>
    <w:rsid w:val="004D254B"/>
    <w:rsid w:val="00502F57"/>
    <w:rsid w:val="00503749"/>
    <w:rsid w:val="00505143"/>
    <w:rsid w:val="005059B7"/>
    <w:rsid w:val="00510646"/>
    <w:rsid w:val="00522D8C"/>
    <w:rsid w:val="00551332"/>
    <w:rsid w:val="0055552F"/>
    <w:rsid w:val="005C15BE"/>
    <w:rsid w:val="005C3B2A"/>
    <w:rsid w:val="005C6270"/>
    <w:rsid w:val="005D06F2"/>
    <w:rsid w:val="005D12DF"/>
    <w:rsid w:val="005D5364"/>
    <w:rsid w:val="005E3278"/>
    <w:rsid w:val="005E35B7"/>
    <w:rsid w:val="005E4AC3"/>
    <w:rsid w:val="005E6B5A"/>
    <w:rsid w:val="006040D7"/>
    <w:rsid w:val="00614D0C"/>
    <w:rsid w:val="00616094"/>
    <w:rsid w:val="006341ED"/>
    <w:rsid w:val="006350D5"/>
    <w:rsid w:val="0063571C"/>
    <w:rsid w:val="00640F84"/>
    <w:rsid w:val="0064399D"/>
    <w:rsid w:val="00684554"/>
    <w:rsid w:val="00696AE6"/>
    <w:rsid w:val="006A5E27"/>
    <w:rsid w:val="006B246B"/>
    <w:rsid w:val="006D10FA"/>
    <w:rsid w:val="006E139C"/>
    <w:rsid w:val="006E3578"/>
    <w:rsid w:val="00706223"/>
    <w:rsid w:val="00736C4F"/>
    <w:rsid w:val="00741EDD"/>
    <w:rsid w:val="00771074"/>
    <w:rsid w:val="00775A81"/>
    <w:rsid w:val="007C2E49"/>
    <w:rsid w:val="007C7B98"/>
    <w:rsid w:val="007E2B38"/>
    <w:rsid w:val="007E4017"/>
    <w:rsid w:val="007F6922"/>
    <w:rsid w:val="00812D8F"/>
    <w:rsid w:val="00830F87"/>
    <w:rsid w:val="00854B01"/>
    <w:rsid w:val="00864BC5"/>
    <w:rsid w:val="0089193A"/>
    <w:rsid w:val="008B6D37"/>
    <w:rsid w:val="008C3F7F"/>
    <w:rsid w:val="008C7D92"/>
    <w:rsid w:val="008F3A13"/>
    <w:rsid w:val="009015C7"/>
    <w:rsid w:val="009470DD"/>
    <w:rsid w:val="00961997"/>
    <w:rsid w:val="009673F7"/>
    <w:rsid w:val="009677F4"/>
    <w:rsid w:val="009A0094"/>
    <w:rsid w:val="009B1F85"/>
    <w:rsid w:val="009D513D"/>
    <w:rsid w:val="00A0041B"/>
    <w:rsid w:val="00A20E1D"/>
    <w:rsid w:val="00A23240"/>
    <w:rsid w:val="00A2405A"/>
    <w:rsid w:val="00A26D4C"/>
    <w:rsid w:val="00A40421"/>
    <w:rsid w:val="00A43C54"/>
    <w:rsid w:val="00A51F4B"/>
    <w:rsid w:val="00A656DD"/>
    <w:rsid w:val="00AA2D47"/>
    <w:rsid w:val="00AC0BA3"/>
    <w:rsid w:val="00AD1C98"/>
    <w:rsid w:val="00AD662B"/>
    <w:rsid w:val="00AD6F0C"/>
    <w:rsid w:val="00AD6F63"/>
    <w:rsid w:val="00B01EA7"/>
    <w:rsid w:val="00B1565B"/>
    <w:rsid w:val="00B43774"/>
    <w:rsid w:val="00B629F5"/>
    <w:rsid w:val="00B773D3"/>
    <w:rsid w:val="00B97FF0"/>
    <w:rsid w:val="00BB070D"/>
    <w:rsid w:val="00BE3418"/>
    <w:rsid w:val="00BE6568"/>
    <w:rsid w:val="00BE65DA"/>
    <w:rsid w:val="00C20CE8"/>
    <w:rsid w:val="00C22DD0"/>
    <w:rsid w:val="00C42EAB"/>
    <w:rsid w:val="00C65BBF"/>
    <w:rsid w:val="00C71EEF"/>
    <w:rsid w:val="00C97639"/>
    <w:rsid w:val="00CA7DE1"/>
    <w:rsid w:val="00CB3710"/>
    <w:rsid w:val="00CC00E5"/>
    <w:rsid w:val="00CE1DAE"/>
    <w:rsid w:val="00D071EF"/>
    <w:rsid w:val="00D151D9"/>
    <w:rsid w:val="00D20D3F"/>
    <w:rsid w:val="00D23254"/>
    <w:rsid w:val="00D320B5"/>
    <w:rsid w:val="00D355D3"/>
    <w:rsid w:val="00D643EA"/>
    <w:rsid w:val="00D67BA5"/>
    <w:rsid w:val="00D86661"/>
    <w:rsid w:val="00D86914"/>
    <w:rsid w:val="00DC5D8B"/>
    <w:rsid w:val="00DE072C"/>
    <w:rsid w:val="00DE5C99"/>
    <w:rsid w:val="00E07984"/>
    <w:rsid w:val="00E1513A"/>
    <w:rsid w:val="00E15F07"/>
    <w:rsid w:val="00E45DD5"/>
    <w:rsid w:val="00E51FF6"/>
    <w:rsid w:val="00E767A5"/>
    <w:rsid w:val="00E81219"/>
    <w:rsid w:val="00E865C0"/>
    <w:rsid w:val="00E9152D"/>
    <w:rsid w:val="00E94A78"/>
    <w:rsid w:val="00EC7034"/>
    <w:rsid w:val="00ED5695"/>
    <w:rsid w:val="00EE069A"/>
    <w:rsid w:val="00EE48FB"/>
    <w:rsid w:val="00EE6232"/>
    <w:rsid w:val="00EF1AD5"/>
    <w:rsid w:val="00EF7034"/>
    <w:rsid w:val="00F03811"/>
    <w:rsid w:val="00F038BD"/>
    <w:rsid w:val="00F35B46"/>
    <w:rsid w:val="00F477C2"/>
    <w:rsid w:val="00F60BB4"/>
    <w:rsid w:val="00F61FFD"/>
    <w:rsid w:val="00F924A3"/>
    <w:rsid w:val="00F9745B"/>
    <w:rsid w:val="00FA2CE9"/>
    <w:rsid w:val="00F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81744"/>
  <w15:chartTrackingRefBased/>
  <w15:docId w15:val="{1426496E-F09E-461D-82B3-FACCC68E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a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1936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http://www.caav.ro/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11</cp:revision>
  <cp:lastPrinted>2013-12-17T11:59:00Z</cp:lastPrinted>
  <dcterms:created xsi:type="dcterms:W3CDTF">2016-11-28T09:21:00Z</dcterms:created>
  <dcterms:modified xsi:type="dcterms:W3CDTF">2017-12-11T17:55:00Z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