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A5C53">
        <w:rPr>
          <w:rFonts w:ascii="Arial" w:hAnsi="Arial" w:cs="Arial"/>
          <w:b/>
          <w:sz w:val="28"/>
          <w:szCs w:val="28"/>
        </w:rPr>
        <w:t>UNIUNEA NAŢIONALĂ A BAROURILOR DIN ROMÂNIA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CONGRESUL AVOCAŢILOR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BUCUREŞTI, 20 – 21 APRILIE 2018</w:t>
      </w: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725828" w:rsidRPr="00725828" w:rsidRDefault="00725828" w:rsidP="00725828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25828">
        <w:rPr>
          <w:rFonts w:ascii="Arial" w:eastAsia="Calibri" w:hAnsi="Arial" w:cs="Arial"/>
          <w:b/>
          <w:sz w:val="28"/>
          <w:szCs w:val="28"/>
          <w:lang w:eastAsia="en-US"/>
        </w:rPr>
        <w:t>HOTĂRÂREA NR. 07</w:t>
      </w:r>
    </w:p>
    <w:p w:rsidR="00725828" w:rsidRPr="00725828" w:rsidRDefault="00725828" w:rsidP="00725828">
      <w:pPr>
        <w:spacing w:after="0" w:line="276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725828" w:rsidRPr="001C6A22" w:rsidRDefault="00725828" w:rsidP="00725828">
      <w:pPr>
        <w:spacing w:after="0" w:line="276" w:lineRule="auto"/>
        <w:ind w:firstLine="70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C6A22">
        <w:rPr>
          <w:rFonts w:ascii="Arial" w:eastAsia="Calibri" w:hAnsi="Arial"/>
          <w:i/>
          <w:sz w:val="24"/>
          <w:szCs w:val="24"/>
          <w:lang w:eastAsia="en-US"/>
        </w:rPr>
        <w:t xml:space="preserve">Congresul Avocaților, întrunit la 20-21 aprilie 2018 în București, constituit în conformitate cu dispozițiile art. 62 alin. (1) din Legea nr. 51/1995 </w:t>
      </w:r>
      <w:r w:rsidRPr="001C6A22">
        <w:rPr>
          <w:rFonts w:ascii="Arial" w:eastAsia="Calibri" w:hAnsi="Arial" w:cs="Arial"/>
          <w:i/>
          <w:sz w:val="24"/>
          <w:szCs w:val="24"/>
          <w:lang w:eastAsia="en-US"/>
        </w:rPr>
        <w:t>pentru organizarea și exercitarea profesiei de avocat, republicată, cu modificările și completările ulterioare, precum și ale art. 15 alin. (3) din Regulamentul de organizare și funcționare a Uniunii Naționale a Barourilor din România (U</w:t>
      </w:r>
      <w:r w:rsidR="00D111DE">
        <w:rPr>
          <w:rFonts w:ascii="Arial" w:eastAsia="Calibri" w:hAnsi="Arial" w:cs="Arial"/>
          <w:i/>
          <w:sz w:val="24"/>
          <w:szCs w:val="24"/>
          <w:lang w:eastAsia="en-US"/>
        </w:rPr>
        <w:t>NBR</w:t>
      </w:r>
      <w:r w:rsidRPr="001C6A22">
        <w:rPr>
          <w:rFonts w:ascii="Arial" w:eastAsia="Calibri" w:hAnsi="Arial" w:cs="Arial"/>
          <w:i/>
          <w:sz w:val="24"/>
          <w:szCs w:val="24"/>
          <w:lang w:eastAsia="en-US"/>
        </w:rPr>
        <w:t>) și de desfășurare a ședințelor Consiliului U</w:t>
      </w:r>
      <w:r w:rsidR="00D111DE">
        <w:rPr>
          <w:rFonts w:ascii="Arial" w:eastAsia="Calibri" w:hAnsi="Arial" w:cs="Arial"/>
          <w:i/>
          <w:sz w:val="24"/>
          <w:szCs w:val="24"/>
          <w:lang w:eastAsia="en-US"/>
        </w:rPr>
        <w:t>NBR</w:t>
      </w:r>
      <w:r w:rsidRPr="001C6A22">
        <w:rPr>
          <w:rFonts w:ascii="Arial" w:eastAsia="Calibri" w:hAnsi="Arial" w:cs="Arial"/>
          <w:i/>
          <w:sz w:val="24"/>
          <w:szCs w:val="24"/>
          <w:lang w:eastAsia="en-US"/>
        </w:rPr>
        <w:t>,</w:t>
      </w:r>
    </w:p>
    <w:p w:rsidR="00725828" w:rsidRPr="001C6A22" w:rsidRDefault="00725828" w:rsidP="00725828">
      <w:pPr>
        <w:spacing w:after="0" w:line="276" w:lineRule="auto"/>
        <w:ind w:firstLine="70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C6A22">
        <w:rPr>
          <w:rFonts w:ascii="Arial" w:eastAsia="Calibri" w:hAnsi="Arial" w:cs="Arial"/>
          <w:i/>
          <w:sz w:val="24"/>
          <w:szCs w:val="24"/>
          <w:lang w:eastAsia="en-US"/>
        </w:rPr>
        <w:t xml:space="preserve">Luând în examinare materialele scrise transmise Congresului de delegații care au propus adoptarea de hotărâri, rezoluții, apeluri privitoare la modificarea directă de către Congres a unor acte normative cu caracter infra-parlamentar care intră în competența Congresului dar și unor acte normative, </w:t>
      </w:r>
    </w:p>
    <w:p w:rsidR="00725828" w:rsidRPr="001C6A22" w:rsidRDefault="00725828" w:rsidP="00725828">
      <w:pPr>
        <w:spacing w:after="0" w:line="276" w:lineRule="auto"/>
        <w:ind w:firstLine="70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C6A22">
        <w:rPr>
          <w:rFonts w:ascii="Arial" w:eastAsia="Calibri" w:hAnsi="Arial" w:cs="Arial"/>
          <w:i/>
          <w:sz w:val="24"/>
          <w:szCs w:val="24"/>
          <w:lang w:eastAsia="en-US"/>
        </w:rPr>
        <w:t>În aplicarea dispozițiilor art. 64 alin.(2) din Legea nr. 51/1995 pentru organizarea și exercitarea profesiei de avocat,</w:t>
      </w:r>
    </w:p>
    <w:p w:rsidR="00725828" w:rsidRPr="001C6A22" w:rsidRDefault="00725828" w:rsidP="00725828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25828" w:rsidRPr="00725828" w:rsidRDefault="00725828" w:rsidP="00725828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25828">
        <w:rPr>
          <w:rFonts w:ascii="Arial" w:eastAsia="Calibri" w:hAnsi="Arial" w:cs="Arial"/>
          <w:b/>
          <w:sz w:val="28"/>
          <w:szCs w:val="28"/>
          <w:lang w:eastAsia="en-US"/>
        </w:rPr>
        <w:t>HOTĂRĂȘTE:</w:t>
      </w:r>
    </w:p>
    <w:p w:rsidR="00725828" w:rsidRPr="00725828" w:rsidRDefault="00725828" w:rsidP="00725828">
      <w:pPr>
        <w:spacing w:after="0" w:line="276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BC43F9" w:rsidRDefault="00BC43F9" w:rsidP="00676228">
      <w:pPr>
        <w:pStyle w:val="Listparagraf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jc w:val="both"/>
        <w:rPr>
          <w:rFonts w:cs="Arial"/>
        </w:rPr>
      </w:pPr>
      <w:r w:rsidRPr="00D111DE">
        <w:rPr>
          <w:rFonts w:cs="Arial"/>
        </w:rPr>
        <w:t>R</w:t>
      </w:r>
      <w:r w:rsidR="006218AB" w:rsidRPr="00D111DE">
        <w:rPr>
          <w:rFonts w:cs="Arial"/>
        </w:rPr>
        <w:t>ecunoașterea dreptului fiecărui avocat de a putea utiliza pe actele juridice care emană de la acesta, în anul Centenarului, „Sigiliul aniversar – avocații români. Centenarul Marii uniri, care se identifică vizual potrivit anexei nr. 1 la Decizia Comisiei Permanente nr. 303/22.03.2018;</w:t>
      </w:r>
    </w:p>
    <w:p w:rsidR="00D111DE" w:rsidRPr="00D111DE" w:rsidRDefault="00D111DE" w:rsidP="00D111DE">
      <w:pPr>
        <w:pStyle w:val="Listparagraf"/>
        <w:tabs>
          <w:tab w:val="left" w:pos="1134"/>
          <w:tab w:val="left" w:pos="1701"/>
        </w:tabs>
        <w:spacing w:line="276" w:lineRule="auto"/>
        <w:jc w:val="both"/>
        <w:rPr>
          <w:rFonts w:cs="Arial"/>
        </w:rPr>
      </w:pPr>
    </w:p>
    <w:p w:rsidR="006218AB" w:rsidRPr="00F52BC2" w:rsidRDefault="00BC43F9" w:rsidP="00BC43F9">
      <w:pPr>
        <w:pStyle w:val="Listparagraf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jc w:val="both"/>
        <w:rPr>
          <w:rFonts w:cs="Arial"/>
        </w:rPr>
      </w:pPr>
      <w:r w:rsidRPr="00F52BC2">
        <w:rPr>
          <w:rFonts w:cs="Arial"/>
        </w:rPr>
        <w:t>Ca o bună conduită de</w:t>
      </w:r>
      <w:r w:rsidR="002037A2">
        <w:rPr>
          <w:rFonts w:cs="Arial"/>
        </w:rPr>
        <w:t xml:space="preserve"> bune practici </w:t>
      </w:r>
      <w:r w:rsidRPr="00F52BC2">
        <w:rPr>
          <w:rFonts w:cs="Arial"/>
        </w:rPr>
        <w:t>,</w:t>
      </w:r>
      <w:r w:rsidR="006218AB" w:rsidRPr="00F52BC2">
        <w:rPr>
          <w:rFonts w:cs="Arial"/>
        </w:rPr>
        <w:t xml:space="preserve"> </w:t>
      </w:r>
      <w:r w:rsidR="002037A2">
        <w:rPr>
          <w:rFonts w:cs="Arial"/>
        </w:rPr>
        <w:t xml:space="preserve">se </w:t>
      </w:r>
      <w:r w:rsidRPr="00F52BC2">
        <w:rPr>
          <w:rFonts w:cs="Arial"/>
        </w:rPr>
        <w:t xml:space="preserve">va </w:t>
      </w:r>
      <w:r w:rsidR="006218AB" w:rsidRPr="00F52BC2">
        <w:rPr>
          <w:rFonts w:cs="Arial"/>
        </w:rPr>
        <w:t xml:space="preserve">pune în dezbaterea publică a avocaților, </w:t>
      </w:r>
      <w:r w:rsidR="002037A2">
        <w:rPr>
          <w:rFonts w:cs="Arial"/>
        </w:rPr>
        <w:t xml:space="preserve">de </w:t>
      </w:r>
      <w:proofErr w:type="spellStart"/>
      <w:r w:rsidR="002037A2">
        <w:rPr>
          <w:rFonts w:cs="Arial"/>
        </w:rPr>
        <w:t>catre</w:t>
      </w:r>
      <w:proofErr w:type="spellEnd"/>
      <w:r w:rsidR="002037A2">
        <w:rPr>
          <w:rFonts w:cs="Arial"/>
        </w:rPr>
        <w:t xml:space="preserve"> Consiliul UNBR ,</w:t>
      </w:r>
      <w:r w:rsidR="006218AB" w:rsidRPr="00F52BC2">
        <w:rPr>
          <w:rFonts w:cs="Arial"/>
        </w:rPr>
        <w:t>cu cel puțin 90 (nouăzeci) de zile înaint</w:t>
      </w:r>
      <w:r w:rsidRPr="00F52BC2">
        <w:rPr>
          <w:rFonts w:cs="Arial"/>
        </w:rPr>
        <w:t>e de a fi pus pe ordinea de zi</w:t>
      </w:r>
      <w:r w:rsidR="006218AB" w:rsidRPr="00F52BC2">
        <w:rPr>
          <w:rFonts w:cs="Arial"/>
        </w:rPr>
        <w:t xml:space="preserve">, orice proiect de majorare a contribuțiilor la Casa de Asigurări a </w:t>
      </w:r>
      <w:proofErr w:type="spellStart"/>
      <w:r w:rsidR="006218AB" w:rsidRPr="00F52BC2">
        <w:rPr>
          <w:rFonts w:cs="Arial"/>
        </w:rPr>
        <w:t>Avocaților,</w:t>
      </w:r>
      <w:r w:rsidR="002037A2">
        <w:rPr>
          <w:rFonts w:cs="Arial"/>
        </w:rPr>
        <w:t>la</w:t>
      </w:r>
      <w:proofErr w:type="spellEnd"/>
      <w:r w:rsidR="002037A2">
        <w:rPr>
          <w:rFonts w:cs="Arial"/>
        </w:rPr>
        <w:t xml:space="preserve">  bugetul  </w:t>
      </w:r>
      <w:r w:rsidR="006218AB" w:rsidRPr="00F52BC2">
        <w:rPr>
          <w:rFonts w:cs="Arial"/>
        </w:rPr>
        <w:t xml:space="preserve"> U.N.B.R., inclusiv taxe</w:t>
      </w:r>
      <w:r w:rsidR="00F52BC2" w:rsidRPr="00F52BC2">
        <w:rPr>
          <w:rFonts w:cs="Arial"/>
        </w:rPr>
        <w:t>le cursanților I.N.P.P.A.</w:t>
      </w:r>
    </w:p>
    <w:p w:rsidR="00B0242E" w:rsidRPr="00B0242E" w:rsidRDefault="00B0242E" w:rsidP="00B0242E">
      <w:pPr>
        <w:tabs>
          <w:tab w:val="left" w:pos="1134"/>
          <w:tab w:val="left" w:pos="1701"/>
        </w:tabs>
        <w:spacing w:after="0" w:line="276" w:lineRule="auto"/>
        <w:ind w:left="1418"/>
        <w:contextualSpacing/>
        <w:jc w:val="both"/>
        <w:rPr>
          <w:rFonts w:ascii="Arial" w:hAnsi="Arial" w:cs="Arial"/>
          <w:sz w:val="24"/>
          <w:szCs w:val="24"/>
        </w:rPr>
      </w:pPr>
    </w:p>
    <w:p w:rsidR="00725828" w:rsidRPr="00725828" w:rsidRDefault="00725828" w:rsidP="00725828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25828">
        <w:rPr>
          <w:rFonts w:ascii="Arial" w:eastAsia="Calibri" w:hAnsi="Arial" w:cs="Arial"/>
          <w:sz w:val="24"/>
          <w:szCs w:val="24"/>
          <w:lang w:eastAsia="en-US"/>
        </w:rPr>
        <w:t>Prezenta Hotărâre se afișează pe pagina web a Uniunii Naționale a Barourilor din România (</w:t>
      </w:r>
      <w:hyperlink r:id="rId7" w:history="1">
        <w:r w:rsidRPr="00725828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www.unbr.ro</w:t>
        </w:r>
      </w:hyperlink>
      <w:r w:rsidRPr="00725828">
        <w:rPr>
          <w:rFonts w:ascii="Arial" w:eastAsia="Calibri" w:hAnsi="Arial" w:cs="Arial"/>
          <w:sz w:val="24"/>
          <w:szCs w:val="24"/>
          <w:lang w:eastAsia="en-US"/>
        </w:rPr>
        <w:t>) și se comunică prin e-mail membrilor Consiliului UNBR și barourilor</w:t>
      </w:r>
      <w:r w:rsidR="002037A2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72582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037A2">
        <w:rPr>
          <w:rFonts w:ascii="Arial" w:eastAsia="Calibri" w:hAnsi="Arial" w:cs="Arial"/>
          <w:sz w:val="24"/>
          <w:szCs w:val="24"/>
          <w:lang w:eastAsia="en-US"/>
        </w:rPr>
        <w:t xml:space="preserve">Barourile </w:t>
      </w:r>
      <w:r w:rsidRPr="00725828">
        <w:rPr>
          <w:rFonts w:ascii="Arial" w:eastAsia="Calibri" w:hAnsi="Arial" w:cs="Arial"/>
          <w:sz w:val="24"/>
          <w:szCs w:val="24"/>
          <w:lang w:eastAsia="en-US"/>
        </w:rPr>
        <w:t>vor asigura comunicarea hotărârii către membrii barourilor.</w:t>
      </w:r>
    </w:p>
    <w:p w:rsidR="00725828" w:rsidRPr="00725828" w:rsidRDefault="00725828" w:rsidP="00725828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25828" w:rsidRPr="00725828" w:rsidRDefault="00725828" w:rsidP="00725828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725828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pentru Prezidiul Congresului,</w:t>
      </w:r>
    </w:p>
    <w:p w:rsidR="00725828" w:rsidRPr="00725828" w:rsidRDefault="00725828" w:rsidP="00725828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725828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P R E Ş E D I N T E  U.N.B.R.</w:t>
      </w:r>
    </w:p>
    <w:p w:rsidR="0061210A" w:rsidRPr="00CA5C53" w:rsidRDefault="00725828" w:rsidP="00725828">
      <w:pPr>
        <w:spacing w:after="0" w:line="276" w:lineRule="auto"/>
        <w:jc w:val="center"/>
        <w:rPr>
          <w:sz w:val="24"/>
          <w:szCs w:val="24"/>
        </w:rPr>
      </w:pPr>
      <w:r w:rsidRPr="00725828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Av. dr. Gheorghe FLOREA</w:t>
      </w:r>
    </w:p>
    <w:sectPr w:rsidR="0061210A" w:rsidRPr="00CA5C53" w:rsidSect="00D111DE">
      <w:headerReference w:type="default" r:id="rId8"/>
      <w:footerReference w:type="default" r:id="rId9"/>
      <w:headerReference w:type="first" r:id="rId10"/>
      <w:pgSz w:w="12240" w:h="15840"/>
      <w:pgMar w:top="1134" w:right="1183" w:bottom="709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F88" w:rsidRDefault="000B6F88" w:rsidP="00534138">
      <w:pPr>
        <w:spacing w:after="0" w:line="240" w:lineRule="auto"/>
      </w:pPr>
      <w:r>
        <w:separator/>
      </w:r>
    </w:p>
  </w:endnote>
  <w:endnote w:type="continuationSeparator" w:id="0">
    <w:p w:rsidR="000B6F88" w:rsidRDefault="000B6F88" w:rsidP="005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37672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B0959" w:rsidRPr="001C6A22" w:rsidRDefault="005B0959">
        <w:pPr>
          <w:pStyle w:val="Subsol"/>
          <w:jc w:val="center"/>
          <w:rPr>
            <w:sz w:val="24"/>
            <w:szCs w:val="24"/>
          </w:rPr>
        </w:pPr>
        <w:r w:rsidRPr="001C6A22">
          <w:rPr>
            <w:sz w:val="24"/>
            <w:szCs w:val="24"/>
          </w:rPr>
          <w:fldChar w:fldCharType="begin"/>
        </w:r>
        <w:r w:rsidRPr="001C6A22">
          <w:rPr>
            <w:sz w:val="24"/>
            <w:szCs w:val="24"/>
          </w:rPr>
          <w:instrText>PAGE   \* MERGEFORMAT</w:instrText>
        </w:r>
        <w:r w:rsidRPr="001C6A22">
          <w:rPr>
            <w:sz w:val="24"/>
            <w:szCs w:val="24"/>
          </w:rPr>
          <w:fldChar w:fldCharType="separate"/>
        </w:r>
        <w:r w:rsidR="00F52BC2">
          <w:rPr>
            <w:noProof/>
            <w:sz w:val="24"/>
            <w:szCs w:val="24"/>
          </w:rPr>
          <w:t>2</w:t>
        </w:r>
        <w:r w:rsidRPr="001C6A22">
          <w:rPr>
            <w:sz w:val="24"/>
            <w:szCs w:val="24"/>
          </w:rPr>
          <w:fldChar w:fldCharType="end"/>
        </w:r>
      </w:p>
    </w:sdtContent>
  </w:sdt>
  <w:p w:rsidR="005B0959" w:rsidRDefault="005B095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F88" w:rsidRDefault="000B6F88" w:rsidP="00534138">
      <w:pPr>
        <w:spacing w:after="0" w:line="240" w:lineRule="auto"/>
      </w:pPr>
      <w:r>
        <w:separator/>
      </w:r>
    </w:p>
  </w:footnote>
  <w:footnote w:type="continuationSeparator" w:id="0">
    <w:p w:rsidR="000B6F88" w:rsidRDefault="000B6F88" w:rsidP="0053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38" w:rsidRDefault="00534138" w:rsidP="00EB0F27">
    <w:pPr>
      <w:pStyle w:val="Titlu2"/>
      <w:spacing w:befor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8E" w:rsidRDefault="001C6A22">
    <w:pPr>
      <w:pStyle w:val="Antet"/>
    </w:pPr>
    <w:r w:rsidRPr="00A40F53">
      <w:rPr>
        <w:noProof/>
        <w:color w:val="000000" w:themeColor="text1"/>
        <w:lang w:val="en-US" w:eastAsia="en-US"/>
      </w:rPr>
      <w:drawing>
        <wp:anchor distT="0" distB="0" distL="114300" distR="114300" simplePos="0" relativeHeight="251659264" behindDoc="0" locked="0" layoutInCell="1" allowOverlap="1" wp14:anchorId="191D6BF2" wp14:editId="18C2F111">
          <wp:simplePos x="0" y="0"/>
          <wp:positionH relativeFrom="column">
            <wp:posOffset>4617720</wp:posOffset>
          </wp:positionH>
          <wp:positionV relativeFrom="paragraph">
            <wp:posOffset>-635</wp:posOffset>
          </wp:positionV>
          <wp:extent cx="900000" cy="900000"/>
          <wp:effectExtent l="0" t="0" r="0" b="0"/>
          <wp:wrapNone/>
          <wp:docPr id="7" name="Imagine 7" descr="O imagine care conține exterior, semn, obiect&#10;&#10;Descrierea a fost generată cu un grad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iliu centenar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4444061">
          <wp:simplePos x="0" y="0"/>
          <wp:positionH relativeFrom="column">
            <wp:posOffset>464820</wp:posOffset>
          </wp:positionH>
          <wp:positionV relativeFrom="paragraph">
            <wp:posOffset>-2540</wp:posOffset>
          </wp:positionV>
          <wp:extent cx="899795" cy="899795"/>
          <wp:effectExtent l="0" t="0" r="0" b="0"/>
          <wp:wrapTopAndBottom/>
          <wp:docPr id="8" name="Imagine 8" descr="O imagine care conține exterior, semn&#10;&#10;Descrierea a fost generată cu un grad foarte mare de încred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 descr="O imagine care conține exterior, semn&#10;&#10;Descrierea a fost generată cu un grad foarte mare de încrede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7494"/>
    <w:multiLevelType w:val="hybridMultilevel"/>
    <w:tmpl w:val="C8866AD6"/>
    <w:lvl w:ilvl="0" w:tplc="87B8452A">
      <w:start w:val="2"/>
      <w:numFmt w:val="bullet"/>
      <w:lvlText w:val="-"/>
      <w:lvlJc w:val="left"/>
      <w:pPr>
        <w:ind w:left="175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286E2D45"/>
    <w:multiLevelType w:val="hybridMultilevel"/>
    <w:tmpl w:val="DE18EDE4"/>
    <w:lvl w:ilvl="0" w:tplc="0CA6BE2A"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1676A25"/>
    <w:multiLevelType w:val="hybridMultilevel"/>
    <w:tmpl w:val="B1221A10"/>
    <w:lvl w:ilvl="0" w:tplc="5AACE31E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 w15:restartNumberingAfterBreak="0">
    <w:nsid w:val="3DFE07C2"/>
    <w:multiLevelType w:val="hybridMultilevel"/>
    <w:tmpl w:val="6A72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476D0"/>
    <w:multiLevelType w:val="hybridMultilevel"/>
    <w:tmpl w:val="B37412E2"/>
    <w:lvl w:ilvl="0" w:tplc="E256883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D26C1C12">
      <w:numFmt w:val="bullet"/>
      <w:lvlText w:val="-"/>
      <w:lvlJc w:val="left"/>
      <w:pPr>
        <w:ind w:left="3396" w:hanging="360"/>
      </w:pPr>
      <w:rPr>
        <w:rFonts w:ascii="Arial" w:eastAsia="Calibri" w:hAnsi="Arial" w:cs="Arial" w:hint="default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 w15:restartNumberingAfterBreak="0">
    <w:nsid w:val="729915F0"/>
    <w:multiLevelType w:val="hybridMultilevel"/>
    <w:tmpl w:val="297CD466"/>
    <w:lvl w:ilvl="0" w:tplc="FC201998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AF672DD"/>
    <w:multiLevelType w:val="multilevel"/>
    <w:tmpl w:val="A55C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38"/>
    <w:rsid w:val="00001EF3"/>
    <w:rsid w:val="0002198B"/>
    <w:rsid w:val="000673C6"/>
    <w:rsid w:val="0007388F"/>
    <w:rsid w:val="000A4700"/>
    <w:rsid w:val="000A66A2"/>
    <w:rsid w:val="000B6F88"/>
    <w:rsid w:val="000C16D8"/>
    <w:rsid w:val="000C702E"/>
    <w:rsid w:val="000E50C6"/>
    <w:rsid w:val="00110623"/>
    <w:rsid w:val="00110F37"/>
    <w:rsid w:val="00113794"/>
    <w:rsid w:val="00150C51"/>
    <w:rsid w:val="001532BC"/>
    <w:rsid w:val="001561B0"/>
    <w:rsid w:val="00165CE0"/>
    <w:rsid w:val="00170868"/>
    <w:rsid w:val="001821DD"/>
    <w:rsid w:val="00197C04"/>
    <w:rsid w:val="001A1E88"/>
    <w:rsid w:val="001C6A22"/>
    <w:rsid w:val="002037A2"/>
    <w:rsid w:val="002075FD"/>
    <w:rsid w:val="002349FA"/>
    <w:rsid w:val="00246841"/>
    <w:rsid w:val="00276F2F"/>
    <w:rsid w:val="0028095B"/>
    <w:rsid w:val="00283128"/>
    <w:rsid w:val="002B510C"/>
    <w:rsid w:val="002B7571"/>
    <w:rsid w:val="002C3E8A"/>
    <w:rsid w:val="002C75E3"/>
    <w:rsid w:val="002D2287"/>
    <w:rsid w:val="002E130E"/>
    <w:rsid w:val="003069B8"/>
    <w:rsid w:val="00316CEC"/>
    <w:rsid w:val="00336428"/>
    <w:rsid w:val="003609EB"/>
    <w:rsid w:val="00362196"/>
    <w:rsid w:val="003C6E57"/>
    <w:rsid w:val="003D451A"/>
    <w:rsid w:val="00431A47"/>
    <w:rsid w:val="00444884"/>
    <w:rsid w:val="00451FF6"/>
    <w:rsid w:val="004653B4"/>
    <w:rsid w:val="004B27F0"/>
    <w:rsid w:val="004E3715"/>
    <w:rsid w:val="004E4555"/>
    <w:rsid w:val="00526CAE"/>
    <w:rsid w:val="00534138"/>
    <w:rsid w:val="005742E5"/>
    <w:rsid w:val="00576477"/>
    <w:rsid w:val="005907E7"/>
    <w:rsid w:val="00590FAA"/>
    <w:rsid w:val="005A3FCD"/>
    <w:rsid w:val="005B0959"/>
    <w:rsid w:val="005B105C"/>
    <w:rsid w:val="005B7816"/>
    <w:rsid w:val="00603911"/>
    <w:rsid w:val="0061210A"/>
    <w:rsid w:val="00616928"/>
    <w:rsid w:val="006218AB"/>
    <w:rsid w:val="0063778A"/>
    <w:rsid w:val="0065173A"/>
    <w:rsid w:val="00656BC6"/>
    <w:rsid w:val="00696330"/>
    <w:rsid w:val="0069779F"/>
    <w:rsid w:val="006D1770"/>
    <w:rsid w:val="006E2560"/>
    <w:rsid w:val="00725828"/>
    <w:rsid w:val="00727F57"/>
    <w:rsid w:val="0073593A"/>
    <w:rsid w:val="007406F1"/>
    <w:rsid w:val="00751C85"/>
    <w:rsid w:val="007672BC"/>
    <w:rsid w:val="007838E4"/>
    <w:rsid w:val="0078638A"/>
    <w:rsid w:val="007E6541"/>
    <w:rsid w:val="008114A5"/>
    <w:rsid w:val="00875BD8"/>
    <w:rsid w:val="008E2412"/>
    <w:rsid w:val="00916358"/>
    <w:rsid w:val="009628CB"/>
    <w:rsid w:val="00994EB3"/>
    <w:rsid w:val="009A04E7"/>
    <w:rsid w:val="009A2DF4"/>
    <w:rsid w:val="009D1066"/>
    <w:rsid w:val="009E53B4"/>
    <w:rsid w:val="00A03054"/>
    <w:rsid w:val="00A313DB"/>
    <w:rsid w:val="00A34283"/>
    <w:rsid w:val="00A40F53"/>
    <w:rsid w:val="00A814FE"/>
    <w:rsid w:val="00A825E8"/>
    <w:rsid w:val="00AA0A8E"/>
    <w:rsid w:val="00AD7FD3"/>
    <w:rsid w:val="00B0242E"/>
    <w:rsid w:val="00B074C1"/>
    <w:rsid w:val="00B10707"/>
    <w:rsid w:val="00B26935"/>
    <w:rsid w:val="00B62DEF"/>
    <w:rsid w:val="00B80079"/>
    <w:rsid w:val="00BA308B"/>
    <w:rsid w:val="00BC09F5"/>
    <w:rsid w:val="00BC43F9"/>
    <w:rsid w:val="00BD19BA"/>
    <w:rsid w:val="00BF01AE"/>
    <w:rsid w:val="00C0210C"/>
    <w:rsid w:val="00C06BC9"/>
    <w:rsid w:val="00C15D0E"/>
    <w:rsid w:val="00CA5C53"/>
    <w:rsid w:val="00CB3783"/>
    <w:rsid w:val="00CF4C36"/>
    <w:rsid w:val="00D111DE"/>
    <w:rsid w:val="00D22BD9"/>
    <w:rsid w:val="00D71304"/>
    <w:rsid w:val="00D92E2F"/>
    <w:rsid w:val="00DE1810"/>
    <w:rsid w:val="00DE3C63"/>
    <w:rsid w:val="00E034CE"/>
    <w:rsid w:val="00E21EBE"/>
    <w:rsid w:val="00E34454"/>
    <w:rsid w:val="00E41B41"/>
    <w:rsid w:val="00E428D1"/>
    <w:rsid w:val="00E50E3E"/>
    <w:rsid w:val="00E51CBE"/>
    <w:rsid w:val="00E5789D"/>
    <w:rsid w:val="00E637B4"/>
    <w:rsid w:val="00EB0F27"/>
    <w:rsid w:val="00EF118D"/>
    <w:rsid w:val="00EF263E"/>
    <w:rsid w:val="00F118B8"/>
    <w:rsid w:val="00F15828"/>
    <w:rsid w:val="00F168FB"/>
    <w:rsid w:val="00F2306C"/>
    <w:rsid w:val="00F26BCF"/>
    <w:rsid w:val="00F26D41"/>
    <w:rsid w:val="00F37FD0"/>
    <w:rsid w:val="00F52BC2"/>
    <w:rsid w:val="00F53428"/>
    <w:rsid w:val="00F61606"/>
    <w:rsid w:val="00F62E74"/>
    <w:rsid w:val="00F91E32"/>
    <w:rsid w:val="00FA11DB"/>
    <w:rsid w:val="00FA392C"/>
    <w:rsid w:val="00FB20A2"/>
    <w:rsid w:val="00FB45D9"/>
    <w:rsid w:val="00FC4BE3"/>
    <w:rsid w:val="00FC531E"/>
    <w:rsid w:val="00FC6BB6"/>
    <w:rsid w:val="00FE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878527-0027-419A-BC72-7DD46A99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884"/>
  </w:style>
  <w:style w:type="paragraph" w:styleId="Titlu1">
    <w:name w:val="heading 1"/>
    <w:basedOn w:val="Normal"/>
    <w:next w:val="Normal"/>
    <w:link w:val="Titlu1Caracter"/>
    <w:uiPriority w:val="99"/>
    <w:qFormat/>
    <w:rsid w:val="00E5789D"/>
    <w:pPr>
      <w:keepNext/>
      <w:keepLines/>
      <w:pBdr>
        <w:bottom w:val="single" w:sz="48" w:space="1" w:color="7F7F7F" w:themeColor="text1" w:themeTint="80"/>
      </w:pBdr>
      <w:spacing w:after="240" w:line="440" w:lineRule="exact"/>
      <w:outlineLvl w:val="0"/>
    </w:pPr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40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5789D"/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4138"/>
  </w:style>
  <w:style w:type="paragraph" w:styleId="Subsol">
    <w:name w:val="footer"/>
    <w:basedOn w:val="Normal"/>
    <w:link w:val="Subsol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4138"/>
  </w:style>
  <w:style w:type="character" w:customStyle="1" w:styleId="Titlu2Caracter">
    <w:name w:val="Titlu 2 Caracter"/>
    <w:basedOn w:val="Fontdeparagrafimplicit"/>
    <w:link w:val="Titlu2"/>
    <w:uiPriority w:val="9"/>
    <w:rsid w:val="00A40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1">
    <w:name w:val="do1"/>
    <w:rsid w:val="00A40F53"/>
    <w:rPr>
      <w:b/>
      <w:bCs/>
      <w:sz w:val="26"/>
      <w:szCs w:val="26"/>
    </w:rPr>
  </w:style>
  <w:style w:type="character" w:styleId="Hyperlink">
    <w:name w:val="Hyperlink"/>
    <w:uiPriority w:val="99"/>
    <w:rsid w:val="00CA5C53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FA11DB"/>
    <w:pPr>
      <w:spacing w:after="0" w:line="240" w:lineRule="auto"/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1379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113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 Focus</dc:creator>
  <cp:lastModifiedBy>Daniel Cismaru</cp:lastModifiedBy>
  <cp:revision>2</cp:revision>
  <dcterms:created xsi:type="dcterms:W3CDTF">2018-05-15T10:48:00Z</dcterms:created>
  <dcterms:modified xsi:type="dcterms:W3CDTF">2018-05-15T10:48:00Z</dcterms:modified>
</cp:coreProperties>
</file>