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FAD08" w14:textId="77777777" w:rsidR="00206826" w:rsidRPr="009D7A19" w:rsidRDefault="00206826" w:rsidP="00206826">
      <w:pPr>
        <w:pStyle w:val="NormalWeb"/>
        <w:spacing w:before="0" w:beforeAutospacing="0" w:after="420" w:afterAutospacing="0"/>
        <w:jc w:val="center"/>
        <w:rPr>
          <w:rFonts w:ascii="&amp;quot" w:hAnsi="&amp;quot"/>
          <w:color w:val="050708"/>
          <w:sz w:val="23"/>
          <w:szCs w:val="23"/>
          <w:lang w:val="ro-RO"/>
        </w:rPr>
      </w:pPr>
      <w:r w:rsidRPr="009D7A19">
        <w:rPr>
          <w:rStyle w:val="Strong"/>
          <w:rFonts w:ascii="&amp;quot" w:hAnsi="&amp;quot"/>
          <w:color w:val="050708"/>
          <w:sz w:val="23"/>
          <w:szCs w:val="23"/>
          <w:lang w:val="ro-RO"/>
        </w:rPr>
        <w:t>Acest proiect este finanțat cu sprijinul Programului Justiție al Uniunii Europene / This project is financed with the support of the Justice Programme of the European Union.</w:t>
      </w:r>
    </w:p>
    <w:p w14:paraId="40FDBE1C" w14:textId="77777777" w:rsidR="00206826" w:rsidRPr="009D7A19" w:rsidRDefault="00206826" w:rsidP="00206826">
      <w:pPr>
        <w:pStyle w:val="NormalWeb"/>
        <w:spacing w:before="0" w:beforeAutospacing="0" w:after="420" w:afterAutospacing="0"/>
        <w:jc w:val="center"/>
        <w:rPr>
          <w:rFonts w:ascii="&amp;quot" w:hAnsi="&amp;quot"/>
          <w:color w:val="050708"/>
          <w:sz w:val="23"/>
          <w:szCs w:val="23"/>
          <w:lang w:val="ro-RO"/>
        </w:rPr>
      </w:pPr>
      <w:r w:rsidRPr="009D7A19">
        <w:rPr>
          <w:rFonts w:ascii="&amp;quot" w:hAnsi="&amp;quot"/>
          <w:noProof/>
          <w:color w:val="050708"/>
          <w:sz w:val="23"/>
          <w:szCs w:val="23"/>
        </w:rPr>
        <w:drawing>
          <wp:inline distT="0" distB="0" distL="0" distR="0" wp14:anchorId="7738913F" wp14:editId="502918D8">
            <wp:extent cx="948690" cy="647065"/>
            <wp:effectExtent l="0" t="0" r="3810" b="635"/>
            <wp:docPr id="1" name="Picture 1" descr="http://www.unbr.ro/wp-content/uploads/2018/11/Logo_Multil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br.ro/wp-content/uploads/2018/11/Logo_Multila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C2053" w14:textId="77777777" w:rsidR="0023310A" w:rsidRPr="009D7A19" w:rsidRDefault="0023310A" w:rsidP="0023310A">
      <w:pPr>
        <w:spacing w:after="0" w:line="240" w:lineRule="auto"/>
        <w:rPr>
          <w:b/>
          <w:sz w:val="26"/>
          <w:szCs w:val="26"/>
          <w:lang w:val="ro-RO"/>
        </w:rPr>
      </w:pPr>
      <w:r w:rsidRPr="009D7A19">
        <w:rPr>
          <w:b/>
          <w:sz w:val="26"/>
          <w:szCs w:val="26"/>
          <w:lang w:val="ro-RO"/>
        </w:rPr>
        <w:t xml:space="preserve">Publicăm rezultatul selecției efectuate în cadrul proiectului LawyerEx, ca urmare a anunțului privind selecția participanților publicat pe site www.unbr.ro la data de </w:t>
      </w:r>
      <w:r>
        <w:rPr>
          <w:b/>
          <w:sz w:val="26"/>
          <w:szCs w:val="26"/>
          <w:lang w:val="ro-RO"/>
        </w:rPr>
        <w:t>16</w:t>
      </w:r>
      <w:r w:rsidRPr="009D7A19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ianuarie 2020</w:t>
      </w:r>
    </w:p>
    <w:p w14:paraId="14CC22AE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765B3510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La apelul pentru candidaturi lansat de UNBR la </w:t>
      </w:r>
      <w:r w:rsidR="00FD5ECB">
        <w:rPr>
          <w:sz w:val="26"/>
          <w:szCs w:val="26"/>
          <w:lang w:val="ro-RO"/>
        </w:rPr>
        <w:t xml:space="preserve">16 ianuarie 2020 </w:t>
      </w:r>
      <w:r w:rsidRPr="009D7A19">
        <w:rPr>
          <w:sz w:val="26"/>
          <w:szCs w:val="26"/>
          <w:lang w:val="ro-RO"/>
        </w:rPr>
        <w:t xml:space="preserve">au răspuns </w:t>
      </w:r>
      <w:r w:rsidR="00FD5ECB">
        <w:rPr>
          <w:sz w:val="26"/>
          <w:szCs w:val="26"/>
          <w:lang w:val="ro-RO"/>
        </w:rPr>
        <w:t>21</w:t>
      </w:r>
      <w:r w:rsidRPr="009D7A19">
        <w:rPr>
          <w:sz w:val="26"/>
          <w:szCs w:val="26"/>
          <w:lang w:val="ro-RO"/>
        </w:rPr>
        <w:t xml:space="preserve"> avocați: 1 avocat din Baroul </w:t>
      </w:r>
      <w:r w:rsidR="00FD5ECB">
        <w:rPr>
          <w:sz w:val="26"/>
          <w:szCs w:val="26"/>
          <w:lang w:val="ro-RO"/>
        </w:rPr>
        <w:t>Cluj</w:t>
      </w:r>
      <w:r w:rsidRPr="009D7A19">
        <w:rPr>
          <w:sz w:val="26"/>
          <w:szCs w:val="26"/>
          <w:lang w:val="ro-RO"/>
        </w:rPr>
        <w:t xml:space="preserve">, </w:t>
      </w:r>
      <w:r w:rsidR="00FD5ECB">
        <w:rPr>
          <w:sz w:val="26"/>
          <w:szCs w:val="26"/>
          <w:lang w:val="ro-RO"/>
        </w:rPr>
        <w:t>1</w:t>
      </w:r>
      <w:r w:rsidRPr="009D7A19">
        <w:rPr>
          <w:sz w:val="26"/>
          <w:szCs w:val="26"/>
          <w:lang w:val="ro-RO"/>
        </w:rPr>
        <w:t xml:space="preserve"> avoca</w:t>
      </w:r>
      <w:r w:rsidR="00FD5ECB">
        <w:rPr>
          <w:sz w:val="26"/>
          <w:szCs w:val="26"/>
          <w:lang w:val="ro-RO"/>
        </w:rPr>
        <w:t>t</w:t>
      </w:r>
      <w:r w:rsidRPr="009D7A19">
        <w:rPr>
          <w:sz w:val="26"/>
          <w:szCs w:val="26"/>
          <w:lang w:val="ro-RO"/>
        </w:rPr>
        <w:t xml:space="preserve"> din Baroul Harghita</w:t>
      </w:r>
      <w:r w:rsidR="00FD5ECB">
        <w:rPr>
          <w:sz w:val="26"/>
          <w:szCs w:val="26"/>
          <w:lang w:val="ro-RO"/>
        </w:rPr>
        <w:t xml:space="preserve">, 1 avocat din Baroul Galați, 2 avocați din Baroul Iași, </w:t>
      </w:r>
      <w:r w:rsidRPr="009D7A19">
        <w:rPr>
          <w:sz w:val="26"/>
          <w:szCs w:val="26"/>
          <w:lang w:val="ro-RO"/>
        </w:rPr>
        <w:t xml:space="preserve"> </w:t>
      </w:r>
      <w:r w:rsidR="00FD5ECB">
        <w:rPr>
          <w:sz w:val="26"/>
          <w:szCs w:val="26"/>
          <w:lang w:val="ro-RO"/>
        </w:rPr>
        <w:t xml:space="preserve">2 avocați din Baroul Timiș </w:t>
      </w:r>
      <w:r w:rsidRPr="009D7A19">
        <w:rPr>
          <w:sz w:val="26"/>
          <w:szCs w:val="26"/>
          <w:lang w:val="ro-RO"/>
        </w:rPr>
        <w:t xml:space="preserve">și </w:t>
      </w:r>
      <w:r w:rsidR="00FD5ECB">
        <w:rPr>
          <w:sz w:val="26"/>
          <w:szCs w:val="26"/>
          <w:lang w:val="ro-RO"/>
        </w:rPr>
        <w:t>14</w:t>
      </w:r>
      <w:r w:rsidRPr="009D7A19">
        <w:rPr>
          <w:sz w:val="26"/>
          <w:szCs w:val="26"/>
          <w:lang w:val="ro-RO"/>
        </w:rPr>
        <w:t xml:space="preserve"> avocați din Baroul București. </w:t>
      </w:r>
    </w:p>
    <w:p w14:paraId="240FAE6F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08A3A97A" w14:textId="77777777" w:rsidR="00616C41" w:rsidRPr="009D7A19" w:rsidRDefault="00FD5ECB" w:rsidP="00206826">
      <w:pPr>
        <w:spacing w:after="0" w:line="240" w:lineRule="auto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Toți </w:t>
      </w:r>
      <w:r w:rsidR="00206826" w:rsidRPr="009D7A19">
        <w:rPr>
          <w:sz w:val="26"/>
          <w:szCs w:val="26"/>
          <w:lang w:val="ro-RO"/>
        </w:rPr>
        <w:t>candida</w:t>
      </w:r>
      <w:r>
        <w:rPr>
          <w:sz w:val="26"/>
          <w:szCs w:val="26"/>
          <w:lang w:val="ro-RO"/>
        </w:rPr>
        <w:t>ții</w:t>
      </w:r>
      <w:r w:rsidR="00206826" w:rsidRPr="009D7A19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au </w:t>
      </w:r>
      <w:r w:rsidR="00206826" w:rsidRPr="009D7A19">
        <w:rPr>
          <w:sz w:val="26"/>
          <w:szCs w:val="26"/>
          <w:lang w:val="ro-RO"/>
        </w:rPr>
        <w:t xml:space="preserve">îndeplinit condiția de eligibilitate privind </w:t>
      </w:r>
      <w:r w:rsidR="00616C41" w:rsidRPr="009D7A19">
        <w:rPr>
          <w:sz w:val="26"/>
          <w:szCs w:val="26"/>
          <w:lang w:val="ro-RO"/>
        </w:rPr>
        <w:t>vechime</w:t>
      </w:r>
      <w:r w:rsidR="00206826" w:rsidRPr="009D7A19">
        <w:rPr>
          <w:sz w:val="26"/>
          <w:szCs w:val="26"/>
          <w:lang w:val="ro-RO"/>
        </w:rPr>
        <w:t>a</w:t>
      </w:r>
      <w:r w:rsidR="00616C41" w:rsidRPr="009D7A19">
        <w:rPr>
          <w:sz w:val="26"/>
          <w:szCs w:val="26"/>
          <w:lang w:val="ro-RO"/>
        </w:rPr>
        <w:t xml:space="preserve"> maximă în profesie de </w:t>
      </w:r>
      <w:r w:rsidR="00206826" w:rsidRPr="009D7A19">
        <w:rPr>
          <w:sz w:val="26"/>
          <w:szCs w:val="26"/>
          <w:lang w:val="ro-RO"/>
        </w:rPr>
        <w:t>7</w:t>
      </w:r>
      <w:r w:rsidR="00616C41" w:rsidRPr="009D7A19">
        <w:rPr>
          <w:sz w:val="26"/>
          <w:szCs w:val="26"/>
          <w:lang w:val="ro-RO"/>
        </w:rPr>
        <w:t xml:space="preserve"> ani.</w:t>
      </w:r>
    </w:p>
    <w:p w14:paraId="09A955EF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40527689" w14:textId="77777777" w:rsidR="00616C41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>Toate candidaturi</w:t>
      </w:r>
      <w:r w:rsidR="00FD5ECB">
        <w:rPr>
          <w:sz w:val="26"/>
          <w:szCs w:val="26"/>
          <w:lang w:val="ro-RO"/>
        </w:rPr>
        <w:t>le</w:t>
      </w:r>
      <w:r w:rsidRPr="009D7A19">
        <w:rPr>
          <w:sz w:val="26"/>
          <w:szCs w:val="26"/>
          <w:lang w:val="ro-RO"/>
        </w:rPr>
        <w:t xml:space="preserve"> au fost analizate prin prisma </w:t>
      </w:r>
      <w:r w:rsidR="00616C41" w:rsidRPr="009D7A19">
        <w:rPr>
          <w:sz w:val="26"/>
          <w:szCs w:val="26"/>
          <w:lang w:val="ro-RO"/>
        </w:rPr>
        <w:t>competen</w:t>
      </w:r>
      <w:r w:rsidRPr="009D7A19">
        <w:rPr>
          <w:sz w:val="26"/>
          <w:szCs w:val="26"/>
          <w:lang w:val="ro-RO"/>
        </w:rPr>
        <w:t>ț</w:t>
      </w:r>
      <w:r w:rsidR="00616C41" w:rsidRPr="009D7A19">
        <w:rPr>
          <w:sz w:val="26"/>
          <w:szCs w:val="26"/>
          <w:lang w:val="ro-RO"/>
        </w:rPr>
        <w:t>el</w:t>
      </w:r>
      <w:r w:rsidRPr="009D7A19">
        <w:rPr>
          <w:sz w:val="26"/>
          <w:szCs w:val="26"/>
          <w:lang w:val="ro-RO"/>
        </w:rPr>
        <w:t>or</w:t>
      </w:r>
      <w:r w:rsidR="00616C41" w:rsidRPr="009D7A19">
        <w:rPr>
          <w:sz w:val="26"/>
          <w:szCs w:val="26"/>
          <w:lang w:val="ro-RO"/>
        </w:rPr>
        <w:t xml:space="preserve"> specifice care pot fi utilizate </w:t>
      </w:r>
      <w:r w:rsidRPr="009D7A19">
        <w:rPr>
          <w:sz w:val="26"/>
          <w:szCs w:val="26"/>
          <w:lang w:val="ro-RO"/>
        </w:rPr>
        <w:t>î</w:t>
      </w:r>
      <w:r w:rsidR="00616C41" w:rsidRPr="009D7A19">
        <w:rPr>
          <w:sz w:val="26"/>
          <w:szCs w:val="26"/>
          <w:lang w:val="ro-RO"/>
        </w:rPr>
        <w:t>n cadrul programului de schimb</w:t>
      </w:r>
      <w:r w:rsidRPr="009D7A19">
        <w:rPr>
          <w:sz w:val="26"/>
          <w:szCs w:val="26"/>
          <w:lang w:val="ro-RO"/>
        </w:rPr>
        <w:t xml:space="preserve">. </w:t>
      </w:r>
    </w:p>
    <w:p w14:paraId="369A2EE7" w14:textId="77777777" w:rsidR="00616C41" w:rsidRPr="009D7A19" w:rsidRDefault="00616C41" w:rsidP="00206826">
      <w:pPr>
        <w:spacing w:after="0" w:line="240" w:lineRule="auto"/>
        <w:rPr>
          <w:sz w:val="26"/>
          <w:szCs w:val="26"/>
          <w:lang w:val="ro-RO"/>
        </w:rPr>
      </w:pPr>
    </w:p>
    <w:p w14:paraId="5406122F" w14:textId="16F84BE0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>Au fost selectați doi avocați din Baroul București.</w:t>
      </w:r>
      <w:bookmarkStart w:id="0" w:name="_GoBack"/>
      <w:bookmarkEnd w:id="0"/>
    </w:p>
    <w:p w14:paraId="07F46CBE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46FC7C6E" w14:textId="77777777" w:rsidR="00616C41" w:rsidRPr="009D7A19" w:rsidRDefault="00616C41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Având în vedere solicitarea  managerului de proiect  de a constitui  și o listă de rezervă, pentru eventualitatea în care persoanele selectate nu vor putea da curs programului de schimb, s-a decis  ca aceasta să cuprindă pe toți ceilalți candidați </w:t>
      </w:r>
      <w:r w:rsidR="00206826" w:rsidRPr="009D7A19">
        <w:rPr>
          <w:sz w:val="26"/>
          <w:szCs w:val="26"/>
          <w:lang w:val="ro-RO"/>
        </w:rPr>
        <w:t xml:space="preserve">eligibili.  </w:t>
      </w:r>
    </w:p>
    <w:p w14:paraId="5F3E65C5" w14:textId="77777777" w:rsidR="00AA2E7A" w:rsidRPr="009D7A19" w:rsidRDefault="00AA2E7A" w:rsidP="00206826">
      <w:pPr>
        <w:spacing w:after="0" w:line="240" w:lineRule="auto"/>
        <w:rPr>
          <w:sz w:val="26"/>
          <w:szCs w:val="26"/>
          <w:lang w:val="ro-RO"/>
        </w:rPr>
      </w:pPr>
    </w:p>
    <w:p w14:paraId="77D3204A" w14:textId="77777777" w:rsidR="00AA2E7A" w:rsidRDefault="00AA2E7A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Înscrierea pe lista de rezervă nu garantează admiterea în următoarele runde de selecție. </w:t>
      </w:r>
    </w:p>
    <w:p w14:paraId="798A9C08" w14:textId="77777777" w:rsidR="00FC3022" w:rsidRDefault="00FC3022" w:rsidP="00206826">
      <w:pPr>
        <w:spacing w:after="0" w:line="240" w:lineRule="auto"/>
        <w:rPr>
          <w:sz w:val="26"/>
          <w:szCs w:val="26"/>
          <w:lang w:val="ro-RO"/>
        </w:rPr>
      </w:pPr>
    </w:p>
    <w:p w14:paraId="5590E780" w14:textId="77777777" w:rsidR="00FC3022" w:rsidRDefault="00FC3022" w:rsidP="00206826">
      <w:pPr>
        <w:spacing w:after="0" w:line="240" w:lineRule="auto"/>
        <w:rPr>
          <w:sz w:val="26"/>
          <w:szCs w:val="26"/>
          <w:lang w:val="ro-RO"/>
        </w:rPr>
      </w:pPr>
    </w:p>
    <w:p w14:paraId="330DF86F" w14:textId="77777777" w:rsidR="00FC3022" w:rsidRDefault="00FC3022" w:rsidP="00206826">
      <w:pPr>
        <w:spacing w:after="0" w:line="240" w:lineRule="auto"/>
        <w:rPr>
          <w:sz w:val="26"/>
          <w:szCs w:val="26"/>
          <w:lang w:val="ro-RO"/>
        </w:rPr>
      </w:pPr>
    </w:p>
    <w:tbl>
      <w:tblPr>
        <w:tblStyle w:val="TableGrid"/>
        <w:tblW w:w="8855" w:type="dxa"/>
        <w:jc w:val="center"/>
        <w:tblLook w:val="04A0" w:firstRow="1" w:lastRow="0" w:firstColumn="1" w:lastColumn="0" w:noHBand="0" w:noVBand="1"/>
      </w:tblPr>
      <w:tblGrid>
        <w:gridCol w:w="607"/>
        <w:gridCol w:w="3261"/>
        <w:gridCol w:w="1701"/>
        <w:gridCol w:w="3286"/>
      </w:tblGrid>
      <w:tr w:rsidR="00FC3022" w:rsidRPr="00FC3022" w14:paraId="1745E630" w14:textId="77777777" w:rsidTr="00FC3022">
        <w:trPr>
          <w:trHeight w:val="549"/>
          <w:jc w:val="center"/>
        </w:trPr>
        <w:tc>
          <w:tcPr>
            <w:tcW w:w="607" w:type="dxa"/>
            <w:shd w:val="clear" w:color="auto" w:fill="D9D9D9" w:themeFill="background1" w:themeFillShade="D9"/>
          </w:tcPr>
          <w:p w14:paraId="3A00997C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bookmarkStart w:id="1" w:name="_Hlk31211375"/>
            <w:r w:rsidRPr="00FC3022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40CF7BF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Theme="minorHAnsi" w:hAnsiTheme="minorHAnsi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94216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sz w:val="24"/>
                <w:szCs w:val="24"/>
                <w:lang w:val="ro-RO"/>
              </w:rPr>
              <w:t>Barou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14:paraId="6CB92ED1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sz w:val="24"/>
                <w:szCs w:val="24"/>
                <w:lang w:val="ro-RO"/>
              </w:rPr>
              <w:t>Rezultat</w:t>
            </w:r>
          </w:p>
        </w:tc>
      </w:tr>
      <w:tr w:rsidR="00FC3022" w:rsidRPr="00FC3022" w14:paraId="0B71D576" w14:textId="77777777" w:rsidTr="00FC3022">
        <w:trPr>
          <w:jc w:val="center"/>
        </w:trPr>
        <w:tc>
          <w:tcPr>
            <w:tcW w:w="607" w:type="dxa"/>
          </w:tcPr>
          <w:p w14:paraId="6F9C8664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DCAB0E" w14:textId="77777777" w:rsidR="00FC3022" w:rsidRPr="00FC3022" w:rsidRDefault="00FC3022" w:rsidP="00C5122F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Andrei Roxana-Stefania</w:t>
            </w:r>
          </w:p>
        </w:tc>
        <w:tc>
          <w:tcPr>
            <w:tcW w:w="1701" w:type="dxa"/>
          </w:tcPr>
          <w:p w14:paraId="469B1453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46677EA2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FC3022" w:rsidRPr="00FC3022" w14:paraId="4CA66663" w14:textId="77777777" w:rsidTr="00FC3022">
        <w:trPr>
          <w:jc w:val="center"/>
        </w:trPr>
        <w:tc>
          <w:tcPr>
            <w:tcW w:w="607" w:type="dxa"/>
          </w:tcPr>
          <w:p w14:paraId="2916C3B8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  <w:shd w:val="clear" w:color="auto" w:fill="auto"/>
          </w:tcPr>
          <w:p w14:paraId="695F37FE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Anghel Maria Georgiana</w:t>
            </w:r>
          </w:p>
        </w:tc>
        <w:tc>
          <w:tcPr>
            <w:tcW w:w="1701" w:type="dxa"/>
          </w:tcPr>
          <w:p w14:paraId="04F3F66D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1E415D56" w14:textId="77777777" w:rsidR="00FC3022" w:rsidRPr="0095514F" w:rsidRDefault="00FC3022" w:rsidP="00C512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744AF505" w14:textId="77777777" w:rsidTr="00FC3022">
        <w:trPr>
          <w:jc w:val="center"/>
        </w:trPr>
        <w:tc>
          <w:tcPr>
            <w:tcW w:w="607" w:type="dxa"/>
          </w:tcPr>
          <w:p w14:paraId="26B2BC02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E35C9D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Bîrta Vlad</w:t>
            </w:r>
          </w:p>
        </w:tc>
        <w:tc>
          <w:tcPr>
            <w:tcW w:w="1701" w:type="dxa"/>
          </w:tcPr>
          <w:p w14:paraId="7A64BC3D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05965BC3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2CB53126" w14:textId="77777777" w:rsidTr="00FC3022">
        <w:trPr>
          <w:jc w:val="center"/>
        </w:trPr>
        <w:tc>
          <w:tcPr>
            <w:tcW w:w="607" w:type="dxa"/>
          </w:tcPr>
          <w:p w14:paraId="7AA6AEF5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92EDCE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Damaschin Andreea-Corina</w:t>
            </w:r>
          </w:p>
        </w:tc>
        <w:tc>
          <w:tcPr>
            <w:tcW w:w="1701" w:type="dxa"/>
          </w:tcPr>
          <w:p w14:paraId="0AB9DAF8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 xml:space="preserve">București </w:t>
            </w:r>
          </w:p>
        </w:tc>
        <w:tc>
          <w:tcPr>
            <w:tcW w:w="3286" w:type="dxa"/>
          </w:tcPr>
          <w:p w14:paraId="17121B7C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79FA860F" w14:textId="77777777" w:rsidTr="00FC3022">
        <w:trPr>
          <w:jc w:val="center"/>
        </w:trPr>
        <w:tc>
          <w:tcPr>
            <w:tcW w:w="607" w:type="dxa"/>
          </w:tcPr>
          <w:p w14:paraId="3E2B551F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6D69B2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Diaconescu Andrei-George</w:t>
            </w:r>
          </w:p>
        </w:tc>
        <w:tc>
          <w:tcPr>
            <w:tcW w:w="1701" w:type="dxa"/>
          </w:tcPr>
          <w:p w14:paraId="437C8690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 xml:space="preserve">București </w:t>
            </w:r>
          </w:p>
        </w:tc>
        <w:tc>
          <w:tcPr>
            <w:tcW w:w="3286" w:type="dxa"/>
          </w:tcPr>
          <w:p w14:paraId="1B43254C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3BB35B1A" w14:textId="77777777" w:rsidTr="00FC3022">
        <w:trPr>
          <w:jc w:val="center"/>
        </w:trPr>
        <w:tc>
          <w:tcPr>
            <w:tcW w:w="607" w:type="dxa"/>
          </w:tcPr>
          <w:p w14:paraId="1AF5E929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66FE792C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Dragomir Cristian - Mihai</w:t>
            </w:r>
          </w:p>
        </w:tc>
        <w:tc>
          <w:tcPr>
            <w:tcW w:w="1701" w:type="dxa"/>
          </w:tcPr>
          <w:p w14:paraId="4B7B7E6D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 xml:space="preserve">București </w:t>
            </w:r>
          </w:p>
        </w:tc>
        <w:tc>
          <w:tcPr>
            <w:tcW w:w="3286" w:type="dxa"/>
          </w:tcPr>
          <w:p w14:paraId="5BADF596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3094807E" w14:textId="77777777" w:rsidTr="00FC3022">
        <w:trPr>
          <w:jc w:val="center"/>
        </w:trPr>
        <w:tc>
          <w:tcPr>
            <w:tcW w:w="607" w:type="dxa"/>
          </w:tcPr>
          <w:p w14:paraId="6ABAC597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3B2732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Furdui Razvan</w:t>
            </w:r>
          </w:p>
        </w:tc>
        <w:tc>
          <w:tcPr>
            <w:tcW w:w="1701" w:type="dxa"/>
          </w:tcPr>
          <w:p w14:paraId="6A5B6DDF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i</w:t>
            </w:r>
          </w:p>
        </w:tc>
        <w:tc>
          <w:tcPr>
            <w:tcW w:w="3286" w:type="dxa"/>
          </w:tcPr>
          <w:p w14:paraId="5092F381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4B1ABF2C" w14:textId="77777777" w:rsidTr="00FC3022">
        <w:trPr>
          <w:jc w:val="center"/>
        </w:trPr>
        <w:tc>
          <w:tcPr>
            <w:tcW w:w="607" w:type="dxa"/>
          </w:tcPr>
          <w:p w14:paraId="4C123970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326B74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Palade Roxana</w:t>
            </w:r>
          </w:p>
        </w:tc>
        <w:tc>
          <w:tcPr>
            <w:tcW w:w="1701" w:type="dxa"/>
          </w:tcPr>
          <w:p w14:paraId="13514551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 xml:space="preserve">București </w:t>
            </w:r>
          </w:p>
        </w:tc>
        <w:tc>
          <w:tcPr>
            <w:tcW w:w="3286" w:type="dxa"/>
          </w:tcPr>
          <w:p w14:paraId="2FDCF7CA" w14:textId="77777777" w:rsidR="00FC3022" w:rsidRPr="0095514F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95514F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FC3022" w:rsidRPr="00FC3022" w14:paraId="51037E8C" w14:textId="77777777" w:rsidTr="00FC3022">
        <w:trPr>
          <w:jc w:val="center"/>
        </w:trPr>
        <w:tc>
          <w:tcPr>
            <w:tcW w:w="607" w:type="dxa"/>
          </w:tcPr>
          <w:p w14:paraId="5C24DD10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0D41A61A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Rainer Andreea</w:t>
            </w:r>
          </w:p>
        </w:tc>
        <w:tc>
          <w:tcPr>
            <w:tcW w:w="1701" w:type="dxa"/>
          </w:tcPr>
          <w:p w14:paraId="2A8DED84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21DDB207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313A6400" w14:textId="77777777" w:rsidTr="00FC3022">
        <w:trPr>
          <w:jc w:val="center"/>
        </w:trPr>
        <w:tc>
          <w:tcPr>
            <w:tcW w:w="607" w:type="dxa"/>
          </w:tcPr>
          <w:p w14:paraId="0E1AB00E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30E0D1D8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Stoica Diana</w:t>
            </w:r>
          </w:p>
        </w:tc>
        <w:tc>
          <w:tcPr>
            <w:tcW w:w="1701" w:type="dxa"/>
          </w:tcPr>
          <w:p w14:paraId="3BDF0D42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București</w:t>
            </w:r>
          </w:p>
        </w:tc>
        <w:tc>
          <w:tcPr>
            <w:tcW w:w="3286" w:type="dxa"/>
          </w:tcPr>
          <w:p w14:paraId="770C62E2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4F99C992" w14:textId="77777777" w:rsidTr="00FC3022">
        <w:trPr>
          <w:jc w:val="center"/>
        </w:trPr>
        <w:tc>
          <w:tcPr>
            <w:tcW w:w="607" w:type="dxa"/>
          </w:tcPr>
          <w:p w14:paraId="281B1D0F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3367FBF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Șotropa Alexandru</w:t>
            </w:r>
          </w:p>
        </w:tc>
        <w:tc>
          <w:tcPr>
            <w:tcW w:w="1701" w:type="dxa"/>
          </w:tcPr>
          <w:p w14:paraId="4CCF9E2C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București</w:t>
            </w:r>
          </w:p>
        </w:tc>
        <w:tc>
          <w:tcPr>
            <w:tcW w:w="3286" w:type="dxa"/>
          </w:tcPr>
          <w:p w14:paraId="53F3EB61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3EC5742A" w14:textId="77777777" w:rsidTr="00FC3022">
        <w:trPr>
          <w:jc w:val="center"/>
        </w:trPr>
        <w:tc>
          <w:tcPr>
            <w:tcW w:w="607" w:type="dxa"/>
          </w:tcPr>
          <w:p w14:paraId="59D6BE01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1E440FA5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Ștefan Iasmina</w:t>
            </w:r>
          </w:p>
        </w:tc>
        <w:tc>
          <w:tcPr>
            <w:tcW w:w="1701" w:type="dxa"/>
          </w:tcPr>
          <w:p w14:paraId="3418FA45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 xml:space="preserve">București </w:t>
            </w:r>
          </w:p>
        </w:tc>
        <w:tc>
          <w:tcPr>
            <w:tcW w:w="3286" w:type="dxa"/>
          </w:tcPr>
          <w:p w14:paraId="3D45EDED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4DDBA5A7" w14:textId="77777777" w:rsidTr="00FC3022">
        <w:trPr>
          <w:jc w:val="center"/>
        </w:trPr>
        <w:tc>
          <w:tcPr>
            <w:tcW w:w="607" w:type="dxa"/>
          </w:tcPr>
          <w:p w14:paraId="38064BA5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490D15B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Vișoiu Ruxandra</w:t>
            </w:r>
          </w:p>
        </w:tc>
        <w:tc>
          <w:tcPr>
            <w:tcW w:w="1701" w:type="dxa"/>
          </w:tcPr>
          <w:p w14:paraId="22BC76CA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3325D7FC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7DE44FCE" w14:textId="77777777" w:rsidTr="00FC3022">
        <w:trPr>
          <w:jc w:val="center"/>
        </w:trPr>
        <w:tc>
          <w:tcPr>
            <w:tcW w:w="607" w:type="dxa"/>
          </w:tcPr>
          <w:p w14:paraId="7E6EDFF7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300EF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Zipis Alexandra-Ioana</w:t>
            </w:r>
          </w:p>
        </w:tc>
        <w:tc>
          <w:tcPr>
            <w:tcW w:w="1701" w:type="dxa"/>
          </w:tcPr>
          <w:p w14:paraId="6897DAEA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Bucure</w:t>
            </w:r>
            <w:r w:rsidRPr="00FC3022">
              <w:rPr>
                <w:rFonts w:ascii="Arial Narrow" w:hAnsi="Arial Narrow"/>
                <w:sz w:val="24"/>
                <w:szCs w:val="24"/>
                <w:lang w:val="ro-RO"/>
              </w:rPr>
              <w:t>ști</w:t>
            </w:r>
          </w:p>
        </w:tc>
        <w:tc>
          <w:tcPr>
            <w:tcW w:w="3286" w:type="dxa"/>
          </w:tcPr>
          <w:p w14:paraId="24B63A39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1CDBB630" w14:textId="77777777" w:rsidTr="00FC3022">
        <w:trPr>
          <w:jc w:val="center"/>
        </w:trPr>
        <w:tc>
          <w:tcPr>
            <w:tcW w:w="607" w:type="dxa"/>
          </w:tcPr>
          <w:p w14:paraId="3AD68D65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FB2366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Dragomir Teodora</w:t>
            </w:r>
          </w:p>
        </w:tc>
        <w:tc>
          <w:tcPr>
            <w:tcW w:w="1701" w:type="dxa"/>
          </w:tcPr>
          <w:p w14:paraId="6489D35F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Cluj</w:t>
            </w:r>
          </w:p>
        </w:tc>
        <w:tc>
          <w:tcPr>
            <w:tcW w:w="3286" w:type="dxa"/>
          </w:tcPr>
          <w:p w14:paraId="167EE31E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40A8F3E2" w14:textId="77777777" w:rsidTr="00FC3022">
        <w:trPr>
          <w:trHeight w:val="187"/>
          <w:jc w:val="center"/>
        </w:trPr>
        <w:tc>
          <w:tcPr>
            <w:tcW w:w="607" w:type="dxa"/>
          </w:tcPr>
          <w:p w14:paraId="33E9236F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01248E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Ionașcu Angelica</w:t>
            </w:r>
          </w:p>
        </w:tc>
        <w:tc>
          <w:tcPr>
            <w:tcW w:w="1701" w:type="dxa"/>
          </w:tcPr>
          <w:p w14:paraId="50E41D26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Galați</w:t>
            </w:r>
          </w:p>
        </w:tc>
        <w:tc>
          <w:tcPr>
            <w:tcW w:w="3286" w:type="dxa"/>
          </w:tcPr>
          <w:p w14:paraId="5A3F122B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14CE5744" w14:textId="77777777" w:rsidTr="00FC3022">
        <w:trPr>
          <w:jc w:val="center"/>
        </w:trPr>
        <w:tc>
          <w:tcPr>
            <w:tcW w:w="607" w:type="dxa"/>
          </w:tcPr>
          <w:p w14:paraId="2CA0ED09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B23422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Peter Varga</w:t>
            </w:r>
          </w:p>
        </w:tc>
        <w:tc>
          <w:tcPr>
            <w:tcW w:w="1701" w:type="dxa"/>
          </w:tcPr>
          <w:p w14:paraId="3386C93B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Harghita</w:t>
            </w:r>
          </w:p>
        </w:tc>
        <w:tc>
          <w:tcPr>
            <w:tcW w:w="3286" w:type="dxa"/>
          </w:tcPr>
          <w:p w14:paraId="54E29DD8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6803E299" w14:textId="77777777" w:rsidTr="00FC3022">
        <w:trPr>
          <w:jc w:val="center"/>
        </w:trPr>
        <w:tc>
          <w:tcPr>
            <w:tcW w:w="607" w:type="dxa"/>
          </w:tcPr>
          <w:p w14:paraId="4AF67F7A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D8558DD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Oprea Alexandra Teodora</w:t>
            </w:r>
          </w:p>
        </w:tc>
        <w:tc>
          <w:tcPr>
            <w:tcW w:w="1701" w:type="dxa"/>
          </w:tcPr>
          <w:p w14:paraId="2FAF058E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 xml:space="preserve">Iași </w:t>
            </w:r>
          </w:p>
        </w:tc>
        <w:tc>
          <w:tcPr>
            <w:tcW w:w="3286" w:type="dxa"/>
          </w:tcPr>
          <w:p w14:paraId="6874E862" w14:textId="77777777" w:rsidR="00FC3022" w:rsidRPr="00FC3022" w:rsidRDefault="00FC3022" w:rsidP="00FC302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228B63D9" w14:textId="77777777" w:rsidTr="00FC3022">
        <w:trPr>
          <w:jc w:val="center"/>
        </w:trPr>
        <w:tc>
          <w:tcPr>
            <w:tcW w:w="607" w:type="dxa"/>
          </w:tcPr>
          <w:p w14:paraId="7818F01B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C0248E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Ursu Bogdan-Costel</w:t>
            </w:r>
          </w:p>
        </w:tc>
        <w:tc>
          <w:tcPr>
            <w:tcW w:w="1701" w:type="dxa"/>
          </w:tcPr>
          <w:p w14:paraId="39475964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Iași</w:t>
            </w:r>
          </w:p>
        </w:tc>
        <w:tc>
          <w:tcPr>
            <w:tcW w:w="3286" w:type="dxa"/>
          </w:tcPr>
          <w:p w14:paraId="013D2A46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6D5C0FD8" w14:textId="77777777" w:rsidTr="00FC3022">
        <w:trPr>
          <w:jc w:val="center"/>
        </w:trPr>
        <w:tc>
          <w:tcPr>
            <w:tcW w:w="607" w:type="dxa"/>
          </w:tcPr>
          <w:p w14:paraId="588239F3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F5F483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Rez Ovidiu</w:t>
            </w:r>
          </w:p>
        </w:tc>
        <w:tc>
          <w:tcPr>
            <w:tcW w:w="1701" w:type="dxa"/>
          </w:tcPr>
          <w:p w14:paraId="74B1FD7C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Timis</w:t>
            </w:r>
          </w:p>
        </w:tc>
        <w:tc>
          <w:tcPr>
            <w:tcW w:w="3286" w:type="dxa"/>
          </w:tcPr>
          <w:p w14:paraId="6B566B37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FC3022" w:rsidRPr="00FC3022" w14:paraId="271C89A2" w14:textId="77777777" w:rsidTr="00FC3022">
        <w:trPr>
          <w:jc w:val="center"/>
        </w:trPr>
        <w:tc>
          <w:tcPr>
            <w:tcW w:w="607" w:type="dxa"/>
          </w:tcPr>
          <w:p w14:paraId="7FD8BCD6" w14:textId="77777777" w:rsidR="00FC3022" w:rsidRPr="00FC3022" w:rsidRDefault="00FC3022" w:rsidP="00C5122F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38D1692F" w14:textId="77777777" w:rsidR="00FC3022" w:rsidRPr="00FC3022" w:rsidRDefault="00FC3022" w:rsidP="002D7E62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O</w:t>
            </w:r>
            <w:r w:rsidR="002D7E62">
              <w:rPr>
                <w:rFonts w:ascii="Arial Narrow" w:hAnsi="Arial Narrow"/>
                <w:sz w:val="24"/>
                <w:szCs w:val="24"/>
                <w:lang w:val="ro-RO"/>
              </w:rPr>
              <w:t>ț</w:t>
            </w:r>
            <w:r w:rsidRPr="00FC3022">
              <w:rPr>
                <w:rFonts w:ascii="Arial Narrow" w:hAnsi="Arial Narrow"/>
                <w:sz w:val="24"/>
                <w:szCs w:val="24"/>
              </w:rPr>
              <w:t>oiu Alexandra</w:t>
            </w:r>
          </w:p>
        </w:tc>
        <w:tc>
          <w:tcPr>
            <w:tcW w:w="1701" w:type="dxa"/>
          </w:tcPr>
          <w:p w14:paraId="54BD0B43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="Arial Narrow" w:hAnsi="Arial Narrow"/>
                <w:sz w:val="24"/>
                <w:szCs w:val="24"/>
              </w:rPr>
              <w:t>Timiș</w:t>
            </w:r>
          </w:p>
        </w:tc>
        <w:tc>
          <w:tcPr>
            <w:tcW w:w="3286" w:type="dxa"/>
          </w:tcPr>
          <w:p w14:paraId="7365E559" w14:textId="77777777" w:rsidR="00FC3022" w:rsidRPr="00FC3022" w:rsidRDefault="00FC3022" w:rsidP="00C5122F">
            <w:pPr>
              <w:rPr>
                <w:rFonts w:ascii="Arial Narrow" w:hAnsi="Arial Narrow"/>
                <w:sz w:val="24"/>
                <w:szCs w:val="24"/>
              </w:rPr>
            </w:pPr>
            <w:r w:rsidRPr="00FC3022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bookmarkEnd w:id="1"/>
    </w:tbl>
    <w:p w14:paraId="0CD8E0E6" w14:textId="77777777" w:rsidR="00FC3022" w:rsidRPr="009D7A19" w:rsidRDefault="00FC3022" w:rsidP="00206826">
      <w:pPr>
        <w:spacing w:after="0" w:line="240" w:lineRule="auto"/>
        <w:rPr>
          <w:sz w:val="26"/>
          <w:szCs w:val="26"/>
          <w:lang w:val="ro-RO"/>
        </w:rPr>
      </w:pPr>
    </w:p>
    <w:sectPr w:rsidR="00FC3022" w:rsidRPr="009D7A19" w:rsidSect="00582AA4">
      <w:pgSz w:w="11906" w:h="16838"/>
      <w:pgMar w:top="810" w:right="274" w:bottom="1440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387C"/>
    <w:multiLevelType w:val="hybridMultilevel"/>
    <w:tmpl w:val="87B48C0C"/>
    <w:lvl w:ilvl="0" w:tplc="BD804F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C25"/>
    <w:multiLevelType w:val="hybridMultilevel"/>
    <w:tmpl w:val="9FA63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002"/>
    <w:rsid w:val="00206826"/>
    <w:rsid w:val="0023310A"/>
    <w:rsid w:val="002D5C0F"/>
    <w:rsid w:val="002D7E62"/>
    <w:rsid w:val="002E5B2E"/>
    <w:rsid w:val="0045169B"/>
    <w:rsid w:val="0048544B"/>
    <w:rsid w:val="004D02E2"/>
    <w:rsid w:val="00582AA4"/>
    <w:rsid w:val="00616C41"/>
    <w:rsid w:val="007039E9"/>
    <w:rsid w:val="007104F9"/>
    <w:rsid w:val="008B6CEF"/>
    <w:rsid w:val="008E3E06"/>
    <w:rsid w:val="0090124B"/>
    <w:rsid w:val="00944002"/>
    <w:rsid w:val="0095514F"/>
    <w:rsid w:val="009D7A19"/>
    <w:rsid w:val="00AA2E7A"/>
    <w:rsid w:val="00AC5551"/>
    <w:rsid w:val="00AF49BF"/>
    <w:rsid w:val="00B07904"/>
    <w:rsid w:val="00BE694A"/>
    <w:rsid w:val="00C66314"/>
    <w:rsid w:val="00C674FF"/>
    <w:rsid w:val="00CE66E8"/>
    <w:rsid w:val="00DA3C9B"/>
    <w:rsid w:val="00E727F6"/>
    <w:rsid w:val="00EB337F"/>
    <w:rsid w:val="00ED37E0"/>
    <w:rsid w:val="00FC3022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1374"/>
  <w15:docId w15:val="{EA64CAD4-8645-46B7-B28F-E2F68E5C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HAnsi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440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8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8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26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331</Words>
  <Characters>1920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2020-01-29T09:00:00Z</dcterms:created>
  <dcterms:modified xsi:type="dcterms:W3CDTF">2020-01-29T15:38:00Z</dcterms:modified>
</cp:coreProperties>
</file>