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2E4CC" w14:textId="77777777"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Institutul UIA pentru Statul de Drept</w:t>
      </w:r>
    </w:p>
    <w:p w14:paraId="10E01FE2" w14:textId="77777777"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b/>
          <w:bCs/>
          <w:sz w:val="26"/>
          <w:szCs w:val="26"/>
          <w:lang w:val="ro-RO"/>
        </w:rPr>
        <w:t>UIA-IROL</w:t>
      </w:r>
    </w:p>
    <w:p w14:paraId="2CED3784" w14:textId="77777777" w:rsidR="008F234D" w:rsidRPr="00B67B1B" w:rsidRDefault="008F234D" w:rsidP="006F0C1D">
      <w:pPr>
        <w:spacing w:after="120" w:line="240" w:lineRule="auto"/>
        <w:jc w:val="both"/>
        <w:rPr>
          <w:rFonts w:eastAsia="Times New Roman" w:cstheme="minorHAnsi"/>
          <w:b/>
          <w:bCs/>
          <w:sz w:val="26"/>
          <w:szCs w:val="26"/>
          <w:lang w:val="ro-RO"/>
        </w:rPr>
      </w:pPr>
    </w:p>
    <w:p w14:paraId="72373C90" w14:textId="14F69D93" w:rsidR="008F234D" w:rsidRPr="00B67B1B" w:rsidRDefault="008F234D" w:rsidP="006F0C1D">
      <w:pPr>
        <w:spacing w:after="120" w:line="240" w:lineRule="auto"/>
        <w:jc w:val="both"/>
        <w:rPr>
          <w:rFonts w:eastAsia="Times New Roman" w:cstheme="minorHAnsi"/>
          <w:b/>
          <w:bCs/>
          <w:sz w:val="26"/>
          <w:szCs w:val="26"/>
          <w:lang w:val="ro-RO"/>
        </w:rPr>
      </w:pPr>
      <w:r w:rsidRPr="00B67B1B">
        <w:rPr>
          <w:rFonts w:eastAsia="Times New Roman" w:cstheme="minorHAnsi"/>
          <w:b/>
          <w:bCs/>
          <w:sz w:val="26"/>
          <w:szCs w:val="26"/>
          <w:lang w:val="ro-RO"/>
        </w:rPr>
        <w:t>DECLARAȚIE</w:t>
      </w:r>
    </w:p>
    <w:p w14:paraId="5407DC3B" w14:textId="77777777" w:rsidR="008F234D" w:rsidRPr="00B67B1B" w:rsidRDefault="008F234D" w:rsidP="006F0C1D">
      <w:pPr>
        <w:spacing w:after="120" w:line="240" w:lineRule="auto"/>
        <w:jc w:val="both"/>
        <w:rPr>
          <w:rFonts w:eastAsia="Times New Roman" w:cstheme="minorHAnsi"/>
          <w:sz w:val="26"/>
          <w:szCs w:val="26"/>
          <w:lang w:val="ro-RO"/>
        </w:rPr>
      </w:pPr>
    </w:p>
    <w:p w14:paraId="4C1B429E" w14:textId="77777777" w:rsidR="008F234D" w:rsidRPr="00B67B1B" w:rsidRDefault="008F234D" w:rsidP="006F0C1D">
      <w:pPr>
        <w:spacing w:after="120" w:line="240" w:lineRule="auto"/>
        <w:jc w:val="right"/>
        <w:rPr>
          <w:rFonts w:eastAsia="Times New Roman" w:cstheme="minorHAnsi"/>
          <w:sz w:val="26"/>
          <w:szCs w:val="26"/>
          <w:lang w:val="ro-RO"/>
        </w:rPr>
      </w:pPr>
      <w:r w:rsidRPr="00B67B1B">
        <w:rPr>
          <w:rFonts w:eastAsia="Times New Roman" w:cstheme="minorHAnsi"/>
          <w:b/>
          <w:bCs/>
          <w:sz w:val="26"/>
          <w:szCs w:val="26"/>
          <w:lang w:val="ro-RO"/>
        </w:rPr>
        <w:t>Paris, 18 februarie 2021</w:t>
      </w:r>
    </w:p>
    <w:p w14:paraId="29369754" w14:textId="77777777" w:rsidR="008F234D" w:rsidRPr="00B67B1B" w:rsidRDefault="008F234D" w:rsidP="006F0C1D">
      <w:pPr>
        <w:spacing w:after="120" w:line="240" w:lineRule="auto"/>
        <w:jc w:val="both"/>
        <w:rPr>
          <w:rFonts w:eastAsia="Times New Roman" w:cstheme="minorHAnsi"/>
          <w:b/>
          <w:bCs/>
          <w:sz w:val="26"/>
          <w:szCs w:val="26"/>
          <w:lang w:val="ro-RO"/>
        </w:rPr>
      </w:pPr>
    </w:p>
    <w:p w14:paraId="4CD78D3A" w14:textId="543C5285" w:rsidR="008F234D" w:rsidRPr="00B67B1B" w:rsidRDefault="008F234D" w:rsidP="006F0C1D">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stheme="minorHAnsi"/>
          <w:sz w:val="26"/>
          <w:szCs w:val="26"/>
          <w:lang w:val="ro-RO"/>
        </w:rPr>
      </w:pPr>
      <w:r w:rsidRPr="00B67B1B">
        <w:rPr>
          <w:rFonts w:eastAsia="Times New Roman" w:cstheme="minorHAnsi"/>
          <w:b/>
          <w:bCs/>
          <w:sz w:val="26"/>
          <w:szCs w:val="26"/>
          <w:lang w:val="ro-RO"/>
        </w:rPr>
        <w:t>Robert Roșu continuă să fie persecutat pentru simpla exercitare a profesiei sale</w:t>
      </w:r>
    </w:p>
    <w:p w14:paraId="23B43AB1" w14:textId="77777777" w:rsidR="008F234D" w:rsidRPr="00B67B1B" w:rsidRDefault="008F234D" w:rsidP="006F0C1D">
      <w:pPr>
        <w:spacing w:after="120" w:line="240" w:lineRule="auto"/>
        <w:jc w:val="both"/>
        <w:rPr>
          <w:rFonts w:eastAsia="Times New Roman" w:cstheme="minorHAnsi"/>
          <w:b/>
          <w:bCs/>
          <w:sz w:val="26"/>
          <w:szCs w:val="26"/>
          <w:lang w:val="ro-RO"/>
        </w:rPr>
      </w:pPr>
    </w:p>
    <w:p w14:paraId="0451BE25" w14:textId="7B374FD7"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b/>
          <w:bCs/>
          <w:sz w:val="26"/>
          <w:szCs w:val="26"/>
          <w:lang w:val="ro-RO"/>
        </w:rPr>
        <w:t>UIA-IROL exprimă îngrijorarea serioasă cu privire la cazul lui Robert Roșu.</w:t>
      </w:r>
    </w:p>
    <w:p w14:paraId="315B4978" w14:textId="77777777" w:rsidR="008F234D" w:rsidRPr="00B67B1B" w:rsidRDefault="008F234D" w:rsidP="006F0C1D">
      <w:pPr>
        <w:spacing w:after="120" w:line="240" w:lineRule="auto"/>
        <w:jc w:val="both"/>
        <w:rPr>
          <w:rFonts w:eastAsia="Times New Roman" w:cstheme="minorHAnsi"/>
          <w:sz w:val="26"/>
          <w:szCs w:val="26"/>
          <w:lang w:val="ro-RO"/>
        </w:rPr>
      </w:pPr>
    </w:p>
    <w:p w14:paraId="58273782" w14:textId="40A0A5B9"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În 2016, am protestat cu privire la circumstanțele din jurul percheziției efectuate la sediul firmei de avocatura Țuca Zbârcea &amp; Asociații la 8 decembrie 2015 de către ofițerii Direcției Naționale Anticorupție (DNA). Această percheziție a fost urmată, la 10 decembrie 2015, de arestarea dlui Robert Roșu, partener la Țuca Zbârcea &amp; Asociații. </w:t>
      </w:r>
    </w:p>
    <w:p w14:paraId="75CBAE1A" w14:textId="3404A855" w:rsidR="008F234D" w:rsidRPr="00B67B1B" w:rsidRDefault="008F234D" w:rsidP="006F0C1D">
      <w:pPr>
        <w:spacing w:after="120" w:line="240" w:lineRule="auto"/>
        <w:jc w:val="both"/>
        <w:rPr>
          <w:rFonts w:eastAsia="Times New Roman" w:cstheme="minorHAnsi"/>
          <w:sz w:val="26"/>
          <w:szCs w:val="26"/>
          <w:u w:val="single"/>
          <w:lang w:val="ro-RO"/>
        </w:rPr>
      </w:pPr>
      <w:r w:rsidRPr="00B67B1B">
        <w:rPr>
          <w:rFonts w:eastAsia="Times New Roman" w:cstheme="minorHAnsi"/>
          <w:sz w:val="26"/>
          <w:szCs w:val="26"/>
          <w:u w:val="single"/>
          <w:lang w:val="ro-RO"/>
        </w:rPr>
        <w:t>În declarația noastră anterioară, am reamintit principiile de bază referitoare la protecția confidențialității și la condițiile în care pot fi efectuate percheziții ale birourilor avocaților.</w:t>
      </w:r>
      <w:r w:rsidRPr="00B67B1B">
        <w:rPr>
          <w:rStyle w:val="Referinnotdesubsol"/>
          <w:rFonts w:eastAsia="Times New Roman" w:cstheme="minorHAnsi"/>
          <w:sz w:val="26"/>
          <w:szCs w:val="26"/>
          <w:u w:val="single"/>
          <w:lang w:val="ro-RO"/>
        </w:rPr>
        <w:footnoteReference w:id="1"/>
      </w:r>
    </w:p>
    <w:p w14:paraId="21D3739B" w14:textId="4C3186EA" w:rsidR="008F234D" w:rsidRPr="00B67B1B" w:rsidRDefault="008F234D" w:rsidP="006F0C1D">
      <w:pPr>
        <w:spacing w:after="120" w:line="240" w:lineRule="auto"/>
        <w:jc w:val="both"/>
        <w:rPr>
          <w:rFonts w:eastAsia="Times New Roman" w:cstheme="minorHAnsi"/>
          <w:sz w:val="26"/>
          <w:szCs w:val="26"/>
          <w:u w:val="single"/>
          <w:lang w:val="ro-RO"/>
        </w:rPr>
      </w:pPr>
      <w:r w:rsidRPr="00B67B1B">
        <w:rPr>
          <w:rFonts w:eastAsia="Times New Roman" w:cstheme="minorHAnsi"/>
          <w:sz w:val="26"/>
          <w:szCs w:val="26"/>
          <w:u w:val="single"/>
          <w:lang w:val="ro-RO"/>
        </w:rPr>
        <w:t xml:space="preserve">Astăzi observăm că colegul nostru, domnul Roșu, precum și profesia de avocat continuă să </w:t>
      </w:r>
      <w:r w:rsidR="00590E0C" w:rsidRPr="00B67B1B">
        <w:rPr>
          <w:rFonts w:eastAsia="Times New Roman" w:cstheme="minorHAnsi"/>
          <w:sz w:val="26"/>
          <w:szCs w:val="26"/>
          <w:u w:val="single"/>
          <w:lang w:val="ro-RO"/>
        </w:rPr>
        <w:t xml:space="preserve">se afle sub atac </w:t>
      </w:r>
      <w:r w:rsidRPr="00B67B1B">
        <w:rPr>
          <w:rFonts w:eastAsia="Times New Roman" w:cstheme="minorHAnsi"/>
          <w:sz w:val="26"/>
          <w:szCs w:val="26"/>
          <w:u w:val="single"/>
          <w:lang w:val="ro-RO"/>
        </w:rPr>
        <w:t>în România.</w:t>
      </w:r>
    </w:p>
    <w:p w14:paraId="65EA7B52" w14:textId="7BE4C5D4"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Înțelegem că Robert Roșu a fost condamnat recent la 5 ani de închisoare,</w:t>
      </w:r>
      <w:r w:rsidR="00590E0C"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fiind </w:t>
      </w:r>
      <w:r w:rsidR="00590E0C" w:rsidRPr="00B67B1B">
        <w:rPr>
          <w:rFonts w:eastAsia="Times New Roman" w:cstheme="minorHAnsi"/>
          <w:sz w:val="26"/>
          <w:szCs w:val="26"/>
          <w:lang w:val="ro-RO"/>
        </w:rPr>
        <w:t xml:space="preserve">declarat </w:t>
      </w:r>
      <w:r w:rsidRPr="00B67B1B">
        <w:rPr>
          <w:rFonts w:eastAsia="Times New Roman" w:cstheme="minorHAnsi"/>
          <w:sz w:val="26"/>
          <w:szCs w:val="26"/>
          <w:lang w:val="ro-RO"/>
        </w:rPr>
        <w:t xml:space="preserve">vinovat pur și simplu </w:t>
      </w:r>
      <w:r w:rsidR="00590E0C" w:rsidRPr="00B67B1B">
        <w:rPr>
          <w:rFonts w:eastAsia="Times New Roman" w:cstheme="minorHAnsi"/>
          <w:sz w:val="26"/>
          <w:szCs w:val="26"/>
          <w:lang w:val="ro-RO"/>
        </w:rPr>
        <w:t>de a-</w:t>
      </w:r>
      <w:r w:rsidRPr="00B67B1B">
        <w:rPr>
          <w:rFonts w:eastAsia="Times New Roman" w:cstheme="minorHAnsi"/>
          <w:sz w:val="26"/>
          <w:szCs w:val="26"/>
          <w:lang w:val="ro-RO"/>
        </w:rPr>
        <w:t>și</w:t>
      </w:r>
      <w:r w:rsidR="00590E0C" w:rsidRPr="00B67B1B">
        <w:rPr>
          <w:rFonts w:eastAsia="Times New Roman" w:cstheme="minorHAnsi"/>
          <w:sz w:val="26"/>
          <w:szCs w:val="26"/>
          <w:lang w:val="ro-RO"/>
        </w:rPr>
        <w:t xml:space="preserve"> fi </w:t>
      </w:r>
      <w:r w:rsidRPr="00B67B1B">
        <w:rPr>
          <w:rFonts w:eastAsia="Times New Roman" w:cstheme="minorHAnsi"/>
          <w:sz w:val="26"/>
          <w:szCs w:val="26"/>
          <w:lang w:val="ro-RO"/>
        </w:rPr>
        <w:t>exercitat profesia. În prezent se află în închisoare în baza un</w:t>
      </w:r>
      <w:r w:rsidR="00590E0C" w:rsidRPr="00B67B1B">
        <w:rPr>
          <w:rFonts w:eastAsia="Times New Roman" w:cstheme="minorHAnsi"/>
          <w:sz w:val="26"/>
          <w:szCs w:val="26"/>
          <w:lang w:val="ro-RO"/>
        </w:rPr>
        <w:t xml:space="preserve">ei hotărâri judecătorești </w:t>
      </w:r>
      <w:r w:rsidRPr="00B67B1B">
        <w:rPr>
          <w:rFonts w:eastAsia="Times New Roman" w:cstheme="minorHAnsi"/>
          <w:sz w:val="26"/>
          <w:szCs w:val="26"/>
          <w:lang w:val="ro-RO"/>
        </w:rPr>
        <w:t xml:space="preserve">care a fost denunțată de reprezentanții profesiei de avocat și </w:t>
      </w:r>
      <w:r w:rsidR="00590E0C" w:rsidRPr="00B67B1B">
        <w:rPr>
          <w:rFonts w:eastAsia="Times New Roman" w:cstheme="minorHAnsi"/>
          <w:sz w:val="26"/>
          <w:szCs w:val="26"/>
          <w:lang w:val="ro-RO"/>
        </w:rPr>
        <w:t xml:space="preserve">de un număr </w:t>
      </w:r>
      <w:r w:rsidRPr="00B67B1B">
        <w:rPr>
          <w:rFonts w:eastAsia="Times New Roman" w:cstheme="minorHAnsi"/>
          <w:sz w:val="26"/>
          <w:szCs w:val="26"/>
          <w:lang w:val="ro-RO"/>
        </w:rPr>
        <w:t>semnificativ</w:t>
      </w:r>
      <w:r w:rsidR="00590E0C" w:rsidRPr="00B67B1B">
        <w:rPr>
          <w:rFonts w:eastAsia="Times New Roman" w:cstheme="minorHAnsi"/>
          <w:sz w:val="26"/>
          <w:szCs w:val="26"/>
          <w:lang w:val="ro-RO"/>
        </w:rPr>
        <w:t xml:space="preserve"> de </w:t>
      </w:r>
      <w:r w:rsidRPr="00B67B1B">
        <w:rPr>
          <w:rFonts w:eastAsia="Times New Roman" w:cstheme="minorHAnsi"/>
          <w:sz w:val="26"/>
          <w:szCs w:val="26"/>
          <w:lang w:val="ro-RO"/>
        </w:rPr>
        <w:t xml:space="preserve">colegi </w:t>
      </w:r>
      <w:r w:rsidR="00590E0C" w:rsidRPr="00B67B1B">
        <w:rPr>
          <w:rFonts w:eastAsia="Times New Roman" w:cstheme="minorHAnsi"/>
          <w:sz w:val="26"/>
          <w:szCs w:val="26"/>
          <w:lang w:val="ro-RO"/>
        </w:rPr>
        <w:t xml:space="preserve">ca fiind </w:t>
      </w:r>
      <w:r w:rsidRPr="00B67B1B">
        <w:rPr>
          <w:rFonts w:eastAsia="Times New Roman" w:cstheme="minorHAnsi"/>
          <w:sz w:val="26"/>
          <w:szCs w:val="26"/>
          <w:lang w:val="ro-RO"/>
        </w:rPr>
        <w:t>greșit</w:t>
      </w:r>
      <w:r w:rsidR="00590E0C" w:rsidRPr="00B67B1B">
        <w:rPr>
          <w:rFonts w:eastAsia="Times New Roman" w:cstheme="minorHAnsi"/>
          <w:sz w:val="26"/>
          <w:szCs w:val="26"/>
          <w:lang w:val="ro-RO"/>
        </w:rPr>
        <w:t>ă</w:t>
      </w:r>
      <w:r w:rsidRPr="00B67B1B">
        <w:rPr>
          <w:rFonts w:eastAsia="Times New Roman" w:cstheme="minorHAnsi"/>
          <w:sz w:val="26"/>
          <w:szCs w:val="26"/>
          <w:lang w:val="ro-RO"/>
        </w:rPr>
        <w:t xml:space="preserve"> și abuziv</w:t>
      </w:r>
      <w:r w:rsidR="00590E0C" w:rsidRPr="00B67B1B">
        <w:rPr>
          <w:rFonts w:eastAsia="Times New Roman" w:cstheme="minorHAnsi"/>
          <w:sz w:val="26"/>
          <w:szCs w:val="26"/>
          <w:lang w:val="ro-RO"/>
        </w:rPr>
        <w:t>ă</w:t>
      </w:r>
      <w:r w:rsidRPr="00B67B1B">
        <w:rPr>
          <w:rFonts w:eastAsia="Times New Roman" w:cstheme="minorHAnsi"/>
          <w:sz w:val="26"/>
          <w:szCs w:val="26"/>
          <w:lang w:val="ro-RO"/>
        </w:rPr>
        <w:t>.</w:t>
      </w:r>
    </w:p>
    <w:p w14:paraId="508F768C" w14:textId="7039AB4F"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Anterior, domnul Roșu, fiind acuzat în 2015 de presupuse infracțiuni de corupție și pus sub arest la domiciliu timp de trei luni, a fost în cele din urmă eliberat de un judecător al Înaltei Curți de Casație și</w:t>
      </w:r>
      <w:r w:rsidR="00590E0C"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Justiție, cea mai </w:t>
      </w:r>
      <w:r w:rsidR="00B67B1B" w:rsidRPr="00B67B1B">
        <w:rPr>
          <w:rFonts w:eastAsia="Times New Roman" w:cstheme="minorHAnsi"/>
          <w:sz w:val="26"/>
          <w:szCs w:val="26"/>
          <w:lang w:val="ro-RO"/>
        </w:rPr>
        <w:t xml:space="preserve">înaltă </w:t>
      </w:r>
      <w:r w:rsidRPr="00B67B1B">
        <w:rPr>
          <w:rFonts w:eastAsia="Times New Roman" w:cstheme="minorHAnsi"/>
          <w:sz w:val="26"/>
          <w:szCs w:val="26"/>
          <w:lang w:val="ro-RO"/>
        </w:rPr>
        <w:t>instanță din România. </w:t>
      </w:r>
      <w:r w:rsidR="00E66389" w:rsidRPr="00B67B1B">
        <w:rPr>
          <w:rFonts w:eastAsia="Times New Roman" w:cstheme="minorHAnsi"/>
          <w:sz w:val="26"/>
          <w:szCs w:val="26"/>
          <w:lang w:val="ro-RO"/>
        </w:rPr>
        <w:t>J</w:t>
      </w:r>
      <w:r w:rsidR="00E66389" w:rsidRPr="00B67B1B">
        <w:rPr>
          <w:rFonts w:eastAsia="Times New Roman" w:cstheme="minorHAnsi"/>
          <w:sz w:val="26"/>
          <w:szCs w:val="26"/>
          <w:lang w:val="ro-RO"/>
        </w:rPr>
        <w:t xml:space="preserve">udecătorii Înaltei </w:t>
      </w:r>
      <w:r w:rsidR="00E66389" w:rsidRPr="00B67B1B">
        <w:rPr>
          <w:rFonts w:eastAsia="Times New Roman" w:cstheme="minorHAnsi"/>
          <w:sz w:val="26"/>
          <w:szCs w:val="26"/>
          <w:lang w:val="ro-RO"/>
        </w:rPr>
        <w:lastRenderedPageBreak/>
        <w:t>Curți de Casație și Justiție</w:t>
      </w:r>
      <w:r w:rsidR="00E66389" w:rsidRPr="00B67B1B">
        <w:rPr>
          <w:rFonts w:eastAsia="Times New Roman" w:cstheme="minorHAnsi"/>
          <w:sz w:val="26"/>
          <w:szCs w:val="26"/>
          <w:lang w:val="ro-RO"/>
        </w:rPr>
        <w:t xml:space="preserve"> au stabilit că toate </w:t>
      </w:r>
      <w:r w:rsidR="00590E0C" w:rsidRPr="00B67B1B">
        <w:rPr>
          <w:rFonts w:eastAsia="Times New Roman" w:cstheme="minorHAnsi"/>
          <w:sz w:val="26"/>
          <w:szCs w:val="26"/>
          <w:lang w:val="ro-RO"/>
        </w:rPr>
        <w:t xml:space="preserve">actele și </w:t>
      </w:r>
      <w:r w:rsidRPr="00B67B1B">
        <w:rPr>
          <w:rFonts w:eastAsia="Times New Roman" w:cstheme="minorHAnsi"/>
          <w:sz w:val="26"/>
          <w:szCs w:val="26"/>
          <w:lang w:val="ro-RO"/>
        </w:rPr>
        <w:t>faptele pe care procur</w:t>
      </w:r>
      <w:r w:rsidR="00590E0C" w:rsidRPr="00B67B1B">
        <w:rPr>
          <w:rFonts w:eastAsia="Times New Roman" w:cstheme="minorHAnsi"/>
          <w:sz w:val="26"/>
          <w:szCs w:val="26"/>
          <w:lang w:val="ro-RO"/>
        </w:rPr>
        <w:t>orii</w:t>
      </w:r>
      <w:r w:rsidRPr="00B67B1B">
        <w:rPr>
          <w:rFonts w:eastAsia="Times New Roman" w:cstheme="minorHAnsi"/>
          <w:sz w:val="26"/>
          <w:szCs w:val="26"/>
          <w:lang w:val="ro-RO"/>
        </w:rPr>
        <w:t xml:space="preserve"> le-a</w:t>
      </w:r>
      <w:r w:rsidR="00590E0C" w:rsidRPr="00B67B1B">
        <w:rPr>
          <w:rFonts w:eastAsia="Times New Roman" w:cstheme="minorHAnsi"/>
          <w:sz w:val="26"/>
          <w:szCs w:val="26"/>
          <w:lang w:val="ro-RO"/>
        </w:rPr>
        <w:t>u</w:t>
      </w:r>
      <w:r w:rsidRPr="00B67B1B">
        <w:rPr>
          <w:rFonts w:eastAsia="Times New Roman" w:cstheme="minorHAnsi"/>
          <w:sz w:val="26"/>
          <w:szCs w:val="26"/>
          <w:lang w:val="ro-RO"/>
        </w:rPr>
        <w:t xml:space="preserve"> considerat „penale”</w:t>
      </w:r>
      <w:r w:rsidR="00E66389" w:rsidRPr="00B67B1B">
        <w:rPr>
          <w:rFonts w:eastAsia="Times New Roman" w:cstheme="minorHAnsi"/>
          <w:sz w:val="26"/>
          <w:szCs w:val="26"/>
          <w:lang w:val="ro-RO"/>
        </w:rPr>
        <w:t xml:space="preserve"> </w:t>
      </w:r>
      <w:r w:rsidR="00E66389" w:rsidRPr="00B67B1B">
        <w:rPr>
          <w:rFonts w:eastAsia="Times New Roman" w:cstheme="minorHAnsi"/>
          <w:sz w:val="26"/>
          <w:szCs w:val="26"/>
          <w:lang w:val="ro-RO"/>
        </w:rPr>
        <w:t>în cazul său</w:t>
      </w:r>
      <w:r w:rsidR="00590E0C" w:rsidRPr="00B67B1B">
        <w:rPr>
          <w:rFonts w:eastAsia="Times New Roman" w:cstheme="minorHAnsi"/>
          <w:sz w:val="26"/>
          <w:szCs w:val="26"/>
          <w:lang w:val="ro-RO"/>
        </w:rPr>
        <w:t xml:space="preserve">, </w:t>
      </w:r>
      <w:r w:rsidR="00E66389" w:rsidRPr="00B67B1B">
        <w:rPr>
          <w:rFonts w:eastAsia="Times New Roman" w:cstheme="minorHAnsi"/>
          <w:sz w:val="26"/>
          <w:szCs w:val="26"/>
          <w:lang w:val="ro-RO"/>
        </w:rPr>
        <w:t xml:space="preserve">sunt </w:t>
      </w:r>
      <w:r w:rsidRPr="00B67B1B">
        <w:rPr>
          <w:rFonts w:eastAsia="Times New Roman" w:cstheme="minorHAnsi"/>
          <w:sz w:val="26"/>
          <w:szCs w:val="26"/>
          <w:lang w:val="ro-RO"/>
        </w:rPr>
        <w:t>activități tipice</w:t>
      </w:r>
      <w:r w:rsidR="00590E0C" w:rsidRPr="00B67B1B">
        <w:rPr>
          <w:rFonts w:eastAsia="Times New Roman" w:cstheme="minorHAnsi"/>
          <w:sz w:val="26"/>
          <w:szCs w:val="26"/>
          <w:lang w:val="ro-RO"/>
        </w:rPr>
        <w:t xml:space="preserve"> de</w:t>
      </w:r>
      <w:r w:rsidRPr="00B67B1B">
        <w:rPr>
          <w:rFonts w:eastAsia="Times New Roman" w:cstheme="minorHAnsi"/>
          <w:sz w:val="26"/>
          <w:szCs w:val="26"/>
          <w:lang w:val="ro-RO"/>
        </w:rPr>
        <w:t xml:space="preserve"> exercit</w:t>
      </w:r>
      <w:r w:rsidR="00590E0C" w:rsidRPr="00B67B1B">
        <w:rPr>
          <w:rFonts w:eastAsia="Times New Roman" w:cstheme="minorHAnsi"/>
          <w:sz w:val="26"/>
          <w:szCs w:val="26"/>
          <w:lang w:val="ro-RO"/>
        </w:rPr>
        <w:t>are a</w:t>
      </w:r>
      <w:r w:rsidRPr="00B67B1B">
        <w:rPr>
          <w:rFonts w:eastAsia="Times New Roman" w:cstheme="minorHAnsi"/>
          <w:sz w:val="26"/>
          <w:szCs w:val="26"/>
          <w:lang w:val="ro-RO"/>
        </w:rPr>
        <w:t xml:space="preserve"> profesiei de avocat, încadr</w:t>
      </w:r>
      <w:r w:rsidR="00590E0C" w:rsidRPr="00B67B1B">
        <w:rPr>
          <w:rFonts w:eastAsia="Times New Roman" w:cstheme="minorHAnsi"/>
          <w:sz w:val="26"/>
          <w:szCs w:val="26"/>
          <w:lang w:val="ro-RO"/>
        </w:rPr>
        <w:t>ându-se</w:t>
      </w:r>
      <w:r w:rsidRPr="00B67B1B">
        <w:rPr>
          <w:rFonts w:eastAsia="Times New Roman" w:cstheme="minorHAnsi"/>
          <w:sz w:val="26"/>
          <w:szCs w:val="26"/>
          <w:lang w:val="ro-RO"/>
        </w:rPr>
        <w:t xml:space="preserve"> în limitele activităților desfășurate în mod normal de</w:t>
      </w:r>
      <w:r w:rsidR="00E66389"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un avocat. Prin urmare, printr-o </w:t>
      </w:r>
      <w:r w:rsidR="00590E0C" w:rsidRPr="00B67B1B">
        <w:rPr>
          <w:rFonts w:eastAsia="Times New Roman" w:cstheme="minorHAnsi"/>
          <w:sz w:val="26"/>
          <w:szCs w:val="26"/>
          <w:lang w:val="ro-RO"/>
        </w:rPr>
        <w:t xml:space="preserve">hotărâre </w:t>
      </w:r>
      <w:r w:rsidR="00B67B1B" w:rsidRPr="00B67B1B">
        <w:rPr>
          <w:rFonts w:eastAsia="Times New Roman" w:cstheme="minorHAnsi"/>
          <w:sz w:val="26"/>
          <w:szCs w:val="26"/>
          <w:lang w:val="ro-RO"/>
        </w:rPr>
        <w:t xml:space="preserve">judecătorească </w:t>
      </w:r>
      <w:r w:rsidRPr="00B67B1B">
        <w:rPr>
          <w:rFonts w:eastAsia="Times New Roman" w:cstheme="minorHAnsi"/>
          <w:sz w:val="26"/>
          <w:szCs w:val="26"/>
          <w:lang w:val="ro-RO"/>
        </w:rPr>
        <w:t>din 11 martie 2016, arestul la domiciliu a fost invalidat.</w:t>
      </w:r>
    </w:p>
    <w:p w14:paraId="11C0E5B2" w14:textId="1B9B3102" w:rsidR="00370152" w:rsidRPr="00B67B1B" w:rsidRDefault="00370152"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Cu toate acestea, DNA, care a demonstrat o înverșunare particulară în acest caz, a decis că urmărirea penală împotriva lui Robert Roșu ar trebui totuși să continue. DNA a trimis cazul </w:t>
      </w:r>
      <w:r w:rsidR="00B67B1B" w:rsidRPr="00B67B1B">
        <w:rPr>
          <w:rFonts w:eastAsia="Times New Roman" w:cstheme="minorHAnsi"/>
          <w:sz w:val="26"/>
          <w:szCs w:val="26"/>
          <w:lang w:val="ro-RO"/>
        </w:rPr>
        <w:t xml:space="preserve">în </w:t>
      </w:r>
      <w:r w:rsidRPr="00B67B1B">
        <w:rPr>
          <w:rFonts w:eastAsia="Times New Roman" w:cstheme="minorHAnsi"/>
          <w:sz w:val="26"/>
          <w:szCs w:val="26"/>
          <w:lang w:val="ro-RO"/>
        </w:rPr>
        <w:t xml:space="preserve">instanță. </w:t>
      </w:r>
      <w:r w:rsidR="00B67B1B" w:rsidRPr="00B67B1B">
        <w:rPr>
          <w:rFonts w:eastAsia="Times New Roman" w:cstheme="minorHAnsi"/>
          <w:sz w:val="26"/>
          <w:szCs w:val="26"/>
          <w:lang w:val="ro-RO"/>
        </w:rPr>
        <w:t xml:space="preserve">Rechizitoriul </w:t>
      </w:r>
      <w:r w:rsidRPr="00B67B1B">
        <w:rPr>
          <w:rFonts w:eastAsia="Times New Roman" w:cstheme="minorHAnsi"/>
          <w:sz w:val="26"/>
          <w:szCs w:val="26"/>
          <w:lang w:val="ro-RO"/>
        </w:rPr>
        <w:t xml:space="preserve">a menținut acuzațiile de </w:t>
      </w:r>
      <w:r w:rsidR="00B67B1B" w:rsidRPr="00B67B1B">
        <w:rPr>
          <w:rFonts w:eastAsia="Times New Roman" w:cstheme="minorHAnsi"/>
          <w:sz w:val="26"/>
          <w:szCs w:val="26"/>
          <w:lang w:val="ro-RO"/>
        </w:rPr>
        <w:t xml:space="preserve">formare </w:t>
      </w:r>
      <w:r w:rsidRPr="00B67B1B">
        <w:rPr>
          <w:rFonts w:eastAsia="Times New Roman" w:cstheme="minorHAnsi"/>
          <w:sz w:val="26"/>
          <w:szCs w:val="26"/>
          <w:lang w:val="ro-RO"/>
        </w:rPr>
        <w:t xml:space="preserve">a unui grup de criminalitate organizată; trafic de influență; complicitate la spălarea banilor; complicitate la abuz în serviciu rezultând </w:t>
      </w:r>
      <w:r w:rsidRPr="00B67B1B">
        <w:rPr>
          <w:rFonts w:eastAsia="Times New Roman" w:cstheme="minorHAnsi"/>
          <w:sz w:val="26"/>
          <w:szCs w:val="26"/>
          <w:lang w:val="ro-RO"/>
        </w:rPr>
        <w:t>în</w:t>
      </w:r>
      <w:r w:rsidRPr="00B67B1B">
        <w:rPr>
          <w:rFonts w:eastAsia="Times New Roman" w:cstheme="minorHAnsi"/>
          <w:sz w:val="26"/>
          <w:szCs w:val="26"/>
          <w:lang w:val="ro-RO"/>
        </w:rPr>
        <w:t xml:space="preserve"> benefici</w:t>
      </w:r>
      <w:r w:rsidR="00B67B1B" w:rsidRPr="00B67B1B">
        <w:rPr>
          <w:rFonts w:eastAsia="Times New Roman" w:cstheme="minorHAnsi"/>
          <w:sz w:val="26"/>
          <w:szCs w:val="26"/>
          <w:lang w:val="ro-RO"/>
        </w:rPr>
        <w:t>i</w:t>
      </w:r>
      <w:r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 xml:space="preserve">injuste </w:t>
      </w:r>
      <w:r w:rsidRPr="00B67B1B">
        <w:rPr>
          <w:rFonts w:eastAsia="Times New Roman" w:cstheme="minorHAnsi"/>
          <w:sz w:val="26"/>
          <w:szCs w:val="26"/>
          <w:lang w:val="ro-RO"/>
        </w:rPr>
        <w:t xml:space="preserve">pentru o altă persoană, pentru aceleași „fapte </w:t>
      </w:r>
      <w:r w:rsidR="00B67B1B" w:rsidRPr="00B67B1B">
        <w:rPr>
          <w:rFonts w:eastAsia="Times New Roman" w:cstheme="minorHAnsi"/>
          <w:sz w:val="26"/>
          <w:szCs w:val="26"/>
          <w:lang w:val="ro-RO"/>
        </w:rPr>
        <w:t>infracționale</w:t>
      </w:r>
      <w:r w:rsidRPr="00B67B1B">
        <w:rPr>
          <w:rFonts w:eastAsia="Times New Roman" w:cstheme="minorHAnsi"/>
          <w:sz w:val="26"/>
          <w:szCs w:val="26"/>
          <w:lang w:val="ro-RO"/>
        </w:rPr>
        <w:t xml:space="preserve">” enumerate </w:t>
      </w:r>
      <w:r w:rsidR="00B67B1B" w:rsidRPr="00B67B1B">
        <w:rPr>
          <w:rFonts w:eastAsia="Times New Roman" w:cstheme="minorHAnsi"/>
          <w:sz w:val="26"/>
          <w:szCs w:val="26"/>
          <w:lang w:val="ro-RO"/>
        </w:rPr>
        <w:t xml:space="preserve">și </w:t>
      </w:r>
      <w:r w:rsidRPr="00B67B1B">
        <w:rPr>
          <w:rFonts w:eastAsia="Times New Roman" w:cstheme="minorHAnsi"/>
          <w:sz w:val="26"/>
          <w:szCs w:val="26"/>
          <w:lang w:val="ro-RO"/>
        </w:rPr>
        <w:t xml:space="preserve">în </w:t>
      </w:r>
      <w:r w:rsidR="00B67B1B" w:rsidRPr="00B67B1B">
        <w:rPr>
          <w:rFonts w:eastAsia="Times New Roman" w:cstheme="minorHAnsi"/>
          <w:sz w:val="26"/>
          <w:szCs w:val="26"/>
          <w:lang w:val="ro-RO"/>
        </w:rPr>
        <w:t xml:space="preserve">Ordonanța </w:t>
      </w:r>
      <w:r w:rsidRPr="00B67B1B">
        <w:rPr>
          <w:rFonts w:eastAsia="Times New Roman" w:cstheme="minorHAnsi"/>
          <w:sz w:val="26"/>
          <w:szCs w:val="26"/>
          <w:lang w:val="ro-RO"/>
        </w:rPr>
        <w:t>din 2015, adică activități profesionale.</w:t>
      </w:r>
    </w:p>
    <w:p w14:paraId="517C71FD" w14:textId="30D745CE"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După o cercetare și </w:t>
      </w:r>
      <w:r w:rsidR="00370152" w:rsidRPr="00B67B1B">
        <w:rPr>
          <w:rFonts w:eastAsia="Times New Roman" w:cstheme="minorHAnsi"/>
          <w:sz w:val="26"/>
          <w:szCs w:val="26"/>
          <w:lang w:val="ro-RO"/>
        </w:rPr>
        <w:t xml:space="preserve">un </w:t>
      </w:r>
      <w:r w:rsidRPr="00B67B1B">
        <w:rPr>
          <w:rFonts w:eastAsia="Times New Roman" w:cstheme="minorHAnsi"/>
          <w:sz w:val="26"/>
          <w:szCs w:val="26"/>
          <w:lang w:val="ro-RO"/>
        </w:rPr>
        <w:t xml:space="preserve">proces penal de aproape 4 ani, Robert Roșu a fost </w:t>
      </w:r>
      <w:r w:rsidR="00B67B1B" w:rsidRPr="00B67B1B">
        <w:rPr>
          <w:rFonts w:eastAsia="Times New Roman" w:cstheme="minorHAnsi"/>
          <w:sz w:val="26"/>
          <w:szCs w:val="26"/>
          <w:lang w:val="ro-RO"/>
        </w:rPr>
        <w:t xml:space="preserve">achitat </w:t>
      </w:r>
      <w:r w:rsidRPr="00B67B1B">
        <w:rPr>
          <w:rFonts w:eastAsia="Times New Roman" w:cstheme="minorHAnsi"/>
          <w:sz w:val="26"/>
          <w:szCs w:val="26"/>
          <w:lang w:val="ro-RO"/>
        </w:rPr>
        <w:t>de toate acuzațiile</w:t>
      </w:r>
      <w:r w:rsidR="00370152" w:rsidRPr="00B67B1B">
        <w:rPr>
          <w:rFonts w:eastAsia="Times New Roman" w:cstheme="minorHAnsi"/>
          <w:sz w:val="26"/>
          <w:szCs w:val="26"/>
          <w:lang w:val="ro-RO"/>
        </w:rPr>
        <w:t xml:space="preserve"> </w:t>
      </w:r>
      <w:r w:rsidRPr="00B67B1B">
        <w:rPr>
          <w:rFonts w:eastAsia="Times New Roman" w:cstheme="minorHAnsi"/>
          <w:sz w:val="26"/>
          <w:szCs w:val="26"/>
          <w:lang w:val="ro-RO"/>
        </w:rPr>
        <w:t>adus</w:t>
      </w:r>
      <w:r w:rsidR="00B67B1B" w:rsidRPr="00B67B1B">
        <w:rPr>
          <w:rFonts w:eastAsia="Times New Roman" w:cstheme="minorHAnsi"/>
          <w:sz w:val="26"/>
          <w:szCs w:val="26"/>
          <w:lang w:val="ro-RO"/>
        </w:rPr>
        <w:t>e</w:t>
      </w:r>
      <w:r w:rsidRPr="00B67B1B">
        <w:rPr>
          <w:rFonts w:eastAsia="Times New Roman" w:cstheme="minorHAnsi"/>
          <w:sz w:val="26"/>
          <w:szCs w:val="26"/>
          <w:lang w:val="ro-RO"/>
        </w:rPr>
        <w:t xml:space="preserve"> de </w:t>
      </w:r>
      <w:r w:rsidR="00370152" w:rsidRPr="00B67B1B">
        <w:rPr>
          <w:rFonts w:eastAsia="Times New Roman" w:cstheme="minorHAnsi"/>
          <w:sz w:val="26"/>
          <w:szCs w:val="26"/>
          <w:lang w:val="ro-RO"/>
        </w:rPr>
        <w:t>DNA</w:t>
      </w:r>
      <w:r w:rsidRPr="00B67B1B">
        <w:rPr>
          <w:rFonts w:eastAsia="Times New Roman" w:cstheme="minorHAnsi"/>
          <w:sz w:val="26"/>
          <w:szCs w:val="26"/>
          <w:lang w:val="ro-RO"/>
        </w:rPr>
        <w:t>. În</w:t>
      </w:r>
      <w:r w:rsidR="00B67B1B" w:rsidRPr="00B67B1B">
        <w:rPr>
          <w:rFonts w:eastAsia="Times New Roman" w:cstheme="minorHAnsi"/>
          <w:sz w:val="26"/>
          <w:szCs w:val="26"/>
          <w:lang w:val="ro-RO"/>
        </w:rPr>
        <w:t xml:space="preserve"> hotărârea pronunțată la </w:t>
      </w:r>
      <w:r w:rsidRPr="00B67B1B">
        <w:rPr>
          <w:rFonts w:eastAsia="Times New Roman" w:cstheme="minorHAnsi"/>
          <w:sz w:val="26"/>
          <w:szCs w:val="26"/>
          <w:lang w:val="ro-RO"/>
        </w:rPr>
        <w:t xml:space="preserve">29 iunie 2019, Curtea de Apel Brașov a reținut că </w:t>
      </w:r>
      <w:r w:rsidR="00B67B1B" w:rsidRPr="00B67B1B">
        <w:rPr>
          <w:rFonts w:eastAsia="Times New Roman" w:cstheme="minorHAnsi"/>
          <w:sz w:val="26"/>
          <w:szCs w:val="26"/>
          <w:lang w:val="ro-RO"/>
        </w:rPr>
        <w:t xml:space="preserve">niciuna dintre </w:t>
      </w:r>
      <w:r w:rsidRPr="00B67B1B">
        <w:rPr>
          <w:rFonts w:eastAsia="Times New Roman" w:cstheme="minorHAnsi"/>
          <w:sz w:val="26"/>
          <w:szCs w:val="26"/>
          <w:lang w:val="ro-RO"/>
        </w:rPr>
        <w:t>probele</w:t>
      </w:r>
      <w:r w:rsidR="00370152" w:rsidRPr="00B67B1B">
        <w:rPr>
          <w:rFonts w:eastAsia="Times New Roman" w:cstheme="minorHAnsi"/>
          <w:sz w:val="26"/>
          <w:szCs w:val="26"/>
          <w:lang w:val="ro-RO"/>
        </w:rPr>
        <w:t xml:space="preserve"> </w:t>
      </w:r>
      <w:r w:rsidRPr="00B67B1B">
        <w:rPr>
          <w:rFonts w:eastAsia="Times New Roman" w:cstheme="minorHAnsi"/>
          <w:sz w:val="26"/>
          <w:szCs w:val="26"/>
          <w:lang w:val="ro-RO"/>
        </w:rPr>
        <w:t>administrat</w:t>
      </w:r>
      <w:r w:rsidR="00370152" w:rsidRPr="00B67B1B">
        <w:rPr>
          <w:rFonts w:eastAsia="Times New Roman" w:cstheme="minorHAnsi"/>
          <w:sz w:val="26"/>
          <w:szCs w:val="26"/>
          <w:lang w:val="ro-RO"/>
        </w:rPr>
        <w:t>e</w:t>
      </w:r>
      <w:r w:rsidRPr="00B67B1B">
        <w:rPr>
          <w:rFonts w:eastAsia="Times New Roman" w:cstheme="minorHAnsi"/>
          <w:sz w:val="26"/>
          <w:szCs w:val="26"/>
          <w:lang w:val="ro-RO"/>
        </w:rPr>
        <w:t xml:space="preserve"> în faza urmăririi penale </w:t>
      </w:r>
      <w:r w:rsidR="00B67B1B" w:rsidRPr="00B67B1B">
        <w:rPr>
          <w:rFonts w:eastAsia="Times New Roman" w:cstheme="minorHAnsi"/>
          <w:sz w:val="26"/>
          <w:szCs w:val="26"/>
          <w:lang w:val="ro-RO"/>
        </w:rPr>
        <w:t xml:space="preserve">ori în fața </w:t>
      </w:r>
      <w:r w:rsidRPr="00B67B1B">
        <w:rPr>
          <w:rFonts w:eastAsia="Times New Roman" w:cstheme="minorHAnsi"/>
          <w:sz w:val="26"/>
          <w:szCs w:val="26"/>
          <w:lang w:val="ro-RO"/>
        </w:rPr>
        <w:t>instanței</w:t>
      </w:r>
      <w:r w:rsidR="00370152" w:rsidRPr="00B67B1B">
        <w:rPr>
          <w:rFonts w:eastAsia="Times New Roman" w:cstheme="minorHAnsi"/>
          <w:sz w:val="26"/>
          <w:szCs w:val="26"/>
          <w:lang w:val="ro-RO"/>
        </w:rPr>
        <w:t xml:space="preserve"> de judecată nu </w:t>
      </w:r>
      <w:r w:rsidRPr="00B67B1B">
        <w:rPr>
          <w:rFonts w:eastAsia="Times New Roman" w:cstheme="minorHAnsi"/>
          <w:sz w:val="26"/>
          <w:szCs w:val="26"/>
          <w:lang w:val="ro-RO"/>
        </w:rPr>
        <w:t>conțin</w:t>
      </w:r>
      <w:r w:rsidR="00B67B1B" w:rsidRPr="00B67B1B">
        <w:rPr>
          <w:rFonts w:eastAsia="Times New Roman" w:cstheme="minorHAnsi"/>
          <w:sz w:val="26"/>
          <w:szCs w:val="26"/>
          <w:lang w:val="ro-RO"/>
        </w:rPr>
        <w:t>ea</w:t>
      </w:r>
      <w:r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 xml:space="preserve">vreun indiciu </w:t>
      </w:r>
      <w:r w:rsidRPr="00B67B1B">
        <w:rPr>
          <w:rFonts w:eastAsia="Times New Roman" w:cstheme="minorHAnsi"/>
          <w:sz w:val="26"/>
          <w:szCs w:val="26"/>
          <w:lang w:val="ro-RO"/>
        </w:rPr>
        <w:t>că Robert Roșu a</w:t>
      </w:r>
      <w:r w:rsidR="00370152" w:rsidRPr="00B67B1B">
        <w:rPr>
          <w:rFonts w:eastAsia="Times New Roman" w:cstheme="minorHAnsi"/>
          <w:sz w:val="26"/>
          <w:szCs w:val="26"/>
          <w:lang w:val="ro-RO"/>
        </w:rPr>
        <w:t>r</w:t>
      </w:r>
      <w:r w:rsidRPr="00B67B1B">
        <w:rPr>
          <w:rFonts w:eastAsia="Times New Roman" w:cstheme="minorHAnsi"/>
          <w:sz w:val="26"/>
          <w:szCs w:val="26"/>
          <w:lang w:val="ro-RO"/>
        </w:rPr>
        <w:t xml:space="preserve"> </w:t>
      </w:r>
      <w:r w:rsidR="00370152" w:rsidRPr="00B67B1B">
        <w:rPr>
          <w:rFonts w:eastAsia="Times New Roman" w:cstheme="minorHAnsi"/>
          <w:sz w:val="26"/>
          <w:szCs w:val="26"/>
          <w:lang w:val="ro-RO"/>
        </w:rPr>
        <w:t xml:space="preserve">fi </w:t>
      </w:r>
      <w:r w:rsidRPr="00B67B1B">
        <w:rPr>
          <w:rFonts w:eastAsia="Times New Roman" w:cstheme="minorHAnsi"/>
          <w:sz w:val="26"/>
          <w:szCs w:val="26"/>
          <w:lang w:val="ro-RO"/>
        </w:rPr>
        <w:t xml:space="preserve">comis </w:t>
      </w:r>
      <w:r w:rsidR="00B67B1B" w:rsidRPr="00B67B1B">
        <w:rPr>
          <w:rFonts w:eastAsia="Times New Roman" w:cstheme="minorHAnsi"/>
          <w:sz w:val="26"/>
          <w:szCs w:val="26"/>
          <w:lang w:val="ro-RO"/>
        </w:rPr>
        <w:t xml:space="preserve">vreuna din </w:t>
      </w:r>
      <w:r w:rsidRPr="00B67B1B">
        <w:rPr>
          <w:rFonts w:eastAsia="Times New Roman" w:cstheme="minorHAnsi"/>
          <w:sz w:val="26"/>
          <w:szCs w:val="26"/>
          <w:lang w:val="ro-RO"/>
        </w:rPr>
        <w:t xml:space="preserve">infracțiunile de care </w:t>
      </w:r>
      <w:r w:rsidR="00B67B1B" w:rsidRPr="00B67B1B">
        <w:rPr>
          <w:rFonts w:eastAsia="Times New Roman" w:cstheme="minorHAnsi"/>
          <w:sz w:val="26"/>
          <w:szCs w:val="26"/>
          <w:lang w:val="ro-RO"/>
        </w:rPr>
        <w:t xml:space="preserve">era </w:t>
      </w:r>
      <w:r w:rsidRPr="00B67B1B">
        <w:rPr>
          <w:rFonts w:eastAsia="Times New Roman" w:cstheme="minorHAnsi"/>
          <w:sz w:val="26"/>
          <w:szCs w:val="26"/>
          <w:lang w:val="ro-RO"/>
        </w:rPr>
        <w:t>acuzat.</w:t>
      </w:r>
    </w:p>
    <w:p w14:paraId="1F77FC31" w14:textId="4DCD3F8B"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Curtea a </w:t>
      </w:r>
      <w:r w:rsidR="00B67B1B" w:rsidRPr="00B67B1B">
        <w:rPr>
          <w:rFonts w:eastAsia="Times New Roman" w:cstheme="minorHAnsi"/>
          <w:sz w:val="26"/>
          <w:szCs w:val="26"/>
          <w:lang w:val="ro-RO"/>
        </w:rPr>
        <w:t>reținut</w:t>
      </w:r>
      <w:r w:rsidRPr="00B67B1B">
        <w:rPr>
          <w:rFonts w:eastAsia="Times New Roman" w:cstheme="minorHAnsi"/>
          <w:sz w:val="26"/>
          <w:szCs w:val="26"/>
          <w:lang w:val="ro-RO"/>
        </w:rPr>
        <w:t xml:space="preserve"> că: „</w:t>
      </w:r>
      <w:r w:rsidR="00B67B1B" w:rsidRPr="00B67B1B">
        <w:rPr>
          <w:rFonts w:eastAsia="Times New Roman" w:cstheme="minorHAnsi"/>
          <w:i/>
          <w:iCs/>
          <w:sz w:val="26"/>
          <w:szCs w:val="26"/>
          <w:lang w:val="ro-RO"/>
        </w:rPr>
        <w:t xml:space="preserve">Toate probele administrate în cursul urmăririi penale și în cursul cercetării judecătorești relevă faptul că inculpatul Roșu Robert Mihăiță a desfășurat o activitate normală de avocat al societății </w:t>
      </w:r>
      <w:proofErr w:type="spellStart"/>
      <w:r w:rsidR="00B67B1B" w:rsidRPr="00B67B1B">
        <w:rPr>
          <w:rFonts w:eastAsia="Times New Roman" w:cstheme="minorHAnsi"/>
          <w:i/>
          <w:iCs/>
          <w:sz w:val="26"/>
          <w:szCs w:val="26"/>
          <w:lang w:val="ro-RO"/>
        </w:rPr>
        <w:t>Reciplia</w:t>
      </w:r>
      <w:proofErr w:type="spellEnd"/>
      <w:r w:rsidR="00B67B1B" w:rsidRPr="00B67B1B">
        <w:rPr>
          <w:rFonts w:eastAsia="Times New Roman" w:cstheme="minorHAnsi"/>
          <w:i/>
          <w:iCs/>
          <w:sz w:val="26"/>
          <w:szCs w:val="26"/>
          <w:lang w:val="ro-RO"/>
        </w:rPr>
        <w:t xml:space="preserve"> SRL, fără să fi comis vreo faptă de pretindere ori primire a unor bunuri în schimbul promisiunii că va interveni pe lângă funcționarii publici competenți să dispună restituirea bunurilor revendicate de inculpatul Al României Paul Philippe</w:t>
      </w:r>
      <w:r w:rsidR="00B67B1B" w:rsidRPr="00B67B1B">
        <w:rPr>
          <w:rFonts w:eastAsia="Times New Roman" w:cstheme="minorHAnsi"/>
          <w:i/>
          <w:iCs/>
          <w:sz w:val="26"/>
          <w:szCs w:val="26"/>
          <w:lang w:val="ro-RO"/>
        </w:rPr>
        <w:t xml:space="preserve"> </w:t>
      </w:r>
      <w:r w:rsidRPr="00B67B1B">
        <w:rPr>
          <w:rFonts w:eastAsia="Times New Roman" w:cstheme="minorHAnsi"/>
          <w:i/>
          <w:iCs/>
          <w:sz w:val="26"/>
          <w:szCs w:val="26"/>
          <w:lang w:val="ro-RO"/>
        </w:rPr>
        <w:t>[...]</w:t>
      </w:r>
      <w:r w:rsidR="00370152" w:rsidRPr="00B67B1B">
        <w:rPr>
          <w:rFonts w:eastAsia="Times New Roman" w:cstheme="minorHAnsi"/>
          <w:sz w:val="26"/>
          <w:szCs w:val="26"/>
          <w:lang w:val="ro-RO"/>
        </w:rPr>
        <w:t>”</w:t>
      </w:r>
    </w:p>
    <w:p w14:paraId="6AA367EF" w14:textId="582943AF" w:rsidR="008F234D" w:rsidRPr="00B67B1B" w:rsidRDefault="00370152"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În </w:t>
      </w:r>
      <w:r w:rsidR="00C61AC6" w:rsidRPr="00B67B1B">
        <w:rPr>
          <w:rFonts w:eastAsia="Times New Roman" w:cstheme="minorHAnsi"/>
          <w:sz w:val="26"/>
          <w:szCs w:val="26"/>
          <w:lang w:val="ro-RO"/>
        </w:rPr>
        <w:t xml:space="preserve">ciuda </w:t>
      </w:r>
      <w:r w:rsidR="008F234D" w:rsidRPr="00B67B1B">
        <w:rPr>
          <w:rFonts w:eastAsia="Times New Roman" w:cstheme="minorHAnsi"/>
          <w:sz w:val="26"/>
          <w:szCs w:val="26"/>
          <w:lang w:val="ro-RO"/>
        </w:rPr>
        <w:t xml:space="preserve">faptului că domnul </w:t>
      </w:r>
      <w:r w:rsidR="00B67B1B" w:rsidRPr="00B67B1B">
        <w:rPr>
          <w:rFonts w:eastAsia="Times New Roman" w:cstheme="minorHAnsi"/>
          <w:sz w:val="26"/>
          <w:szCs w:val="26"/>
          <w:lang w:val="ro-RO"/>
        </w:rPr>
        <w:t>Roșu fusese deja de două ori găsit nevinovat, de două instanțe separate, procurorii nu au vrut să renunțe</w:t>
      </w:r>
      <w:r w:rsidR="008F234D" w:rsidRPr="00B67B1B">
        <w:rPr>
          <w:rFonts w:eastAsia="Times New Roman" w:cstheme="minorHAnsi"/>
          <w:sz w:val="26"/>
          <w:szCs w:val="26"/>
          <w:lang w:val="ro-RO"/>
        </w:rPr>
        <w:t>. </w:t>
      </w:r>
      <w:r w:rsidR="00B67B1B" w:rsidRPr="00B67B1B">
        <w:rPr>
          <w:rFonts w:eastAsia="Times New Roman" w:cstheme="minorHAnsi"/>
          <w:sz w:val="26"/>
          <w:szCs w:val="26"/>
          <w:lang w:val="ro-RO"/>
        </w:rPr>
        <w:t xml:space="preserve">Dimpotrivă, aceștia </w:t>
      </w:r>
      <w:r w:rsidR="008F234D" w:rsidRPr="00B67B1B">
        <w:rPr>
          <w:rFonts w:eastAsia="Times New Roman" w:cstheme="minorHAnsi"/>
          <w:sz w:val="26"/>
          <w:szCs w:val="26"/>
          <w:lang w:val="ro-RO"/>
        </w:rPr>
        <w:t>a</w:t>
      </w:r>
      <w:r w:rsidR="00B67B1B" w:rsidRPr="00B67B1B">
        <w:rPr>
          <w:rFonts w:eastAsia="Times New Roman" w:cstheme="minorHAnsi"/>
          <w:sz w:val="26"/>
          <w:szCs w:val="26"/>
          <w:lang w:val="ro-RO"/>
        </w:rPr>
        <w:t>u</w:t>
      </w:r>
      <w:r w:rsidR="008F234D" w:rsidRPr="00B67B1B">
        <w:rPr>
          <w:rFonts w:eastAsia="Times New Roman" w:cstheme="minorHAnsi"/>
          <w:sz w:val="26"/>
          <w:szCs w:val="26"/>
          <w:lang w:val="ro-RO"/>
        </w:rPr>
        <w:t xml:space="preserve"> </w:t>
      </w:r>
      <w:r w:rsidR="00C61AC6" w:rsidRPr="00B67B1B">
        <w:rPr>
          <w:rFonts w:eastAsia="Times New Roman" w:cstheme="minorHAnsi"/>
          <w:sz w:val="26"/>
          <w:szCs w:val="26"/>
          <w:lang w:val="ro-RO"/>
        </w:rPr>
        <w:t>formulat apel</w:t>
      </w:r>
      <w:r w:rsidR="00B67B1B" w:rsidRPr="00B67B1B">
        <w:rPr>
          <w:rFonts w:eastAsia="Times New Roman" w:cstheme="minorHAnsi"/>
          <w:sz w:val="26"/>
          <w:szCs w:val="26"/>
          <w:lang w:val="ro-RO"/>
        </w:rPr>
        <w:t xml:space="preserve"> împotriva sentinței</w:t>
      </w:r>
      <w:r w:rsidR="008F234D" w:rsidRPr="00B67B1B">
        <w:rPr>
          <w:rFonts w:eastAsia="Times New Roman" w:cstheme="minorHAnsi"/>
          <w:sz w:val="26"/>
          <w:szCs w:val="26"/>
          <w:lang w:val="ro-RO"/>
        </w:rPr>
        <w:t>, susținând, în esență, că Robert Roșu a</w:t>
      </w:r>
      <w:r w:rsidR="00C61AC6" w:rsidRPr="00B67B1B">
        <w:rPr>
          <w:rFonts w:eastAsia="Times New Roman" w:cstheme="minorHAnsi"/>
          <w:sz w:val="26"/>
          <w:szCs w:val="26"/>
          <w:lang w:val="ro-RO"/>
        </w:rPr>
        <w:t>r fi</w:t>
      </w:r>
      <w:r w:rsidR="008F234D"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 xml:space="preserve">format </w:t>
      </w:r>
      <w:r w:rsidR="008F234D" w:rsidRPr="00B67B1B">
        <w:rPr>
          <w:rFonts w:eastAsia="Times New Roman" w:cstheme="minorHAnsi"/>
          <w:sz w:val="26"/>
          <w:szCs w:val="26"/>
          <w:lang w:val="ro-RO"/>
        </w:rPr>
        <w:t xml:space="preserve">un grup infracțional </w:t>
      </w:r>
      <w:r w:rsidR="00B67B1B" w:rsidRPr="00B67B1B">
        <w:rPr>
          <w:rFonts w:eastAsia="Times New Roman" w:cstheme="minorHAnsi"/>
          <w:sz w:val="26"/>
          <w:szCs w:val="26"/>
          <w:lang w:val="ro-RO"/>
        </w:rPr>
        <w:t xml:space="preserve">organizat </w:t>
      </w:r>
      <w:r w:rsidR="008F234D" w:rsidRPr="00B67B1B">
        <w:rPr>
          <w:rFonts w:eastAsia="Times New Roman" w:cstheme="minorHAnsi"/>
          <w:sz w:val="26"/>
          <w:szCs w:val="26"/>
          <w:lang w:val="ro-RO"/>
        </w:rPr>
        <w:t>pentru că a organizat</w:t>
      </w:r>
      <w:r w:rsidR="00C61AC6" w:rsidRPr="00B67B1B">
        <w:rPr>
          <w:rFonts w:eastAsia="Times New Roman" w:cstheme="minorHAnsi"/>
          <w:sz w:val="26"/>
          <w:szCs w:val="26"/>
          <w:lang w:val="ro-RO"/>
        </w:rPr>
        <w:t xml:space="preserve"> </w:t>
      </w:r>
      <w:r w:rsidR="008F234D" w:rsidRPr="00B67B1B">
        <w:rPr>
          <w:rFonts w:eastAsia="Times New Roman" w:cstheme="minorHAnsi"/>
          <w:sz w:val="26"/>
          <w:szCs w:val="26"/>
          <w:lang w:val="ro-RO"/>
        </w:rPr>
        <w:t xml:space="preserve">întâlniri cu clienții la </w:t>
      </w:r>
      <w:r w:rsidR="00B67B1B" w:rsidRPr="00B67B1B">
        <w:rPr>
          <w:rFonts w:eastAsia="Times New Roman" w:cstheme="minorHAnsi"/>
          <w:sz w:val="26"/>
          <w:szCs w:val="26"/>
          <w:lang w:val="ro-RO"/>
        </w:rPr>
        <w:t xml:space="preserve">sediul </w:t>
      </w:r>
      <w:r w:rsidR="008F234D" w:rsidRPr="00B67B1B">
        <w:rPr>
          <w:rFonts w:eastAsia="Times New Roman" w:cstheme="minorHAnsi"/>
          <w:sz w:val="26"/>
          <w:szCs w:val="26"/>
          <w:lang w:val="ro-RO"/>
        </w:rPr>
        <w:t>firmei de avocatură și că a</w:t>
      </w:r>
      <w:r w:rsidR="00B67B1B" w:rsidRPr="00B67B1B">
        <w:rPr>
          <w:rFonts w:eastAsia="Times New Roman" w:cstheme="minorHAnsi"/>
          <w:sz w:val="26"/>
          <w:szCs w:val="26"/>
          <w:lang w:val="ro-RO"/>
        </w:rPr>
        <w:t>r fi</w:t>
      </w:r>
      <w:r w:rsidR="008F234D" w:rsidRPr="00B67B1B">
        <w:rPr>
          <w:rFonts w:eastAsia="Times New Roman" w:cstheme="minorHAnsi"/>
          <w:sz w:val="26"/>
          <w:szCs w:val="26"/>
          <w:lang w:val="ro-RO"/>
        </w:rPr>
        <w:t xml:space="preserve"> fost complice la pretinsele </w:t>
      </w:r>
      <w:r w:rsidR="00C61AC6" w:rsidRPr="00B67B1B">
        <w:rPr>
          <w:rFonts w:eastAsia="Times New Roman" w:cstheme="minorHAnsi"/>
          <w:sz w:val="26"/>
          <w:szCs w:val="26"/>
          <w:lang w:val="ro-RO"/>
        </w:rPr>
        <w:t xml:space="preserve">infracțiuni </w:t>
      </w:r>
      <w:r w:rsidR="008F234D" w:rsidRPr="00B67B1B">
        <w:rPr>
          <w:rFonts w:eastAsia="Times New Roman" w:cstheme="minorHAnsi"/>
          <w:sz w:val="26"/>
          <w:szCs w:val="26"/>
          <w:lang w:val="ro-RO"/>
        </w:rPr>
        <w:t>ale clienți</w:t>
      </w:r>
      <w:r w:rsidR="00C61AC6" w:rsidRPr="00B67B1B">
        <w:rPr>
          <w:rFonts w:eastAsia="Times New Roman" w:cstheme="minorHAnsi"/>
          <w:sz w:val="26"/>
          <w:szCs w:val="26"/>
          <w:lang w:val="ro-RO"/>
        </w:rPr>
        <w:t xml:space="preserve">lor săi </w:t>
      </w:r>
      <w:r w:rsidR="008F234D" w:rsidRPr="00B67B1B">
        <w:rPr>
          <w:rFonts w:eastAsia="Times New Roman" w:cstheme="minorHAnsi"/>
          <w:sz w:val="26"/>
          <w:szCs w:val="26"/>
          <w:lang w:val="ro-RO"/>
        </w:rPr>
        <w:t xml:space="preserve">prin „simpla sa prezență” alături de </w:t>
      </w:r>
      <w:r w:rsidR="00C61AC6" w:rsidRPr="00B67B1B">
        <w:rPr>
          <w:rFonts w:eastAsia="Times New Roman" w:cstheme="minorHAnsi"/>
          <w:sz w:val="26"/>
          <w:szCs w:val="26"/>
          <w:lang w:val="ro-RO"/>
        </w:rPr>
        <w:t xml:space="preserve">aceștia </w:t>
      </w:r>
      <w:r w:rsidR="008F234D" w:rsidRPr="00B67B1B">
        <w:rPr>
          <w:rFonts w:eastAsia="Times New Roman" w:cstheme="minorHAnsi"/>
          <w:sz w:val="26"/>
          <w:szCs w:val="26"/>
          <w:lang w:val="ro-RO"/>
        </w:rPr>
        <w:t>în fața unei comisii administrative, unde el</w:t>
      </w:r>
      <w:r w:rsidR="00C61AC6" w:rsidRPr="00B67B1B">
        <w:rPr>
          <w:rFonts w:eastAsia="Times New Roman" w:cstheme="minorHAnsi"/>
          <w:sz w:val="26"/>
          <w:szCs w:val="26"/>
          <w:lang w:val="ro-RO"/>
        </w:rPr>
        <w:t xml:space="preserve"> </w:t>
      </w:r>
      <w:r w:rsidR="008F234D" w:rsidRPr="00B67B1B">
        <w:rPr>
          <w:rFonts w:eastAsia="Times New Roman" w:cstheme="minorHAnsi"/>
          <w:sz w:val="26"/>
          <w:szCs w:val="26"/>
          <w:lang w:val="ro-RO"/>
        </w:rPr>
        <w:t xml:space="preserve">a folosit „un volum important de informații </w:t>
      </w:r>
      <w:r w:rsidR="00B67B1B" w:rsidRPr="00B67B1B">
        <w:rPr>
          <w:rFonts w:eastAsia="Times New Roman" w:cstheme="minorHAnsi"/>
          <w:sz w:val="26"/>
          <w:szCs w:val="26"/>
          <w:lang w:val="ro-RO"/>
        </w:rPr>
        <w:t xml:space="preserve">conținând </w:t>
      </w:r>
      <w:r w:rsidR="008F234D" w:rsidRPr="00B67B1B">
        <w:rPr>
          <w:rFonts w:eastAsia="Times New Roman" w:cstheme="minorHAnsi"/>
          <w:sz w:val="26"/>
          <w:szCs w:val="26"/>
          <w:lang w:val="ro-RO"/>
        </w:rPr>
        <w:t>terminologi</w:t>
      </w:r>
      <w:r w:rsidR="00B67B1B" w:rsidRPr="00B67B1B">
        <w:rPr>
          <w:rFonts w:eastAsia="Times New Roman" w:cstheme="minorHAnsi"/>
          <w:sz w:val="26"/>
          <w:szCs w:val="26"/>
          <w:lang w:val="ro-RO"/>
        </w:rPr>
        <w:t>e</w:t>
      </w:r>
      <w:r w:rsidR="008F234D" w:rsidRPr="00B67B1B">
        <w:rPr>
          <w:rFonts w:eastAsia="Times New Roman" w:cstheme="minorHAnsi"/>
          <w:sz w:val="26"/>
          <w:szCs w:val="26"/>
          <w:lang w:val="ro-RO"/>
        </w:rPr>
        <w:t xml:space="preserve"> </w:t>
      </w:r>
      <w:r w:rsidR="00C61AC6" w:rsidRPr="00B67B1B">
        <w:rPr>
          <w:rFonts w:eastAsia="Times New Roman" w:cstheme="minorHAnsi"/>
          <w:sz w:val="26"/>
          <w:szCs w:val="26"/>
          <w:lang w:val="ro-RO"/>
        </w:rPr>
        <w:t>juridică</w:t>
      </w:r>
      <w:r w:rsidR="008F234D" w:rsidRPr="00B67B1B">
        <w:rPr>
          <w:rFonts w:eastAsia="Times New Roman" w:cstheme="minorHAnsi"/>
          <w:sz w:val="26"/>
          <w:szCs w:val="26"/>
          <w:lang w:val="ro-RO"/>
        </w:rPr>
        <w:t xml:space="preserve">” și a </w:t>
      </w:r>
      <w:r w:rsidR="00B67B1B" w:rsidRPr="00B67B1B">
        <w:rPr>
          <w:rFonts w:eastAsia="Times New Roman" w:cstheme="minorHAnsi"/>
          <w:sz w:val="26"/>
          <w:szCs w:val="26"/>
          <w:lang w:val="ro-RO"/>
        </w:rPr>
        <w:t xml:space="preserve">făcut susțineri </w:t>
      </w:r>
      <w:r w:rsidR="008F234D" w:rsidRPr="00B67B1B">
        <w:rPr>
          <w:rFonts w:eastAsia="Times New Roman" w:cstheme="minorHAnsi"/>
          <w:sz w:val="26"/>
          <w:szCs w:val="26"/>
          <w:lang w:val="ro-RO"/>
        </w:rPr>
        <w:t>excesiv</w:t>
      </w:r>
      <w:r w:rsidR="00C61AC6"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 xml:space="preserve">de </w:t>
      </w:r>
      <w:r w:rsidR="008F234D" w:rsidRPr="00B67B1B">
        <w:rPr>
          <w:rFonts w:eastAsia="Times New Roman" w:cstheme="minorHAnsi"/>
          <w:sz w:val="26"/>
          <w:szCs w:val="26"/>
          <w:lang w:val="ro-RO"/>
        </w:rPr>
        <w:t>„convingătoare”.</w:t>
      </w:r>
    </w:p>
    <w:p w14:paraId="547223EB" w14:textId="7D9FA0F5"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Pe baza acestor argumente, Înalta Curte de Casație și Justiție, la 17 decembrie 2020, </w:t>
      </w:r>
      <w:r w:rsidR="00C61AC6" w:rsidRPr="00B67B1B">
        <w:rPr>
          <w:rFonts w:eastAsia="Times New Roman" w:cstheme="minorHAnsi"/>
          <w:sz w:val="26"/>
          <w:szCs w:val="26"/>
          <w:lang w:val="ro-RO"/>
        </w:rPr>
        <w:t>l-</w:t>
      </w:r>
      <w:r w:rsidRPr="00B67B1B">
        <w:rPr>
          <w:rFonts w:eastAsia="Times New Roman" w:cstheme="minorHAnsi"/>
          <w:sz w:val="26"/>
          <w:szCs w:val="26"/>
          <w:lang w:val="ro-RO"/>
        </w:rPr>
        <w:t xml:space="preserve">a </w:t>
      </w:r>
      <w:r w:rsidR="00C61AC6" w:rsidRPr="00B67B1B">
        <w:rPr>
          <w:rFonts w:eastAsia="Times New Roman" w:cstheme="minorHAnsi"/>
          <w:sz w:val="26"/>
          <w:szCs w:val="26"/>
          <w:lang w:val="ro-RO"/>
        </w:rPr>
        <w:t xml:space="preserve">găsit pe </w:t>
      </w:r>
      <w:r w:rsidRPr="00B67B1B">
        <w:rPr>
          <w:rFonts w:eastAsia="Times New Roman" w:cstheme="minorHAnsi"/>
          <w:sz w:val="26"/>
          <w:szCs w:val="26"/>
          <w:lang w:val="ro-RO"/>
        </w:rPr>
        <w:t>Robert Roșu vinovat de participarea la formarea unui grup infracțional organizat și de complicitate</w:t>
      </w:r>
      <w:r w:rsidR="00C75A7F"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la abuz </w:t>
      </w:r>
      <w:r w:rsidR="00C75A7F" w:rsidRPr="00B67B1B">
        <w:rPr>
          <w:rFonts w:eastAsia="Times New Roman" w:cstheme="minorHAnsi"/>
          <w:sz w:val="26"/>
          <w:szCs w:val="26"/>
          <w:lang w:val="ro-RO"/>
        </w:rPr>
        <w:t xml:space="preserve">în </w:t>
      </w:r>
      <w:r w:rsidRPr="00B67B1B">
        <w:rPr>
          <w:rFonts w:eastAsia="Times New Roman" w:cstheme="minorHAnsi"/>
          <w:sz w:val="26"/>
          <w:szCs w:val="26"/>
          <w:lang w:val="ro-RO"/>
        </w:rPr>
        <w:t>serviciu și l-a condamnat la 5 ani de închisoare.</w:t>
      </w:r>
    </w:p>
    <w:p w14:paraId="500C28AE" w14:textId="637EDD7D" w:rsidR="008F234D" w:rsidRPr="00B67B1B" w:rsidRDefault="008F234D" w:rsidP="006F0C1D">
      <w:pPr>
        <w:spacing w:after="120" w:line="240" w:lineRule="auto"/>
        <w:jc w:val="both"/>
        <w:rPr>
          <w:rFonts w:eastAsia="Times New Roman" w:cstheme="minorHAnsi"/>
          <w:sz w:val="26"/>
          <w:szCs w:val="26"/>
          <w:u w:val="single"/>
          <w:lang w:val="ro-RO"/>
        </w:rPr>
      </w:pPr>
      <w:r w:rsidRPr="00B67B1B">
        <w:rPr>
          <w:rFonts w:eastAsia="Times New Roman" w:cstheme="minorHAnsi"/>
          <w:sz w:val="26"/>
          <w:szCs w:val="26"/>
          <w:u w:val="single"/>
          <w:lang w:val="ro-RO"/>
        </w:rPr>
        <w:t xml:space="preserve">UIA-IROL este șocat de această recentă </w:t>
      </w:r>
      <w:r w:rsidR="00C75A7F" w:rsidRPr="00B67B1B">
        <w:rPr>
          <w:rFonts w:eastAsia="Times New Roman" w:cstheme="minorHAnsi"/>
          <w:sz w:val="26"/>
          <w:szCs w:val="26"/>
          <w:u w:val="single"/>
          <w:lang w:val="ro-RO"/>
        </w:rPr>
        <w:t xml:space="preserve">inversare </w:t>
      </w:r>
      <w:r w:rsidRPr="00B67B1B">
        <w:rPr>
          <w:rFonts w:eastAsia="Times New Roman" w:cstheme="minorHAnsi"/>
          <w:sz w:val="26"/>
          <w:szCs w:val="26"/>
          <w:u w:val="single"/>
          <w:lang w:val="ro-RO"/>
        </w:rPr>
        <w:t xml:space="preserve">a Înaltei Curți de Casație și Justiție </w:t>
      </w:r>
      <w:r w:rsidR="00C75A7F" w:rsidRPr="00B67B1B">
        <w:rPr>
          <w:rFonts w:eastAsia="Times New Roman" w:cstheme="minorHAnsi"/>
          <w:sz w:val="26"/>
          <w:szCs w:val="26"/>
          <w:u w:val="single"/>
          <w:lang w:val="ro-RO"/>
        </w:rPr>
        <w:t>consider</w:t>
      </w:r>
      <w:r w:rsidR="00B67B1B" w:rsidRPr="00B67B1B">
        <w:rPr>
          <w:rFonts w:eastAsia="Times New Roman" w:cstheme="minorHAnsi"/>
          <w:sz w:val="26"/>
          <w:szCs w:val="26"/>
          <w:u w:val="single"/>
          <w:lang w:val="ro-RO"/>
        </w:rPr>
        <w:t>ând</w:t>
      </w:r>
      <w:r w:rsidR="00C75A7F" w:rsidRPr="00B67B1B">
        <w:rPr>
          <w:rFonts w:eastAsia="Times New Roman" w:cstheme="minorHAnsi"/>
          <w:sz w:val="26"/>
          <w:szCs w:val="26"/>
          <w:u w:val="single"/>
          <w:lang w:val="ro-RO"/>
        </w:rPr>
        <w:t xml:space="preserve"> că </w:t>
      </w:r>
      <w:r w:rsidRPr="00B67B1B">
        <w:rPr>
          <w:rFonts w:eastAsia="Times New Roman" w:cstheme="minorHAnsi"/>
          <w:sz w:val="26"/>
          <w:szCs w:val="26"/>
          <w:u w:val="single"/>
          <w:lang w:val="ro-RO"/>
        </w:rPr>
        <w:t xml:space="preserve">decizia </w:t>
      </w:r>
      <w:r w:rsidR="00C75A7F" w:rsidRPr="00B67B1B">
        <w:rPr>
          <w:rFonts w:eastAsia="Times New Roman" w:cstheme="minorHAnsi"/>
          <w:sz w:val="26"/>
          <w:szCs w:val="26"/>
          <w:u w:val="single"/>
          <w:lang w:val="ro-RO"/>
        </w:rPr>
        <w:t xml:space="preserve">este </w:t>
      </w:r>
      <w:r w:rsidRPr="00B67B1B">
        <w:rPr>
          <w:rFonts w:eastAsia="Times New Roman" w:cstheme="minorHAnsi"/>
          <w:sz w:val="26"/>
          <w:szCs w:val="26"/>
          <w:u w:val="single"/>
          <w:lang w:val="ro-RO"/>
        </w:rPr>
        <w:t>discutabilă din mai multe motive:</w:t>
      </w:r>
    </w:p>
    <w:p w14:paraId="2B6DB61A" w14:textId="77777777" w:rsidR="00C75A7F" w:rsidRPr="00B67B1B" w:rsidRDefault="00C75A7F" w:rsidP="006F0C1D">
      <w:pPr>
        <w:spacing w:after="120" w:line="240" w:lineRule="auto"/>
        <w:jc w:val="both"/>
        <w:rPr>
          <w:rFonts w:eastAsia="Times New Roman" w:cstheme="minorHAnsi"/>
          <w:sz w:val="26"/>
          <w:szCs w:val="26"/>
          <w:u w:val="single"/>
          <w:lang w:val="ro-RO"/>
        </w:rPr>
      </w:pPr>
    </w:p>
    <w:p w14:paraId="18ACBCEE" w14:textId="34CB9589" w:rsidR="008F234D" w:rsidRDefault="008F234D"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Ordonanța</w:t>
      </w:r>
      <w:r w:rsidRPr="00B67B1B">
        <w:rPr>
          <w:rFonts w:eastAsia="Times New Roman" w:cstheme="minorHAnsi"/>
          <w:sz w:val="26"/>
          <w:szCs w:val="26"/>
          <w:lang w:val="ro-RO"/>
        </w:rPr>
        <w:t xml:space="preserve"> </w:t>
      </w:r>
      <w:r w:rsidR="00C75A7F" w:rsidRPr="00B67B1B">
        <w:rPr>
          <w:rFonts w:eastAsia="Times New Roman" w:cstheme="minorHAnsi"/>
          <w:sz w:val="26"/>
          <w:szCs w:val="26"/>
          <w:lang w:val="ro-RO"/>
        </w:rPr>
        <w:t>DNA</w:t>
      </w:r>
      <w:r w:rsidRPr="00B67B1B">
        <w:rPr>
          <w:rFonts w:eastAsia="Times New Roman" w:cstheme="minorHAnsi"/>
          <w:sz w:val="26"/>
          <w:szCs w:val="26"/>
          <w:lang w:val="ro-RO"/>
        </w:rPr>
        <w:t xml:space="preserve"> din 10 decembrie 2015 arată </w:t>
      </w:r>
      <w:r w:rsidR="00B67B1B" w:rsidRPr="00B67B1B">
        <w:rPr>
          <w:rFonts w:eastAsia="Times New Roman" w:cstheme="minorHAnsi"/>
          <w:sz w:val="26"/>
          <w:szCs w:val="26"/>
          <w:lang w:val="ro-RO"/>
        </w:rPr>
        <w:t>foarte limpede c</w:t>
      </w:r>
      <w:r w:rsidRPr="00B67B1B">
        <w:rPr>
          <w:rFonts w:eastAsia="Times New Roman" w:cstheme="minorHAnsi"/>
          <w:sz w:val="26"/>
          <w:szCs w:val="26"/>
          <w:lang w:val="ro-RO"/>
        </w:rPr>
        <w:t xml:space="preserve">ă domnul Roșu a fost </w:t>
      </w:r>
      <w:r w:rsidR="00B67B1B" w:rsidRPr="00B67B1B">
        <w:rPr>
          <w:rFonts w:eastAsia="Times New Roman" w:cstheme="minorHAnsi"/>
          <w:sz w:val="26"/>
          <w:szCs w:val="26"/>
          <w:lang w:val="ro-RO"/>
        </w:rPr>
        <w:t xml:space="preserve">pus sub </w:t>
      </w:r>
      <w:r w:rsidRPr="00B67B1B">
        <w:rPr>
          <w:rFonts w:eastAsia="Times New Roman" w:cstheme="minorHAnsi"/>
          <w:sz w:val="26"/>
          <w:szCs w:val="26"/>
          <w:lang w:val="ro-RO"/>
        </w:rPr>
        <w:t>urmări</w:t>
      </w:r>
      <w:r w:rsidR="00B67B1B" w:rsidRPr="00B67B1B">
        <w:rPr>
          <w:rFonts w:eastAsia="Times New Roman" w:cstheme="minorHAnsi"/>
          <w:sz w:val="26"/>
          <w:szCs w:val="26"/>
          <w:lang w:val="ro-RO"/>
        </w:rPr>
        <w:t>re penală</w:t>
      </w:r>
      <w:r w:rsidRPr="00B67B1B">
        <w:rPr>
          <w:rFonts w:eastAsia="Times New Roman" w:cstheme="minorHAnsi"/>
          <w:sz w:val="26"/>
          <w:szCs w:val="26"/>
          <w:lang w:val="ro-RO"/>
        </w:rPr>
        <w:t xml:space="preserve"> </w:t>
      </w:r>
      <w:r w:rsidR="00C75A7F" w:rsidRPr="00B67B1B">
        <w:rPr>
          <w:rFonts w:eastAsia="Times New Roman" w:cstheme="minorHAnsi"/>
          <w:sz w:val="26"/>
          <w:szCs w:val="26"/>
          <w:lang w:val="ro-RO"/>
        </w:rPr>
        <w:t xml:space="preserve">pentru </w:t>
      </w:r>
      <w:r w:rsidR="00B67B1B" w:rsidRPr="00B67B1B">
        <w:rPr>
          <w:rFonts w:eastAsia="Times New Roman" w:cstheme="minorHAnsi"/>
          <w:sz w:val="26"/>
          <w:szCs w:val="26"/>
          <w:lang w:val="ro-RO"/>
        </w:rPr>
        <w:t>simplul fapt de a-și fi p</w:t>
      </w:r>
      <w:r w:rsidRPr="00B67B1B">
        <w:rPr>
          <w:rFonts w:eastAsia="Times New Roman" w:cstheme="minorHAnsi"/>
          <w:sz w:val="26"/>
          <w:szCs w:val="26"/>
          <w:lang w:val="ro-RO"/>
        </w:rPr>
        <w:t>ractica</w:t>
      </w:r>
      <w:r w:rsidR="00C75A7F" w:rsidRPr="00B67B1B">
        <w:rPr>
          <w:rFonts w:eastAsia="Times New Roman" w:cstheme="minorHAnsi"/>
          <w:sz w:val="26"/>
          <w:szCs w:val="26"/>
          <w:lang w:val="ro-RO"/>
        </w:rPr>
        <w:t>t</w:t>
      </w:r>
      <w:r w:rsidRPr="00B67B1B">
        <w:rPr>
          <w:rFonts w:eastAsia="Times New Roman" w:cstheme="minorHAnsi"/>
          <w:sz w:val="26"/>
          <w:szCs w:val="26"/>
          <w:lang w:val="ro-RO"/>
        </w:rPr>
        <w:t xml:space="preserve"> </w:t>
      </w:r>
      <w:r w:rsidR="00B67B1B" w:rsidRPr="00B67B1B">
        <w:rPr>
          <w:rFonts w:eastAsia="Times New Roman" w:cstheme="minorHAnsi"/>
          <w:sz w:val="26"/>
          <w:szCs w:val="26"/>
          <w:lang w:val="ro-RO"/>
        </w:rPr>
        <w:t xml:space="preserve">legitim </w:t>
      </w:r>
      <w:r w:rsidR="00C75A7F" w:rsidRPr="00B67B1B">
        <w:rPr>
          <w:rFonts w:eastAsia="Times New Roman" w:cstheme="minorHAnsi"/>
          <w:sz w:val="26"/>
          <w:szCs w:val="26"/>
          <w:lang w:val="ro-RO"/>
        </w:rPr>
        <w:t xml:space="preserve">profesia </w:t>
      </w:r>
      <w:r w:rsidRPr="00B67B1B">
        <w:rPr>
          <w:rFonts w:eastAsia="Times New Roman" w:cstheme="minorHAnsi"/>
          <w:sz w:val="26"/>
          <w:szCs w:val="26"/>
          <w:lang w:val="ro-RO"/>
        </w:rPr>
        <w:t xml:space="preserve">de avocat. Potrivit </w:t>
      </w:r>
      <w:r w:rsidR="00C75A7F" w:rsidRPr="00B67B1B">
        <w:rPr>
          <w:rFonts w:eastAsia="Times New Roman" w:cstheme="minorHAnsi"/>
          <w:sz w:val="26"/>
          <w:szCs w:val="26"/>
          <w:lang w:val="ro-RO"/>
        </w:rPr>
        <w:t>DNA</w:t>
      </w:r>
      <w:r w:rsidRPr="00B67B1B">
        <w:rPr>
          <w:rFonts w:eastAsia="Times New Roman" w:cstheme="minorHAnsi"/>
          <w:sz w:val="26"/>
          <w:szCs w:val="26"/>
          <w:lang w:val="ro-RO"/>
        </w:rPr>
        <w:t>, acuza</w:t>
      </w:r>
      <w:r w:rsidR="00B67B1B" w:rsidRPr="00B67B1B">
        <w:rPr>
          <w:rFonts w:eastAsia="Times New Roman" w:cstheme="minorHAnsi"/>
          <w:sz w:val="26"/>
          <w:szCs w:val="26"/>
          <w:lang w:val="ro-RO"/>
        </w:rPr>
        <w:t xml:space="preserve">țiile procurorilor </w:t>
      </w:r>
      <w:r w:rsidRPr="00B67B1B">
        <w:rPr>
          <w:rFonts w:eastAsia="Times New Roman" w:cstheme="minorHAnsi"/>
          <w:sz w:val="26"/>
          <w:szCs w:val="26"/>
          <w:lang w:val="ro-RO"/>
        </w:rPr>
        <w:t>s-a</w:t>
      </w:r>
      <w:r w:rsidR="00B67B1B" w:rsidRPr="00B67B1B">
        <w:rPr>
          <w:rFonts w:eastAsia="Times New Roman" w:cstheme="minorHAnsi"/>
          <w:sz w:val="26"/>
          <w:szCs w:val="26"/>
          <w:lang w:val="ro-RO"/>
        </w:rPr>
        <w:t>u</w:t>
      </w:r>
      <w:r w:rsidRPr="00B67B1B">
        <w:rPr>
          <w:rFonts w:eastAsia="Times New Roman" w:cstheme="minorHAnsi"/>
          <w:sz w:val="26"/>
          <w:szCs w:val="26"/>
          <w:lang w:val="ro-RO"/>
        </w:rPr>
        <w:t xml:space="preserve"> bazat</w:t>
      </w:r>
      <w:r w:rsidR="00C75A7F"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pe argumentul că rolul </w:t>
      </w:r>
      <w:r w:rsidRPr="00B67B1B">
        <w:rPr>
          <w:rFonts w:eastAsia="Times New Roman" w:cstheme="minorHAnsi"/>
          <w:sz w:val="26"/>
          <w:szCs w:val="26"/>
          <w:lang w:val="ro-RO"/>
        </w:rPr>
        <w:lastRenderedPageBreak/>
        <w:t>domnului Roșu a</w:t>
      </w:r>
      <w:r w:rsidR="00C75A7F" w:rsidRPr="00B67B1B">
        <w:rPr>
          <w:rFonts w:eastAsia="Times New Roman" w:cstheme="minorHAnsi"/>
          <w:sz w:val="26"/>
          <w:szCs w:val="26"/>
          <w:lang w:val="ro-RO"/>
        </w:rPr>
        <w:t>r fi</w:t>
      </w:r>
      <w:r w:rsidRPr="00B67B1B">
        <w:rPr>
          <w:rFonts w:eastAsia="Times New Roman" w:cstheme="minorHAnsi"/>
          <w:sz w:val="26"/>
          <w:szCs w:val="26"/>
          <w:lang w:val="ro-RO"/>
        </w:rPr>
        <w:t xml:space="preserve"> fost </w:t>
      </w:r>
      <w:r w:rsidR="00B67B1B" w:rsidRPr="00B67B1B">
        <w:rPr>
          <w:rFonts w:eastAsia="Times New Roman" w:cstheme="minorHAnsi"/>
          <w:sz w:val="26"/>
          <w:szCs w:val="26"/>
          <w:lang w:val="ro-RO"/>
        </w:rPr>
        <w:t xml:space="preserve">unul </w:t>
      </w:r>
      <w:r w:rsidRPr="00B67B1B">
        <w:rPr>
          <w:rFonts w:eastAsia="Times New Roman" w:cstheme="minorHAnsi"/>
          <w:sz w:val="26"/>
          <w:szCs w:val="26"/>
          <w:lang w:val="ro-RO"/>
        </w:rPr>
        <w:t xml:space="preserve">esențial </w:t>
      </w:r>
      <w:r w:rsidR="00B67B1B" w:rsidRPr="00B67B1B">
        <w:rPr>
          <w:rFonts w:eastAsia="Times New Roman" w:cstheme="minorHAnsi"/>
          <w:sz w:val="26"/>
          <w:szCs w:val="26"/>
          <w:lang w:val="ro-RO"/>
        </w:rPr>
        <w:t xml:space="preserve">în </w:t>
      </w:r>
      <w:r w:rsidRPr="00B67B1B">
        <w:rPr>
          <w:rFonts w:eastAsia="Times New Roman" w:cstheme="minorHAnsi"/>
          <w:sz w:val="26"/>
          <w:szCs w:val="26"/>
          <w:lang w:val="ro-RO"/>
        </w:rPr>
        <w:t xml:space="preserve">activitatea grupului și </w:t>
      </w:r>
      <w:r w:rsidR="00B67B1B" w:rsidRPr="00B67B1B">
        <w:rPr>
          <w:rFonts w:eastAsia="Times New Roman" w:cstheme="minorHAnsi"/>
          <w:sz w:val="26"/>
          <w:szCs w:val="26"/>
          <w:lang w:val="ro-RO"/>
        </w:rPr>
        <w:t xml:space="preserve">atingerea </w:t>
      </w:r>
      <w:r w:rsidRPr="00B67B1B">
        <w:rPr>
          <w:rFonts w:eastAsia="Times New Roman" w:cstheme="minorHAnsi"/>
          <w:sz w:val="26"/>
          <w:szCs w:val="26"/>
          <w:lang w:val="ro-RO"/>
        </w:rPr>
        <w:t>obiectivului</w:t>
      </w:r>
      <w:r w:rsidR="00C75A7F" w:rsidRPr="00B67B1B">
        <w:rPr>
          <w:rFonts w:eastAsia="Times New Roman" w:cstheme="minorHAnsi"/>
          <w:sz w:val="26"/>
          <w:szCs w:val="26"/>
          <w:lang w:val="ro-RO"/>
        </w:rPr>
        <w:t xml:space="preserve"> acestuia</w:t>
      </w:r>
      <w:r w:rsidRPr="00B67B1B">
        <w:rPr>
          <w:rFonts w:eastAsia="Times New Roman" w:cstheme="minorHAnsi"/>
          <w:sz w:val="26"/>
          <w:szCs w:val="26"/>
          <w:lang w:val="ro-RO"/>
        </w:rPr>
        <w:t>; </w:t>
      </w:r>
      <w:r w:rsidR="00C75A7F" w:rsidRPr="00B67B1B">
        <w:rPr>
          <w:rFonts w:eastAsia="Times New Roman" w:cstheme="minorHAnsi"/>
          <w:sz w:val="26"/>
          <w:szCs w:val="26"/>
          <w:lang w:val="ro-RO"/>
        </w:rPr>
        <w:t xml:space="preserve">că </w:t>
      </w:r>
      <w:r w:rsidR="00B67B1B">
        <w:rPr>
          <w:rFonts w:eastAsia="Times New Roman" w:cstheme="minorHAnsi"/>
          <w:sz w:val="26"/>
          <w:szCs w:val="26"/>
          <w:lang w:val="ro-RO"/>
        </w:rPr>
        <w:t xml:space="preserve">acesta </w:t>
      </w:r>
      <w:r w:rsidRPr="00B67B1B">
        <w:rPr>
          <w:rFonts w:eastAsia="Times New Roman" w:cstheme="minorHAnsi"/>
          <w:sz w:val="26"/>
          <w:szCs w:val="26"/>
          <w:lang w:val="ro-RO"/>
        </w:rPr>
        <w:t>și-a</w:t>
      </w:r>
      <w:r w:rsidR="00B67B1B">
        <w:rPr>
          <w:rFonts w:eastAsia="Times New Roman" w:cstheme="minorHAnsi"/>
          <w:sz w:val="26"/>
          <w:szCs w:val="26"/>
          <w:lang w:val="ro-RO"/>
        </w:rPr>
        <w:t xml:space="preserve">r fi </w:t>
      </w:r>
      <w:r w:rsidRPr="00B67B1B">
        <w:rPr>
          <w:rFonts w:eastAsia="Times New Roman" w:cstheme="minorHAnsi"/>
          <w:sz w:val="26"/>
          <w:szCs w:val="26"/>
          <w:lang w:val="ro-RO"/>
        </w:rPr>
        <w:t xml:space="preserve">folosit profesia și imaginea </w:t>
      </w:r>
      <w:r w:rsidR="00B67B1B">
        <w:rPr>
          <w:rFonts w:eastAsia="Times New Roman" w:cstheme="minorHAnsi"/>
          <w:sz w:val="26"/>
          <w:szCs w:val="26"/>
          <w:lang w:val="ro-RO"/>
        </w:rPr>
        <w:t xml:space="preserve">de </w:t>
      </w:r>
      <w:r w:rsidRPr="00B67B1B">
        <w:rPr>
          <w:rFonts w:eastAsia="Times New Roman" w:cstheme="minorHAnsi"/>
          <w:sz w:val="26"/>
          <w:szCs w:val="26"/>
          <w:lang w:val="ro-RO"/>
        </w:rPr>
        <w:t>partener</w:t>
      </w:r>
      <w:r w:rsidR="00C75A7F" w:rsidRPr="00B67B1B">
        <w:rPr>
          <w:rFonts w:eastAsia="Times New Roman" w:cstheme="minorHAnsi"/>
          <w:sz w:val="26"/>
          <w:szCs w:val="26"/>
          <w:lang w:val="ro-RO"/>
        </w:rPr>
        <w:t xml:space="preserve"> al </w:t>
      </w:r>
      <w:r w:rsidRPr="00B67B1B">
        <w:rPr>
          <w:rFonts w:eastAsia="Times New Roman" w:cstheme="minorHAnsi"/>
          <w:sz w:val="26"/>
          <w:szCs w:val="26"/>
          <w:lang w:val="ro-RO"/>
        </w:rPr>
        <w:t>un</w:t>
      </w:r>
      <w:r w:rsidR="00C75A7F" w:rsidRPr="00B67B1B">
        <w:rPr>
          <w:rFonts w:eastAsia="Times New Roman" w:cstheme="minorHAnsi"/>
          <w:sz w:val="26"/>
          <w:szCs w:val="26"/>
          <w:lang w:val="ro-RO"/>
        </w:rPr>
        <w:t>eia</w:t>
      </w:r>
      <w:r w:rsidRPr="00B67B1B">
        <w:rPr>
          <w:rFonts w:eastAsia="Times New Roman" w:cstheme="minorHAnsi"/>
          <w:sz w:val="26"/>
          <w:szCs w:val="26"/>
          <w:lang w:val="ro-RO"/>
        </w:rPr>
        <w:t xml:space="preserve"> dintre firmele de avocatură de renume din România; </w:t>
      </w:r>
      <w:r w:rsidR="00C75A7F" w:rsidRPr="00B67B1B">
        <w:rPr>
          <w:rFonts w:eastAsia="Times New Roman" w:cstheme="minorHAnsi"/>
          <w:sz w:val="26"/>
          <w:szCs w:val="26"/>
          <w:lang w:val="ro-RO"/>
        </w:rPr>
        <w:t xml:space="preserve">că </w:t>
      </w:r>
      <w:r w:rsidR="006F0C1D">
        <w:rPr>
          <w:rFonts w:eastAsia="Times New Roman" w:cstheme="minorHAnsi"/>
          <w:sz w:val="26"/>
          <w:szCs w:val="26"/>
          <w:lang w:val="ro-RO"/>
        </w:rPr>
        <w:t xml:space="preserve">ar fi efectuat </w:t>
      </w:r>
      <w:r w:rsidRPr="00B67B1B">
        <w:rPr>
          <w:rFonts w:eastAsia="Times New Roman" w:cstheme="minorHAnsi"/>
          <w:sz w:val="26"/>
          <w:szCs w:val="26"/>
          <w:lang w:val="ro-RO"/>
        </w:rPr>
        <w:t xml:space="preserve">proceduri </w:t>
      </w:r>
      <w:r w:rsidR="00C75A7F" w:rsidRPr="00B67B1B">
        <w:rPr>
          <w:rFonts w:eastAsia="Times New Roman" w:cstheme="minorHAnsi"/>
          <w:sz w:val="26"/>
          <w:szCs w:val="26"/>
          <w:lang w:val="ro-RO"/>
        </w:rPr>
        <w:t>d</w:t>
      </w:r>
      <w:r w:rsidRPr="00B67B1B">
        <w:rPr>
          <w:rFonts w:eastAsia="Times New Roman" w:cstheme="minorHAnsi"/>
          <w:sz w:val="26"/>
          <w:szCs w:val="26"/>
          <w:lang w:val="ro-RO"/>
        </w:rPr>
        <w:t xml:space="preserve">e notificare </w:t>
      </w:r>
      <w:r w:rsidR="006F0C1D">
        <w:rPr>
          <w:rFonts w:eastAsia="Times New Roman" w:cstheme="minorHAnsi"/>
          <w:sz w:val="26"/>
          <w:szCs w:val="26"/>
          <w:lang w:val="ro-RO"/>
        </w:rPr>
        <w:t xml:space="preserve">către </w:t>
      </w:r>
      <w:r w:rsidRPr="00B67B1B">
        <w:rPr>
          <w:rFonts w:eastAsia="Times New Roman" w:cstheme="minorHAnsi"/>
          <w:sz w:val="26"/>
          <w:szCs w:val="26"/>
          <w:lang w:val="ro-RO"/>
        </w:rPr>
        <w:t xml:space="preserve">diverse instituții publice; și </w:t>
      </w:r>
      <w:r w:rsidR="00C75A7F" w:rsidRPr="00B67B1B">
        <w:rPr>
          <w:rFonts w:eastAsia="Times New Roman" w:cstheme="minorHAnsi"/>
          <w:sz w:val="26"/>
          <w:szCs w:val="26"/>
          <w:lang w:val="ro-RO"/>
        </w:rPr>
        <w:t xml:space="preserve">că </w:t>
      </w:r>
      <w:r w:rsidRPr="00B67B1B">
        <w:rPr>
          <w:rFonts w:eastAsia="Times New Roman" w:cstheme="minorHAnsi"/>
          <w:sz w:val="26"/>
          <w:szCs w:val="26"/>
          <w:lang w:val="ro-RO"/>
        </w:rPr>
        <w:t>a</w:t>
      </w:r>
      <w:r w:rsidR="006F0C1D">
        <w:rPr>
          <w:rFonts w:eastAsia="Times New Roman" w:cstheme="minorHAnsi"/>
          <w:sz w:val="26"/>
          <w:szCs w:val="26"/>
          <w:lang w:val="ro-RO"/>
        </w:rPr>
        <w:t>r fi</w:t>
      </w:r>
      <w:r w:rsidRPr="00B67B1B">
        <w:rPr>
          <w:rFonts w:eastAsia="Times New Roman" w:cstheme="minorHAnsi"/>
          <w:sz w:val="26"/>
          <w:szCs w:val="26"/>
          <w:lang w:val="ro-RO"/>
        </w:rPr>
        <w:t xml:space="preserve"> încheiat actele și </w:t>
      </w:r>
      <w:r w:rsidR="006F0C1D">
        <w:rPr>
          <w:rFonts w:eastAsia="Times New Roman" w:cstheme="minorHAnsi"/>
          <w:sz w:val="26"/>
          <w:szCs w:val="26"/>
          <w:lang w:val="ro-RO"/>
        </w:rPr>
        <w:t xml:space="preserve">procurile </w:t>
      </w:r>
      <w:r w:rsidRPr="00B67B1B">
        <w:rPr>
          <w:rFonts w:eastAsia="Times New Roman" w:cstheme="minorHAnsi"/>
          <w:sz w:val="26"/>
          <w:szCs w:val="26"/>
          <w:lang w:val="ro-RO"/>
        </w:rPr>
        <w:t>necesare pentru</w:t>
      </w:r>
      <w:r w:rsidR="00C75A7F" w:rsidRPr="00B67B1B">
        <w:rPr>
          <w:rFonts w:eastAsia="Times New Roman" w:cstheme="minorHAnsi"/>
          <w:sz w:val="26"/>
          <w:szCs w:val="26"/>
          <w:lang w:val="ro-RO"/>
        </w:rPr>
        <w:t xml:space="preserve"> </w:t>
      </w:r>
      <w:r w:rsidRPr="00B67B1B">
        <w:rPr>
          <w:rFonts w:eastAsia="Times New Roman" w:cstheme="minorHAnsi"/>
          <w:sz w:val="26"/>
          <w:szCs w:val="26"/>
          <w:lang w:val="ro-RO"/>
        </w:rPr>
        <w:t>atinge</w:t>
      </w:r>
      <w:r w:rsidR="00C75A7F" w:rsidRPr="00B67B1B">
        <w:rPr>
          <w:rFonts w:eastAsia="Times New Roman" w:cstheme="minorHAnsi"/>
          <w:sz w:val="26"/>
          <w:szCs w:val="26"/>
          <w:lang w:val="ro-RO"/>
        </w:rPr>
        <w:t>rea</w:t>
      </w:r>
      <w:r w:rsidRPr="00B67B1B">
        <w:rPr>
          <w:rFonts w:eastAsia="Times New Roman" w:cstheme="minorHAnsi"/>
          <w:sz w:val="26"/>
          <w:szCs w:val="26"/>
          <w:lang w:val="ro-RO"/>
        </w:rPr>
        <w:t xml:space="preserve"> obiectivul</w:t>
      </w:r>
      <w:r w:rsidR="00C75A7F" w:rsidRPr="00B67B1B">
        <w:rPr>
          <w:rFonts w:eastAsia="Times New Roman" w:cstheme="minorHAnsi"/>
          <w:sz w:val="26"/>
          <w:szCs w:val="26"/>
          <w:lang w:val="ro-RO"/>
        </w:rPr>
        <w:t>ui</w:t>
      </w:r>
      <w:r w:rsidRPr="00B67B1B">
        <w:rPr>
          <w:rFonts w:eastAsia="Times New Roman" w:cstheme="minorHAnsi"/>
          <w:sz w:val="26"/>
          <w:szCs w:val="26"/>
          <w:lang w:val="ro-RO"/>
        </w:rPr>
        <w:t xml:space="preserve"> grupului. </w:t>
      </w:r>
      <w:r w:rsidR="006F0C1D" w:rsidRPr="006F0C1D">
        <w:rPr>
          <w:rFonts w:eastAsia="Times New Roman" w:cstheme="minorHAnsi"/>
          <w:sz w:val="26"/>
          <w:szCs w:val="26"/>
          <w:lang w:val="ro-RO"/>
        </w:rPr>
        <w:t xml:space="preserve">În esență, argumentul procurorilor este acela că, fiind convingător, persuasiv și sârguincios în reprezentarea intereselor clienților săi,  </w:t>
      </w:r>
      <w:r w:rsidR="006F0C1D">
        <w:rPr>
          <w:rFonts w:eastAsia="Times New Roman" w:cstheme="minorHAnsi"/>
          <w:sz w:val="26"/>
          <w:szCs w:val="26"/>
          <w:lang w:val="ro-RO"/>
        </w:rPr>
        <w:t>dl</w:t>
      </w:r>
      <w:r w:rsidR="006F0C1D" w:rsidRPr="006F0C1D">
        <w:rPr>
          <w:rFonts w:eastAsia="Times New Roman" w:cstheme="minorHAnsi"/>
          <w:sz w:val="26"/>
          <w:szCs w:val="26"/>
          <w:lang w:val="ro-RO"/>
        </w:rPr>
        <w:t xml:space="preserve"> Roșu – un avocat competent și de succes – s-ar fi aliniat, cumva, cu aceștia și ar fi devenit complice la infracțiunile de care aceștia sunt acuzați.</w:t>
      </w:r>
    </w:p>
    <w:p w14:paraId="0402CE50" w14:textId="617A63D4" w:rsidR="008F234D" w:rsidRPr="00B67B1B" w:rsidRDefault="008F234D"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 xml:space="preserve">În </w:t>
      </w:r>
      <w:r w:rsidR="00C75A7F" w:rsidRPr="00B67B1B">
        <w:rPr>
          <w:rFonts w:eastAsia="Times New Roman" w:cstheme="minorHAnsi"/>
          <w:sz w:val="26"/>
          <w:szCs w:val="26"/>
          <w:lang w:val="ro-RO"/>
        </w:rPr>
        <w:t>motivele de apel ale DNA</w:t>
      </w:r>
      <w:r w:rsidRPr="00B67B1B">
        <w:rPr>
          <w:rFonts w:eastAsia="Times New Roman" w:cstheme="minorHAnsi"/>
          <w:sz w:val="26"/>
          <w:szCs w:val="26"/>
          <w:lang w:val="ro-RO"/>
        </w:rPr>
        <w:t xml:space="preserve">, devine și mai evident </w:t>
      </w:r>
      <w:r w:rsidR="00C75A7F" w:rsidRPr="00B67B1B">
        <w:rPr>
          <w:rFonts w:eastAsia="Times New Roman" w:cstheme="minorHAnsi"/>
          <w:sz w:val="26"/>
          <w:szCs w:val="26"/>
          <w:lang w:val="ro-RO"/>
        </w:rPr>
        <w:t xml:space="preserve">faptul </w:t>
      </w:r>
      <w:r w:rsidRPr="00B67B1B">
        <w:rPr>
          <w:rFonts w:eastAsia="Times New Roman" w:cstheme="minorHAnsi"/>
          <w:sz w:val="26"/>
          <w:szCs w:val="26"/>
          <w:lang w:val="ro-RO"/>
        </w:rPr>
        <w:t>că Robert Roșu este de fapt urmărit penal</w:t>
      </w:r>
      <w:r w:rsidR="00C75A7F" w:rsidRPr="00B67B1B">
        <w:rPr>
          <w:rFonts w:eastAsia="Times New Roman" w:cstheme="minorHAnsi"/>
          <w:sz w:val="26"/>
          <w:szCs w:val="26"/>
          <w:lang w:val="ro-RO"/>
        </w:rPr>
        <w:t xml:space="preserve"> </w:t>
      </w:r>
      <w:r w:rsidRPr="00B67B1B">
        <w:rPr>
          <w:rFonts w:eastAsia="Times New Roman" w:cstheme="minorHAnsi"/>
          <w:sz w:val="26"/>
          <w:szCs w:val="26"/>
          <w:lang w:val="ro-RO"/>
        </w:rPr>
        <w:t xml:space="preserve">pentru că a fost un avocat convingător. Potrivit informațiilor primite, </w:t>
      </w:r>
      <w:r w:rsidR="00C75A7F" w:rsidRPr="00B67B1B">
        <w:rPr>
          <w:rFonts w:eastAsia="Times New Roman" w:cstheme="minorHAnsi"/>
          <w:sz w:val="26"/>
          <w:szCs w:val="26"/>
          <w:lang w:val="ro-RO"/>
        </w:rPr>
        <w:t xml:space="preserve">motivele de apel </w:t>
      </w:r>
      <w:r w:rsidRPr="00B67B1B">
        <w:rPr>
          <w:rFonts w:eastAsia="Times New Roman" w:cstheme="minorHAnsi"/>
          <w:sz w:val="26"/>
          <w:szCs w:val="26"/>
          <w:lang w:val="ro-RO"/>
        </w:rPr>
        <w:t>conțin afirmații precum:</w:t>
      </w:r>
    </w:p>
    <w:p w14:paraId="721AD404" w14:textId="62092F27" w:rsidR="00847EFD" w:rsidRPr="00B67B1B" w:rsidRDefault="00847EFD" w:rsidP="006F0C1D">
      <w:pPr>
        <w:spacing w:after="120" w:line="240" w:lineRule="auto"/>
        <w:ind w:left="1134"/>
        <w:jc w:val="both"/>
        <w:rPr>
          <w:rFonts w:eastAsia="Times New Roman" w:cstheme="minorHAnsi"/>
          <w:sz w:val="26"/>
          <w:szCs w:val="26"/>
          <w:lang w:val="ro-RO"/>
        </w:rPr>
      </w:pPr>
      <w:r w:rsidRPr="00B67B1B">
        <w:rPr>
          <w:rFonts w:eastAsia="Times New Roman" w:cstheme="minorHAnsi"/>
          <w:sz w:val="26"/>
          <w:szCs w:val="26"/>
          <w:lang w:val="ro-RO"/>
        </w:rPr>
        <w:t xml:space="preserve">- faptul că </w:t>
      </w:r>
      <w:r w:rsidRPr="00B67B1B">
        <w:rPr>
          <w:rFonts w:eastAsia="Times New Roman" w:cstheme="minorHAnsi"/>
          <w:sz w:val="26"/>
          <w:szCs w:val="26"/>
          <w:lang w:val="ro-RO"/>
        </w:rPr>
        <w:t>complicitatea poate îmbrăca orice formă, inclusiv simpla prezență a persoanei alături de infractor, ceea ce îi dă acestuia garanția ori încrederea că va reuși în acțiunile sale;</w:t>
      </w:r>
    </w:p>
    <w:p w14:paraId="1E37B2B3" w14:textId="548B1C4B" w:rsidR="00847EFD" w:rsidRPr="00B67B1B" w:rsidRDefault="004D06EC" w:rsidP="006F0C1D">
      <w:pPr>
        <w:spacing w:after="120" w:line="240" w:lineRule="auto"/>
        <w:ind w:left="1134"/>
        <w:jc w:val="both"/>
        <w:rPr>
          <w:rFonts w:eastAsia="Times New Roman" w:cstheme="minorHAnsi"/>
          <w:sz w:val="26"/>
          <w:szCs w:val="26"/>
          <w:lang w:val="ro-RO"/>
        </w:rPr>
      </w:pPr>
      <w:r w:rsidRPr="00B67B1B">
        <w:rPr>
          <w:rFonts w:eastAsia="Times New Roman" w:cstheme="minorHAnsi"/>
          <w:sz w:val="26"/>
          <w:szCs w:val="26"/>
          <w:lang w:val="ro-RO"/>
        </w:rPr>
        <w:t xml:space="preserve">- </w:t>
      </w:r>
      <w:r w:rsidR="00847EFD" w:rsidRPr="00B67B1B">
        <w:rPr>
          <w:rFonts w:eastAsia="Times New Roman" w:cstheme="minorHAnsi"/>
          <w:sz w:val="26"/>
          <w:szCs w:val="26"/>
          <w:lang w:val="ro-RO"/>
        </w:rPr>
        <w:t>prin faptul că a apărut personal alături de inculpatul al României în fața comisiei administrative a ICDPP, prin faptul de a fi prezentat un mare volum de informații conținând terminologie juridică greu de înțeles pentru cei fără pregătire juridică, inculpatul ar fi influențat major decizia luată de membri prezenți.</w:t>
      </w:r>
    </w:p>
    <w:p w14:paraId="6301117F" w14:textId="4E6D76ED" w:rsidR="004D06EC" w:rsidRPr="00B67B1B" w:rsidRDefault="004D06EC"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În esență, procurorii își întemeiază acuzațiile pe o interpretare distorsionată a serviciilor de asistență și reprezentare pe care orice avocat le acordă în mod uzual clienților săi. În plus</w:t>
      </w:r>
      <w:r w:rsidRPr="006F0C1D">
        <w:rPr>
          <w:rFonts w:eastAsia="Times New Roman" w:cstheme="minorHAnsi"/>
          <w:sz w:val="26"/>
          <w:szCs w:val="26"/>
          <w:u w:val="single"/>
          <w:lang w:val="ro-RO"/>
        </w:rPr>
        <w:t xml:space="preserve">, identificându-l pe </w:t>
      </w:r>
      <w:r w:rsidR="006F0C1D">
        <w:rPr>
          <w:rFonts w:eastAsia="Times New Roman" w:cstheme="minorHAnsi"/>
          <w:sz w:val="26"/>
          <w:szCs w:val="26"/>
          <w:u w:val="single"/>
          <w:lang w:val="ro-RO"/>
        </w:rPr>
        <w:t>d</w:t>
      </w:r>
      <w:r w:rsidRPr="006F0C1D">
        <w:rPr>
          <w:rFonts w:eastAsia="Times New Roman" w:cstheme="minorHAnsi"/>
          <w:sz w:val="26"/>
          <w:szCs w:val="26"/>
          <w:u w:val="single"/>
          <w:lang w:val="ro-RO"/>
        </w:rPr>
        <w:t>l Roșu cu cauzele clienților pentru care acesta acționa ca avocat, procurorii încalcă în mod flagrant unul dintre principiile fundamentale ale profesiei de avocat, care interzice identificarea avocatului cu clientul său</w:t>
      </w:r>
      <w:r w:rsidRPr="00B67B1B">
        <w:rPr>
          <w:rFonts w:eastAsia="Times New Roman" w:cstheme="minorHAnsi"/>
          <w:sz w:val="26"/>
          <w:szCs w:val="26"/>
          <w:lang w:val="ro-RO"/>
        </w:rPr>
        <w:t>.</w:t>
      </w:r>
    </w:p>
    <w:p w14:paraId="3B092E26" w14:textId="1910274F" w:rsidR="004D06EC" w:rsidRPr="00B67B1B" w:rsidRDefault="006F0C1D"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 xml:space="preserve">• </w:t>
      </w:r>
      <w:r>
        <w:rPr>
          <w:rFonts w:eastAsia="Times New Roman" w:cstheme="minorHAnsi"/>
          <w:sz w:val="26"/>
          <w:szCs w:val="26"/>
          <w:lang w:val="ro-RO"/>
        </w:rPr>
        <w:t xml:space="preserve"> </w:t>
      </w:r>
      <w:r w:rsidR="004D06EC" w:rsidRPr="00B67B1B">
        <w:rPr>
          <w:rFonts w:eastAsia="Times New Roman" w:cstheme="minorHAnsi"/>
          <w:sz w:val="26"/>
          <w:szCs w:val="26"/>
          <w:lang w:val="ro-RO"/>
        </w:rPr>
        <w:t>DNA a chemat ca martori doi judecători care au pronunțat hotărâri definitive care confirmă legalitatea restituirii proprietăților. DNA i-a interogat pe acești judecători cu privire la raționamentele pe care și-au bazat respectivele hotărâri și cu privire la legalitatea hotărârilor pronunțate. Aceștia au fost supuși la presiuni pentru a-și repudia propriile hotărâri, definitive și  irevocabile. Acest lucru constituie o  încălcare gravă a independenței și libertății judecătorilor, care garantează independența justiției.</w:t>
      </w:r>
    </w:p>
    <w:p w14:paraId="6A3C28B1" w14:textId="1792E12F" w:rsidR="004D06EC" w:rsidRPr="00B67B1B" w:rsidRDefault="006F0C1D"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 xml:space="preserve">• </w:t>
      </w:r>
      <w:r>
        <w:rPr>
          <w:rFonts w:eastAsia="Times New Roman" w:cstheme="minorHAnsi"/>
          <w:sz w:val="26"/>
          <w:szCs w:val="26"/>
          <w:lang w:val="ro-RO"/>
        </w:rPr>
        <w:t xml:space="preserve"> </w:t>
      </w:r>
      <w:r w:rsidR="004D06EC" w:rsidRPr="00B67B1B">
        <w:rPr>
          <w:rFonts w:eastAsia="Times New Roman" w:cstheme="minorHAnsi"/>
          <w:sz w:val="26"/>
          <w:szCs w:val="26"/>
          <w:lang w:val="ro-RO"/>
        </w:rPr>
        <w:t xml:space="preserve">Discrepanța dintre recenta decizie a Înaltei Curți de Casație și Justiție și, pe de o parte, propria sa decizie anterioară în favoarea </w:t>
      </w:r>
      <w:r>
        <w:rPr>
          <w:rFonts w:eastAsia="Times New Roman" w:cstheme="minorHAnsi"/>
          <w:sz w:val="26"/>
          <w:szCs w:val="26"/>
          <w:lang w:val="ro-RO"/>
        </w:rPr>
        <w:t>dlui</w:t>
      </w:r>
      <w:r w:rsidR="004D06EC" w:rsidRPr="00B67B1B">
        <w:rPr>
          <w:rFonts w:eastAsia="Times New Roman" w:cstheme="minorHAnsi"/>
          <w:sz w:val="26"/>
          <w:szCs w:val="26"/>
          <w:lang w:val="ro-RO"/>
        </w:rPr>
        <w:t xml:space="preserve"> Roșu, precum și, pe de altă parte, hotărârea Curții de Apel Brașov (și aceasta favorabilă </w:t>
      </w:r>
      <w:r>
        <w:rPr>
          <w:rFonts w:eastAsia="Times New Roman" w:cstheme="minorHAnsi"/>
          <w:sz w:val="26"/>
          <w:szCs w:val="26"/>
          <w:lang w:val="ro-RO"/>
        </w:rPr>
        <w:t>dlui</w:t>
      </w:r>
      <w:r w:rsidR="004D06EC" w:rsidRPr="00B67B1B">
        <w:rPr>
          <w:rFonts w:eastAsia="Times New Roman" w:cstheme="minorHAnsi"/>
          <w:sz w:val="26"/>
          <w:szCs w:val="26"/>
          <w:lang w:val="ro-RO"/>
        </w:rPr>
        <w:t xml:space="preserve"> Roșu) este inexplicabilă, având în vedere motivarea acesteia din urmă precum și absența oricăror noi elemente de probatoriu prezentate de procurori.</w:t>
      </w:r>
    </w:p>
    <w:p w14:paraId="20F1F3AE" w14:textId="70F12637" w:rsidR="004D06EC" w:rsidRPr="00B67B1B" w:rsidRDefault="004D06EC" w:rsidP="006F0C1D">
      <w:pPr>
        <w:spacing w:after="120" w:line="240" w:lineRule="auto"/>
        <w:ind w:left="567"/>
        <w:jc w:val="both"/>
        <w:rPr>
          <w:rFonts w:eastAsia="Times New Roman" w:cstheme="minorHAnsi"/>
          <w:sz w:val="26"/>
          <w:szCs w:val="26"/>
          <w:lang w:val="ro-RO"/>
        </w:rPr>
      </w:pPr>
      <w:r w:rsidRPr="00B67B1B">
        <w:rPr>
          <w:rFonts w:eastAsia="Times New Roman" w:cstheme="minorHAnsi"/>
          <w:sz w:val="26"/>
          <w:szCs w:val="26"/>
          <w:lang w:val="ro-RO"/>
        </w:rPr>
        <w:t xml:space="preserve">În fața Înaltei Curți nu s-a prezentat nicio probă nouă care să susțină pretinsa vinovăție a </w:t>
      </w:r>
      <w:r w:rsidR="006F0C1D">
        <w:rPr>
          <w:rFonts w:eastAsia="Times New Roman" w:cstheme="minorHAnsi"/>
          <w:sz w:val="26"/>
          <w:szCs w:val="26"/>
          <w:lang w:val="ro-RO"/>
        </w:rPr>
        <w:t>d</w:t>
      </w:r>
      <w:r w:rsidRPr="00B67B1B">
        <w:rPr>
          <w:rFonts w:eastAsia="Times New Roman" w:cstheme="minorHAnsi"/>
          <w:sz w:val="26"/>
          <w:szCs w:val="26"/>
          <w:lang w:val="ro-RO"/>
        </w:rPr>
        <w:t xml:space="preserve">lui Roșu. Prin urmare, Înalta Curte l-a condamnat pe acesta în condiții </w:t>
      </w:r>
      <w:r w:rsidRPr="00B67B1B">
        <w:rPr>
          <w:rFonts w:eastAsia="Times New Roman" w:cstheme="minorHAnsi"/>
          <w:sz w:val="26"/>
          <w:szCs w:val="26"/>
          <w:lang w:val="ro-RO"/>
        </w:rPr>
        <w:lastRenderedPageBreak/>
        <w:t>care par, la prima vedere, improprii, având în vedere jurisprudența CEDO, care este foarte critică la adresa deciziilor din apel care răstoarnă deciziile de achitare ale instanțelor inferioare fără să analizeze cu atenție toate probele relevante, fără să asculte martorii relevanți, inclusiv inculpatul și/sau reclamantul.</w:t>
      </w:r>
    </w:p>
    <w:p w14:paraId="095E184E" w14:textId="1ACF6046" w:rsidR="004D06EC" w:rsidRDefault="004D06EC"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Motivarea acestei decizii, care trebuia publicată pe data de 18 ianuarie 2021, a fost amânată pentru 30 de zile din cauza complexității cauzei. Această amânare duce în mod necesar și la amânarea șansei </w:t>
      </w:r>
      <w:r w:rsidR="006F0C1D">
        <w:rPr>
          <w:rFonts w:eastAsia="Times New Roman" w:cstheme="minorHAnsi"/>
          <w:sz w:val="26"/>
          <w:szCs w:val="26"/>
          <w:lang w:val="ro-RO"/>
        </w:rPr>
        <w:t>dlui</w:t>
      </w:r>
      <w:r w:rsidRPr="00B67B1B">
        <w:rPr>
          <w:rFonts w:eastAsia="Times New Roman" w:cstheme="minorHAnsi"/>
          <w:sz w:val="26"/>
          <w:szCs w:val="26"/>
          <w:lang w:val="ro-RO"/>
        </w:rPr>
        <w:t xml:space="preserve"> Roșu de a-și recâștiga libertatea, întrucât acesta va rămâne în închisoare până la motivare.</w:t>
      </w:r>
    </w:p>
    <w:p w14:paraId="5F7410B3" w14:textId="395FD087" w:rsidR="004D06EC" w:rsidRPr="00B67B1B" w:rsidRDefault="004D06EC"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Așa cum corect remarca </w:t>
      </w:r>
      <w:r w:rsidR="006F0C1D">
        <w:rPr>
          <w:rFonts w:eastAsia="Times New Roman" w:cstheme="minorHAnsi"/>
          <w:sz w:val="26"/>
          <w:szCs w:val="26"/>
          <w:lang w:val="ro-RO"/>
        </w:rPr>
        <w:t>Uniunii Naționale a Barourilor din România</w:t>
      </w:r>
      <w:r w:rsidRPr="00B67B1B">
        <w:rPr>
          <w:rFonts w:eastAsia="Times New Roman" w:cstheme="minorHAnsi"/>
          <w:sz w:val="26"/>
          <w:szCs w:val="26"/>
          <w:lang w:val="ro-RO"/>
        </w:rPr>
        <w:t xml:space="preserve">, cum poate cineva să îl acuze pe un avocat de abuz în serviciu pe motiv că „activitățile de complicitate pot îmbrăca orice formă, inclusiv simpla prezență a persoanei alături de infractor, pentru a-i da acestuia siguranța sau încrederea că acțiunile sale vor reuși”, ori să își bazeze acuzațiile pe faptul că avocatul a folosit termeni juridici, a prezentat situația în mod convingător și a </w:t>
      </w:r>
      <w:r w:rsidR="00882046" w:rsidRPr="00B67B1B">
        <w:rPr>
          <w:rFonts w:eastAsia="Times New Roman" w:cstheme="minorHAnsi"/>
          <w:sz w:val="26"/>
          <w:szCs w:val="26"/>
          <w:lang w:val="ro-RO"/>
        </w:rPr>
        <w:t>depus</w:t>
      </w:r>
      <w:r w:rsidRPr="00B67B1B">
        <w:rPr>
          <w:rFonts w:eastAsia="Times New Roman" w:cstheme="minorHAnsi"/>
          <w:sz w:val="26"/>
          <w:szCs w:val="26"/>
          <w:lang w:val="ro-RO"/>
        </w:rPr>
        <w:t xml:space="preserve"> documente în sprijinul afirmațiilor sale?</w:t>
      </w:r>
    </w:p>
    <w:p w14:paraId="72FE098B" w14:textId="0A4A0040" w:rsidR="004D06EC" w:rsidRPr="00B67B1B" w:rsidRDefault="004D06EC"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 xml:space="preserve">Decizia care îl condamnă pe </w:t>
      </w:r>
      <w:r w:rsidR="00882046" w:rsidRPr="00B67B1B">
        <w:rPr>
          <w:rFonts w:eastAsia="Times New Roman" w:cstheme="minorHAnsi"/>
          <w:sz w:val="26"/>
          <w:szCs w:val="26"/>
          <w:lang w:val="ro-RO"/>
        </w:rPr>
        <w:t>d</w:t>
      </w:r>
      <w:r w:rsidRPr="00B67B1B">
        <w:rPr>
          <w:rFonts w:eastAsia="Times New Roman" w:cstheme="minorHAnsi"/>
          <w:sz w:val="26"/>
          <w:szCs w:val="26"/>
          <w:lang w:val="ro-RO"/>
        </w:rPr>
        <w:t xml:space="preserve">l Roșu se </w:t>
      </w:r>
      <w:r w:rsidR="00882046" w:rsidRPr="00B67B1B">
        <w:rPr>
          <w:rFonts w:eastAsia="Times New Roman" w:cstheme="minorHAnsi"/>
          <w:sz w:val="26"/>
          <w:szCs w:val="26"/>
          <w:lang w:val="ro-RO"/>
        </w:rPr>
        <w:t xml:space="preserve">impune a fi </w:t>
      </w:r>
      <w:r w:rsidRPr="00B67B1B">
        <w:rPr>
          <w:rFonts w:eastAsia="Times New Roman" w:cstheme="minorHAnsi"/>
          <w:sz w:val="26"/>
          <w:szCs w:val="26"/>
          <w:lang w:val="ro-RO"/>
        </w:rPr>
        <w:t xml:space="preserve">desființată pentru că acuzațiile aduse acestuia sunt lipsite complet de orice temei. </w:t>
      </w:r>
      <w:r w:rsidR="00882046" w:rsidRPr="00B67B1B">
        <w:rPr>
          <w:rFonts w:eastAsia="Times New Roman" w:cstheme="minorHAnsi"/>
          <w:sz w:val="26"/>
          <w:szCs w:val="26"/>
          <w:lang w:val="ro-RO"/>
        </w:rPr>
        <w:t>Cel puțin</w:t>
      </w:r>
      <w:r w:rsidRPr="00B67B1B">
        <w:rPr>
          <w:rFonts w:eastAsia="Times New Roman" w:cstheme="minorHAnsi"/>
          <w:sz w:val="26"/>
          <w:szCs w:val="26"/>
          <w:lang w:val="ro-RO"/>
        </w:rPr>
        <w:t xml:space="preserve">, apărarea ar trebui să primească imediat motivarea deciziei, pentru ca </w:t>
      </w:r>
      <w:r w:rsidR="00882046" w:rsidRPr="00B67B1B">
        <w:rPr>
          <w:rFonts w:eastAsia="Times New Roman" w:cstheme="minorHAnsi"/>
          <w:sz w:val="26"/>
          <w:szCs w:val="26"/>
          <w:lang w:val="ro-RO"/>
        </w:rPr>
        <w:t>d</w:t>
      </w:r>
      <w:r w:rsidRPr="00B67B1B">
        <w:rPr>
          <w:rFonts w:eastAsia="Times New Roman" w:cstheme="minorHAnsi"/>
          <w:sz w:val="26"/>
          <w:szCs w:val="26"/>
          <w:lang w:val="ro-RO"/>
        </w:rPr>
        <w:t xml:space="preserve">l Roșu să poată ataca decizia de condamnare – </w:t>
      </w:r>
      <w:r w:rsidR="00882046" w:rsidRPr="00B67B1B">
        <w:rPr>
          <w:rFonts w:eastAsia="Times New Roman" w:cstheme="minorHAnsi"/>
          <w:sz w:val="26"/>
          <w:szCs w:val="26"/>
          <w:lang w:val="ro-RO"/>
        </w:rPr>
        <w:t xml:space="preserve">în fața </w:t>
      </w:r>
      <w:r w:rsidRPr="00B67B1B">
        <w:rPr>
          <w:rFonts w:eastAsia="Times New Roman" w:cstheme="minorHAnsi"/>
          <w:sz w:val="26"/>
          <w:szCs w:val="26"/>
          <w:lang w:val="ro-RO"/>
        </w:rPr>
        <w:t>un</w:t>
      </w:r>
      <w:r w:rsidR="00882046" w:rsidRPr="00B67B1B">
        <w:rPr>
          <w:rFonts w:eastAsia="Times New Roman" w:cstheme="minorHAnsi"/>
          <w:sz w:val="26"/>
          <w:szCs w:val="26"/>
          <w:lang w:val="ro-RO"/>
        </w:rPr>
        <w:t>ui</w:t>
      </w:r>
      <w:r w:rsidRPr="00B67B1B">
        <w:rPr>
          <w:rFonts w:eastAsia="Times New Roman" w:cstheme="minorHAnsi"/>
          <w:sz w:val="26"/>
          <w:szCs w:val="26"/>
          <w:lang w:val="ro-RO"/>
        </w:rPr>
        <w:t xml:space="preserve"> tribunal internațional, dacă va fi necesar.</w:t>
      </w:r>
    </w:p>
    <w:p w14:paraId="13592FE9" w14:textId="2BCF8DBB" w:rsidR="004D06EC" w:rsidRDefault="004D06EC" w:rsidP="006F0C1D">
      <w:pPr>
        <w:spacing w:after="120" w:line="240" w:lineRule="auto"/>
        <w:jc w:val="both"/>
        <w:rPr>
          <w:rFonts w:eastAsia="Times New Roman" w:cstheme="minorHAnsi"/>
          <w:sz w:val="26"/>
          <w:szCs w:val="26"/>
          <w:u w:val="single"/>
          <w:lang w:val="ro-RO"/>
        </w:rPr>
      </w:pPr>
      <w:r w:rsidRPr="00B67B1B">
        <w:rPr>
          <w:rFonts w:eastAsia="Times New Roman" w:cstheme="minorHAnsi"/>
          <w:sz w:val="26"/>
          <w:szCs w:val="26"/>
          <w:u w:val="single"/>
          <w:lang w:val="ro-RO"/>
        </w:rPr>
        <w:t>UIA-IROL se alătură fără rezerve Uniunii Naționale a Barourilor din România (UNBR) și avocaților români în denunțarea cazului lui Robert Roșu. De asemenea, suntem alături de colegii noștri români în apărarea statului de drept, a dreptului la un proces echitabil, a libertății avocaților de a-și practica profesia în mod independent și a independenței justiției, care sunt, toate, amenințate astăzi în România.”</w:t>
      </w:r>
    </w:p>
    <w:p w14:paraId="547D0BBC" w14:textId="77777777" w:rsidR="006F0C1D" w:rsidRPr="00B67B1B" w:rsidRDefault="006F0C1D" w:rsidP="006F0C1D">
      <w:pPr>
        <w:spacing w:after="120" w:line="240" w:lineRule="auto"/>
        <w:jc w:val="both"/>
        <w:rPr>
          <w:rFonts w:eastAsia="Times New Roman" w:cstheme="minorHAnsi"/>
          <w:sz w:val="26"/>
          <w:szCs w:val="26"/>
          <w:u w:val="single"/>
          <w:lang w:val="ro-RO"/>
        </w:rPr>
      </w:pPr>
    </w:p>
    <w:p w14:paraId="7DA125DC" w14:textId="2A3673C4" w:rsidR="004D06EC" w:rsidRPr="00B67B1B" w:rsidRDefault="004D06EC" w:rsidP="006F0C1D">
      <w:pPr>
        <w:spacing w:after="120" w:line="240" w:lineRule="auto"/>
        <w:jc w:val="both"/>
        <w:rPr>
          <w:rFonts w:eastAsia="Times New Roman" w:cstheme="minorHAnsi"/>
          <w:sz w:val="26"/>
          <w:szCs w:val="26"/>
          <w:lang w:val="ro-RO"/>
        </w:rPr>
      </w:pPr>
    </w:p>
    <w:p w14:paraId="0BFE54E3" w14:textId="77777777" w:rsidR="008F234D" w:rsidRPr="006F0C1D" w:rsidRDefault="008F234D" w:rsidP="006F0C1D">
      <w:pPr>
        <w:spacing w:after="120" w:line="240" w:lineRule="auto"/>
        <w:jc w:val="both"/>
        <w:rPr>
          <w:rFonts w:eastAsia="Times New Roman" w:cstheme="minorHAnsi"/>
          <w:sz w:val="26"/>
          <w:szCs w:val="26"/>
          <w:u w:val="single"/>
          <w:lang w:val="ro-RO"/>
        </w:rPr>
      </w:pPr>
      <w:r w:rsidRPr="006F0C1D">
        <w:rPr>
          <w:rFonts w:eastAsia="Times New Roman" w:cstheme="minorHAnsi"/>
          <w:b/>
          <w:bCs/>
          <w:sz w:val="26"/>
          <w:szCs w:val="26"/>
          <w:u w:val="single"/>
          <w:lang w:val="ro-RO"/>
        </w:rPr>
        <w:t>Mai multe despre UIA-IROL</w:t>
      </w:r>
    </w:p>
    <w:p w14:paraId="6EFBE881" w14:textId="5BF617EB" w:rsidR="008F234D" w:rsidRPr="00B67B1B"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i/>
          <w:iCs/>
          <w:sz w:val="26"/>
          <w:szCs w:val="26"/>
          <w:lang w:val="ro-RO"/>
        </w:rPr>
        <w:t>Institutul pentru Statul de Drept al Asociației Internaționale a Avocaților (UIA-IROL) promovează Statul de drept</w:t>
      </w:r>
      <w:r w:rsidR="00882046" w:rsidRPr="00B67B1B">
        <w:rPr>
          <w:rFonts w:eastAsia="Times New Roman" w:cstheme="minorHAnsi"/>
          <w:i/>
          <w:iCs/>
          <w:sz w:val="26"/>
          <w:szCs w:val="26"/>
          <w:lang w:val="ro-RO"/>
        </w:rPr>
        <w:t xml:space="preserve">, </w:t>
      </w:r>
      <w:r w:rsidRPr="00B67B1B">
        <w:rPr>
          <w:rFonts w:eastAsia="Times New Roman" w:cstheme="minorHAnsi"/>
          <w:i/>
          <w:iCs/>
          <w:sz w:val="26"/>
          <w:szCs w:val="26"/>
          <w:lang w:val="ro-RO"/>
        </w:rPr>
        <w:t>susține și apără, în special, (1) avocații, judecătorii și apărătorii drepturilor omului care sunt hărțuiți</w:t>
      </w:r>
      <w:r w:rsidR="00882046" w:rsidRPr="00B67B1B">
        <w:rPr>
          <w:rFonts w:eastAsia="Times New Roman" w:cstheme="minorHAnsi"/>
          <w:i/>
          <w:iCs/>
          <w:sz w:val="26"/>
          <w:szCs w:val="26"/>
          <w:lang w:val="ro-RO"/>
        </w:rPr>
        <w:t xml:space="preserve">, </w:t>
      </w:r>
      <w:r w:rsidRPr="00B67B1B">
        <w:rPr>
          <w:rFonts w:eastAsia="Times New Roman" w:cstheme="minorHAnsi"/>
          <w:i/>
          <w:iCs/>
          <w:sz w:val="26"/>
          <w:szCs w:val="26"/>
          <w:lang w:val="ro-RO"/>
        </w:rPr>
        <w:t xml:space="preserve">amenințați și / sau persecutați în exercitarea profesiilor lor, (2) independența </w:t>
      </w:r>
      <w:r w:rsidR="00882046" w:rsidRPr="00B67B1B">
        <w:rPr>
          <w:rFonts w:eastAsia="Times New Roman" w:cstheme="minorHAnsi"/>
          <w:i/>
          <w:iCs/>
          <w:sz w:val="26"/>
          <w:szCs w:val="26"/>
          <w:lang w:val="ro-RO"/>
        </w:rPr>
        <w:t xml:space="preserve">profesiilor juridice </w:t>
      </w:r>
      <w:r w:rsidRPr="00B67B1B">
        <w:rPr>
          <w:rFonts w:eastAsia="Times New Roman" w:cstheme="minorHAnsi"/>
          <w:i/>
          <w:iCs/>
          <w:sz w:val="26"/>
          <w:szCs w:val="26"/>
          <w:lang w:val="ro-RO"/>
        </w:rPr>
        <w:t>și judiciar</w:t>
      </w:r>
      <w:r w:rsidR="00882046" w:rsidRPr="00B67B1B">
        <w:rPr>
          <w:rFonts w:eastAsia="Times New Roman" w:cstheme="minorHAnsi"/>
          <w:i/>
          <w:iCs/>
          <w:sz w:val="26"/>
          <w:szCs w:val="26"/>
          <w:lang w:val="ro-RO"/>
        </w:rPr>
        <w:t>e</w:t>
      </w:r>
      <w:r w:rsidRPr="00B67B1B">
        <w:rPr>
          <w:rFonts w:eastAsia="Times New Roman" w:cstheme="minorHAnsi"/>
          <w:i/>
          <w:iCs/>
          <w:sz w:val="26"/>
          <w:szCs w:val="26"/>
          <w:lang w:val="ro-RO"/>
        </w:rPr>
        <w:t xml:space="preserve"> și (3) Principiile de bază ale ONU privind rolul avocaților, în special în apărarea drepturilor omului.</w:t>
      </w:r>
    </w:p>
    <w:p w14:paraId="7B0FC15B" w14:textId="2266F0A1" w:rsidR="00847EFD" w:rsidRPr="006F0C1D" w:rsidRDefault="008F234D" w:rsidP="006F0C1D">
      <w:pPr>
        <w:spacing w:after="120" w:line="240" w:lineRule="auto"/>
        <w:jc w:val="both"/>
        <w:rPr>
          <w:rFonts w:eastAsia="Times New Roman" w:cstheme="minorHAnsi"/>
          <w:sz w:val="26"/>
          <w:szCs w:val="26"/>
          <w:lang w:val="ro-RO"/>
        </w:rPr>
      </w:pPr>
      <w:r w:rsidRPr="00B67B1B">
        <w:rPr>
          <w:rFonts w:eastAsia="Times New Roman" w:cstheme="minorHAnsi"/>
          <w:sz w:val="26"/>
          <w:szCs w:val="26"/>
          <w:lang w:val="ro-RO"/>
        </w:rPr>
        <w:t>Pentru mai multe informații accesați: </w:t>
      </w:r>
      <w:hyperlink r:id="rId8" w:history="1">
        <w:r w:rsidRPr="00B67B1B">
          <w:rPr>
            <w:rFonts w:eastAsia="Times New Roman" w:cstheme="minorHAnsi"/>
            <w:sz w:val="26"/>
            <w:szCs w:val="26"/>
            <w:u w:val="single"/>
            <w:lang w:val="ro-RO"/>
          </w:rPr>
          <w:t>www.uianet.org</w:t>
        </w:r>
      </w:hyperlink>
      <w:r w:rsidRPr="00B67B1B">
        <w:rPr>
          <w:rFonts w:eastAsia="Times New Roman" w:cstheme="minorHAnsi"/>
          <w:sz w:val="26"/>
          <w:szCs w:val="26"/>
          <w:lang w:val="ro-RO"/>
        </w:rPr>
        <w:t> -</w:t>
      </w:r>
      <w:hyperlink r:id="rId9" w:history="1">
        <w:r w:rsidRPr="00B67B1B">
          <w:rPr>
            <w:rFonts w:eastAsia="Times New Roman" w:cstheme="minorHAnsi"/>
            <w:sz w:val="26"/>
            <w:szCs w:val="26"/>
            <w:u w:val="single"/>
            <w:lang w:val="ro-RO"/>
          </w:rPr>
          <w:t> uiacentre@uianet.org</w:t>
        </w:r>
      </w:hyperlink>
    </w:p>
    <w:sectPr w:rsidR="00847EFD" w:rsidRPr="006F0C1D" w:rsidSect="006F0C1D">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9E04B" w14:textId="77777777" w:rsidR="001454DB" w:rsidRDefault="001454DB" w:rsidP="008F234D">
      <w:pPr>
        <w:spacing w:after="0" w:line="240" w:lineRule="auto"/>
      </w:pPr>
      <w:r>
        <w:separator/>
      </w:r>
    </w:p>
  </w:endnote>
  <w:endnote w:type="continuationSeparator" w:id="0">
    <w:p w14:paraId="52B68D6E" w14:textId="77777777" w:rsidR="001454DB" w:rsidRDefault="001454DB" w:rsidP="008F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88293" w14:textId="77777777" w:rsidR="001454DB" w:rsidRDefault="001454DB" w:rsidP="008F234D">
      <w:pPr>
        <w:spacing w:after="0" w:line="240" w:lineRule="auto"/>
      </w:pPr>
      <w:r>
        <w:separator/>
      </w:r>
    </w:p>
  </w:footnote>
  <w:footnote w:type="continuationSeparator" w:id="0">
    <w:p w14:paraId="2B22B643" w14:textId="77777777" w:rsidR="001454DB" w:rsidRDefault="001454DB" w:rsidP="008F234D">
      <w:pPr>
        <w:spacing w:after="0" w:line="240" w:lineRule="auto"/>
      </w:pPr>
      <w:r>
        <w:continuationSeparator/>
      </w:r>
    </w:p>
  </w:footnote>
  <w:footnote w:id="1">
    <w:p w14:paraId="6AAD7B33" w14:textId="0ECD371B" w:rsidR="008F234D" w:rsidRPr="008F234D" w:rsidRDefault="008F234D" w:rsidP="008F234D">
      <w:pPr>
        <w:pStyle w:val="Textnotdesubsol"/>
        <w:jc w:val="both"/>
        <w:rPr>
          <w:lang w:val="ro-RO"/>
        </w:rPr>
      </w:pPr>
      <w:r w:rsidRPr="008F234D">
        <w:rPr>
          <w:rStyle w:val="Referinnotdesubsol"/>
          <w:lang w:val="ro-RO"/>
        </w:rPr>
        <w:footnoteRef/>
      </w:r>
      <w:r w:rsidRPr="008F234D">
        <w:rPr>
          <w:lang w:val="ro-RO"/>
        </w:rPr>
        <w:t xml:space="preserve"> Ne-am referit la Codul de conduită </w:t>
      </w:r>
      <w:r>
        <w:rPr>
          <w:lang w:val="ro-RO"/>
        </w:rPr>
        <w:t xml:space="preserve">al </w:t>
      </w:r>
      <w:r w:rsidRPr="008F234D">
        <w:rPr>
          <w:lang w:val="ro-RO"/>
        </w:rPr>
        <w:t xml:space="preserve">CCBE </w:t>
      </w:r>
      <w:r>
        <w:rPr>
          <w:lang w:val="ro-RO"/>
        </w:rPr>
        <w:t xml:space="preserve">pentru </w:t>
      </w:r>
      <w:r w:rsidRPr="008F234D">
        <w:rPr>
          <w:lang w:val="ro-RO"/>
        </w:rPr>
        <w:t>avocații europeni:</w:t>
      </w:r>
    </w:p>
    <w:p w14:paraId="1C5C4D97" w14:textId="2288A032" w:rsidR="008F234D" w:rsidRPr="008F234D" w:rsidRDefault="008F234D" w:rsidP="008F234D">
      <w:pPr>
        <w:pStyle w:val="Textnotdesubsol"/>
        <w:jc w:val="both"/>
        <w:rPr>
          <w:lang w:val="ro-RO"/>
        </w:rPr>
      </w:pPr>
      <w:r w:rsidRPr="008F234D">
        <w:rPr>
          <w:lang w:val="ro-RO"/>
        </w:rPr>
        <w:t>„Confidențialitatea este [...] un drept şi o îndatorire fundamentală şi primordială a avocatului.</w:t>
      </w:r>
    </w:p>
    <w:p w14:paraId="3881E5E3" w14:textId="58CD0F3A" w:rsidR="00A07040" w:rsidRDefault="00A07040" w:rsidP="008F234D">
      <w:pPr>
        <w:pStyle w:val="Textnotdesubsol"/>
        <w:jc w:val="both"/>
        <w:rPr>
          <w:lang w:val="ro-RO"/>
        </w:rPr>
      </w:pPr>
      <w:r w:rsidRPr="00A07040">
        <w:rPr>
          <w:lang w:val="ro-RO"/>
        </w:rPr>
        <w:t>Obligația avocatului cu privire la secretul profesional serve</w:t>
      </w:r>
      <w:r>
        <w:rPr>
          <w:lang w:val="ro-RO"/>
        </w:rPr>
        <w:t>ș</w:t>
      </w:r>
      <w:r w:rsidRPr="00A07040">
        <w:rPr>
          <w:lang w:val="ro-RO"/>
        </w:rPr>
        <w:t>te atât intereselor administrării justi</w:t>
      </w:r>
      <w:r>
        <w:rPr>
          <w:lang w:val="ro-RO"/>
        </w:rPr>
        <w:t>ț</w:t>
      </w:r>
      <w:r w:rsidRPr="00A07040">
        <w:rPr>
          <w:lang w:val="ro-RO"/>
        </w:rPr>
        <w:t>iei, cât şi intereselor clientului. În consecin</w:t>
      </w:r>
      <w:r>
        <w:rPr>
          <w:lang w:val="ro-RO"/>
        </w:rPr>
        <w:t>ț</w:t>
      </w:r>
      <w:r w:rsidRPr="00A07040">
        <w:rPr>
          <w:lang w:val="ro-RO"/>
        </w:rPr>
        <w:t>ă, aceasta trebuie să beneficieze de o protec</w:t>
      </w:r>
      <w:r>
        <w:rPr>
          <w:lang w:val="ro-RO"/>
        </w:rPr>
        <w:t>ț</w:t>
      </w:r>
      <w:r w:rsidRPr="00A07040">
        <w:rPr>
          <w:lang w:val="ro-RO"/>
        </w:rPr>
        <w:t>ie specială din partea statului.</w:t>
      </w:r>
    </w:p>
    <w:p w14:paraId="1FAB5ECD" w14:textId="41D57205" w:rsidR="008F234D" w:rsidRPr="008F234D" w:rsidRDefault="008F234D" w:rsidP="008F234D">
      <w:pPr>
        <w:pStyle w:val="Textnotdesubsol"/>
        <w:jc w:val="both"/>
        <w:rPr>
          <w:lang w:val="ro-RO"/>
        </w:rPr>
      </w:pPr>
      <w:r w:rsidRPr="008F234D">
        <w:rPr>
          <w:lang w:val="ro-RO"/>
        </w:rPr>
        <w:t xml:space="preserve">Confidențialitatea comunicărilor </w:t>
      </w:r>
      <w:r w:rsidR="00A07040">
        <w:rPr>
          <w:lang w:val="ro-RO"/>
        </w:rPr>
        <w:t xml:space="preserve">dintre </w:t>
      </w:r>
      <w:r w:rsidRPr="008F234D">
        <w:rPr>
          <w:lang w:val="ro-RO"/>
        </w:rPr>
        <w:t>avocat</w:t>
      </w:r>
      <w:r w:rsidR="00A07040">
        <w:rPr>
          <w:lang w:val="ro-RO"/>
        </w:rPr>
        <w:t xml:space="preserve"> și </w:t>
      </w:r>
      <w:r w:rsidRPr="008F234D">
        <w:rPr>
          <w:lang w:val="ro-RO"/>
        </w:rPr>
        <w:t>client și a dosarelor avocaților este protejată în dreptul internațional al drepturilor omului ca parte</w:t>
      </w:r>
      <w:r w:rsidR="00A07040">
        <w:rPr>
          <w:lang w:val="ro-RO"/>
        </w:rPr>
        <w:t xml:space="preserve">  a </w:t>
      </w:r>
      <w:r w:rsidRPr="008F234D">
        <w:rPr>
          <w:lang w:val="ro-RO"/>
        </w:rPr>
        <w:t>dreptul</w:t>
      </w:r>
      <w:r w:rsidR="00A07040">
        <w:rPr>
          <w:lang w:val="ro-RO"/>
        </w:rPr>
        <w:t>ui</w:t>
      </w:r>
      <w:r w:rsidRPr="008F234D">
        <w:rPr>
          <w:lang w:val="ro-RO"/>
        </w:rPr>
        <w:t xml:space="preserve"> la un proces echitabil, precum și </w:t>
      </w:r>
      <w:r w:rsidR="00A07040">
        <w:rPr>
          <w:lang w:val="ro-RO"/>
        </w:rPr>
        <w:t xml:space="preserve">interdicția </w:t>
      </w:r>
      <w:r w:rsidRPr="008F234D">
        <w:rPr>
          <w:lang w:val="ro-RO"/>
        </w:rPr>
        <w:t>interferenței arbitrare cu corespondența, intimitatea și (în acest caz)</w:t>
      </w:r>
      <w:r w:rsidR="00A07040">
        <w:rPr>
          <w:lang w:val="ro-RO"/>
        </w:rPr>
        <w:t xml:space="preserve"> casa” </w:t>
      </w:r>
      <w:r w:rsidRPr="008F234D">
        <w:rPr>
          <w:lang w:val="ro-RO"/>
        </w:rPr>
        <w:t>(articolul 2.3).</w:t>
      </w:r>
    </w:p>
    <w:p w14:paraId="31BAA6F6" w14:textId="22DDC401" w:rsidR="008F234D" w:rsidRPr="008F234D" w:rsidRDefault="008F234D" w:rsidP="008F234D">
      <w:pPr>
        <w:pStyle w:val="Textnotdesubsol"/>
        <w:jc w:val="both"/>
        <w:rPr>
          <w:lang w:val="ro-RO"/>
        </w:rPr>
      </w:pPr>
      <w:r w:rsidRPr="008F234D">
        <w:rPr>
          <w:lang w:val="ro-RO"/>
        </w:rPr>
        <w:t>Am reamintit, de asemenea, Recomandarea R. Nr. (2000) 21 a Comitetului de Miniștri al Consiliului Europei către statele membre</w:t>
      </w:r>
      <w:r w:rsidR="00A07040">
        <w:rPr>
          <w:lang w:val="ro-RO"/>
        </w:rPr>
        <w:t xml:space="preserve"> </w:t>
      </w:r>
      <w:r w:rsidRPr="008F234D">
        <w:rPr>
          <w:lang w:val="ro-RO"/>
        </w:rPr>
        <w:t>privind libertatea de exercitare a profesiei de avoca</w:t>
      </w:r>
      <w:r w:rsidR="00590E0C">
        <w:rPr>
          <w:lang w:val="ro-RO"/>
        </w:rPr>
        <w:t>t care</w:t>
      </w:r>
      <w:r w:rsidRPr="008F234D">
        <w:rPr>
          <w:lang w:val="ro-RO"/>
        </w:rPr>
        <w:t xml:space="preserve"> se referă la respectarea confidențialității </w:t>
      </w:r>
      <w:r w:rsidR="00590E0C">
        <w:rPr>
          <w:lang w:val="ro-RO"/>
        </w:rPr>
        <w:t xml:space="preserve">relației </w:t>
      </w:r>
      <w:r w:rsidRPr="008F234D">
        <w:rPr>
          <w:lang w:val="ro-RO"/>
        </w:rPr>
        <w:t>avocat-client și faptul că excepțiile de la acest principiu ar trebui permise numai dacă sunt compatibile cu statul de drept ” (Principiul</w:t>
      </w:r>
      <w:r w:rsidR="00590E0C">
        <w:rPr>
          <w:lang w:val="ro-RO"/>
        </w:rPr>
        <w:t xml:space="preserve"> </w:t>
      </w:r>
      <w:r w:rsidRPr="008F234D">
        <w:rPr>
          <w:lang w:val="ro-RO"/>
        </w:rPr>
        <w:t>I,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6743"/>
    <w:multiLevelType w:val="hybridMultilevel"/>
    <w:tmpl w:val="7A707C4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05763921"/>
    <w:multiLevelType w:val="hybridMultilevel"/>
    <w:tmpl w:val="88968D68"/>
    <w:lvl w:ilvl="0" w:tplc="DAEC4F9C">
      <w:numFmt w:val="bullet"/>
      <w:lvlText w:val=""/>
      <w:lvlJc w:val="left"/>
      <w:pPr>
        <w:ind w:left="720" w:hanging="360"/>
      </w:pPr>
      <w:rPr>
        <w:rFonts w:ascii="Symbol" w:eastAsia="Times New Roman"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4D"/>
    <w:rsid w:val="0009454F"/>
    <w:rsid w:val="001454DB"/>
    <w:rsid w:val="00370152"/>
    <w:rsid w:val="004703AD"/>
    <w:rsid w:val="004D06EC"/>
    <w:rsid w:val="00590E0C"/>
    <w:rsid w:val="006F0C1D"/>
    <w:rsid w:val="00847EFD"/>
    <w:rsid w:val="00882046"/>
    <w:rsid w:val="00893800"/>
    <w:rsid w:val="008F234D"/>
    <w:rsid w:val="00A07040"/>
    <w:rsid w:val="00B67B1B"/>
    <w:rsid w:val="00C61AC6"/>
    <w:rsid w:val="00C75A7F"/>
    <w:rsid w:val="00E66389"/>
    <w:rsid w:val="00EA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FF82ED"/>
  <w15:chartTrackingRefBased/>
  <w15:docId w15:val="{9DDFDA69-5AA4-49C3-9310-F7380E8E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F234D"/>
    <w:rPr>
      <w:color w:val="0000FF"/>
      <w:u w:val="single"/>
    </w:rPr>
  </w:style>
  <w:style w:type="paragraph" w:styleId="Textnotdesubsol">
    <w:name w:val="footnote text"/>
    <w:basedOn w:val="Normal"/>
    <w:link w:val="TextnotdesubsolCaracter"/>
    <w:uiPriority w:val="99"/>
    <w:semiHidden/>
    <w:unhideWhenUsed/>
    <w:rsid w:val="008F234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F234D"/>
    <w:rPr>
      <w:sz w:val="20"/>
      <w:szCs w:val="20"/>
    </w:rPr>
  </w:style>
  <w:style w:type="character" w:styleId="Referinnotdesubsol">
    <w:name w:val="footnote reference"/>
    <w:basedOn w:val="Fontdeparagrafimplicit"/>
    <w:uiPriority w:val="99"/>
    <w:semiHidden/>
    <w:unhideWhenUsed/>
    <w:rsid w:val="008F234D"/>
    <w:rPr>
      <w:vertAlign w:val="superscript"/>
    </w:rPr>
  </w:style>
  <w:style w:type="paragraph" w:styleId="Listparagraf">
    <w:name w:val="List Paragraph"/>
    <w:basedOn w:val="Normal"/>
    <w:uiPriority w:val="34"/>
    <w:qFormat/>
    <w:rsid w:val="00847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196621">
      <w:bodyDiv w:val="1"/>
      <w:marLeft w:val="0"/>
      <w:marRight w:val="0"/>
      <w:marTop w:val="0"/>
      <w:marBottom w:val="0"/>
      <w:divBdr>
        <w:top w:val="none" w:sz="0" w:space="0" w:color="auto"/>
        <w:left w:val="none" w:sz="0" w:space="0" w:color="auto"/>
        <w:bottom w:val="none" w:sz="0" w:space="0" w:color="auto"/>
        <w:right w:val="none" w:sz="0" w:space="0" w:color="auto"/>
      </w:divBdr>
      <w:divsChild>
        <w:div w:id="1004166129">
          <w:marLeft w:val="0"/>
          <w:marRight w:val="0"/>
          <w:marTop w:val="0"/>
          <w:marBottom w:val="0"/>
          <w:divBdr>
            <w:top w:val="none" w:sz="0" w:space="0" w:color="auto"/>
            <w:left w:val="none" w:sz="0" w:space="0" w:color="auto"/>
            <w:bottom w:val="none" w:sz="0" w:space="0" w:color="auto"/>
            <w:right w:val="none" w:sz="0" w:space="0" w:color="auto"/>
          </w:divBdr>
        </w:div>
        <w:div w:id="1594825419">
          <w:marLeft w:val="0"/>
          <w:marRight w:val="0"/>
          <w:marTop w:val="0"/>
          <w:marBottom w:val="0"/>
          <w:divBdr>
            <w:top w:val="none" w:sz="0" w:space="0" w:color="auto"/>
            <w:left w:val="none" w:sz="0" w:space="0" w:color="auto"/>
            <w:bottom w:val="none" w:sz="0" w:space="0" w:color="auto"/>
            <w:right w:val="none" w:sz="0" w:space="0" w:color="auto"/>
          </w:divBdr>
        </w:div>
        <w:div w:id="1787459519">
          <w:marLeft w:val="0"/>
          <w:marRight w:val="0"/>
          <w:marTop w:val="0"/>
          <w:marBottom w:val="0"/>
          <w:divBdr>
            <w:top w:val="none" w:sz="0" w:space="0" w:color="auto"/>
            <w:left w:val="none" w:sz="0" w:space="0" w:color="auto"/>
            <w:bottom w:val="none" w:sz="0" w:space="0" w:color="auto"/>
            <w:right w:val="none" w:sz="0" w:space="0" w:color="auto"/>
          </w:divBdr>
        </w:div>
        <w:div w:id="219098179">
          <w:marLeft w:val="0"/>
          <w:marRight w:val="0"/>
          <w:marTop w:val="0"/>
          <w:marBottom w:val="0"/>
          <w:divBdr>
            <w:top w:val="none" w:sz="0" w:space="0" w:color="auto"/>
            <w:left w:val="none" w:sz="0" w:space="0" w:color="auto"/>
            <w:bottom w:val="none" w:sz="0" w:space="0" w:color="auto"/>
            <w:right w:val="none" w:sz="0" w:space="0" w:color="auto"/>
          </w:divBdr>
        </w:div>
        <w:div w:id="740448127">
          <w:marLeft w:val="0"/>
          <w:marRight w:val="0"/>
          <w:marTop w:val="0"/>
          <w:marBottom w:val="0"/>
          <w:divBdr>
            <w:top w:val="none" w:sz="0" w:space="0" w:color="auto"/>
            <w:left w:val="none" w:sz="0" w:space="0" w:color="auto"/>
            <w:bottom w:val="none" w:sz="0" w:space="0" w:color="auto"/>
            <w:right w:val="none" w:sz="0" w:space="0" w:color="auto"/>
          </w:divBdr>
        </w:div>
        <w:div w:id="1009137927">
          <w:marLeft w:val="0"/>
          <w:marRight w:val="0"/>
          <w:marTop w:val="0"/>
          <w:marBottom w:val="0"/>
          <w:divBdr>
            <w:top w:val="none" w:sz="0" w:space="0" w:color="auto"/>
            <w:left w:val="none" w:sz="0" w:space="0" w:color="auto"/>
            <w:bottom w:val="none" w:sz="0" w:space="0" w:color="auto"/>
            <w:right w:val="none" w:sz="0" w:space="0" w:color="auto"/>
          </w:divBdr>
        </w:div>
        <w:div w:id="1238125445">
          <w:marLeft w:val="0"/>
          <w:marRight w:val="0"/>
          <w:marTop w:val="0"/>
          <w:marBottom w:val="0"/>
          <w:divBdr>
            <w:top w:val="none" w:sz="0" w:space="0" w:color="auto"/>
            <w:left w:val="none" w:sz="0" w:space="0" w:color="auto"/>
            <w:bottom w:val="none" w:sz="0" w:space="0" w:color="auto"/>
            <w:right w:val="none" w:sz="0" w:space="0" w:color="auto"/>
          </w:divBdr>
        </w:div>
        <w:div w:id="1269629554">
          <w:marLeft w:val="0"/>
          <w:marRight w:val="0"/>
          <w:marTop w:val="0"/>
          <w:marBottom w:val="0"/>
          <w:divBdr>
            <w:top w:val="none" w:sz="0" w:space="0" w:color="auto"/>
            <w:left w:val="none" w:sz="0" w:space="0" w:color="auto"/>
            <w:bottom w:val="none" w:sz="0" w:space="0" w:color="auto"/>
            <w:right w:val="none" w:sz="0" w:space="0" w:color="auto"/>
          </w:divBdr>
        </w:div>
        <w:div w:id="1715815024">
          <w:marLeft w:val="0"/>
          <w:marRight w:val="0"/>
          <w:marTop w:val="0"/>
          <w:marBottom w:val="0"/>
          <w:divBdr>
            <w:top w:val="none" w:sz="0" w:space="0" w:color="auto"/>
            <w:left w:val="none" w:sz="0" w:space="0" w:color="auto"/>
            <w:bottom w:val="none" w:sz="0" w:space="0" w:color="auto"/>
            <w:right w:val="none" w:sz="0" w:space="0" w:color="auto"/>
          </w:divBdr>
        </w:div>
        <w:div w:id="1555240338">
          <w:marLeft w:val="0"/>
          <w:marRight w:val="0"/>
          <w:marTop w:val="0"/>
          <w:marBottom w:val="0"/>
          <w:divBdr>
            <w:top w:val="none" w:sz="0" w:space="0" w:color="auto"/>
            <w:left w:val="none" w:sz="0" w:space="0" w:color="auto"/>
            <w:bottom w:val="none" w:sz="0" w:space="0" w:color="auto"/>
            <w:right w:val="none" w:sz="0" w:space="0" w:color="auto"/>
          </w:divBdr>
        </w:div>
        <w:div w:id="520827817">
          <w:marLeft w:val="0"/>
          <w:marRight w:val="0"/>
          <w:marTop w:val="0"/>
          <w:marBottom w:val="0"/>
          <w:divBdr>
            <w:top w:val="none" w:sz="0" w:space="0" w:color="auto"/>
            <w:left w:val="none" w:sz="0" w:space="0" w:color="auto"/>
            <w:bottom w:val="none" w:sz="0" w:space="0" w:color="auto"/>
            <w:right w:val="none" w:sz="0" w:space="0" w:color="auto"/>
          </w:divBdr>
        </w:div>
        <w:div w:id="2113892905">
          <w:marLeft w:val="0"/>
          <w:marRight w:val="0"/>
          <w:marTop w:val="0"/>
          <w:marBottom w:val="0"/>
          <w:divBdr>
            <w:top w:val="none" w:sz="0" w:space="0" w:color="auto"/>
            <w:left w:val="none" w:sz="0" w:space="0" w:color="auto"/>
            <w:bottom w:val="none" w:sz="0" w:space="0" w:color="auto"/>
            <w:right w:val="none" w:sz="0" w:space="0" w:color="auto"/>
          </w:divBdr>
        </w:div>
        <w:div w:id="969674465">
          <w:marLeft w:val="0"/>
          <w:marRight w:val="0"/>
          <w:marTop w:val="0"/>
          <w:marBottom w:val="0"/>
          <w:divBdr>
            <w:top w:val="none" w:sz="0" w:space="0" w:color="auto"/>
            <w:left w:val="none" w:sz="0" w:space="0" w:color="auto"/>
            <w:bottom w:val="none" w:sz="0" w:space="0" w:color="auto"/>
            <w:right w:val="none" w:sz="0" w:space="0" w:color="auto"/>
          </w:divBdr>
        </w:div>
        <w:div w:id="1444181371">
          <w:marLeft w:val="0"/>
          <w:marRight w:val="0"/>
          <w:marTop w:val="0"/>
          <w:marBottom w:val="0"/>
          <w:divBdr>
            <w:top w:val="none" w:sz="0" w:space="0" w:color="auto"/>
            <w:left w:val="none" w:sz="0" w:space="0" w:color="auto"/>
            <w:bottom w:val="none" w:sz="0" w:space="0" w:color="auto"/>
            <w:right w:val="none" w:sz="0" w:space="0" w:color="auto"/>
          </w:divBdr>
        </w:div>
        <w:div w:id="143592211">
          <w:marLeft w:val="0"/>
          <w:marRight w:val="0"/>
          <w:marTop w:val="0"/>
          <w:marBottom w:val="0"/>
          <w:divBdr>
            <w:top w:val="none" w:sz="0" w:space="0" w:color="auto"/>
            <w:left w:val="none" w:sz="0" w:space="0" w:color="auto"/>
            <w:bottom w:val="none" w:sz="0" w:space="0" w:color="auto"/>
            <w:right w:val="none" w:sz="0" w:space="0" w:color="auto"/>
          </w:divBdr>
        </w:div>
        <w:div w:id="1731728752">
          <w:marLeft w:val="0"/>
          <w:marRight w:val="0"/>
          <w:marTop w:val="0"/>
          <w:marBottom w:val="0"/>
          <w:divBdr>
            <w:top w:val="none" w:sz="0" w:space="0" w:color="auto"/>
            <w:left w:val="none" w:sz="0" w:space="0" w:color="auto"/>
            <w:bottom w:val="none" w:sz="0" w:space="0" w:color="auto"/>
            <w:right w:val="none" w:sz="0" w:space="0" w:color="auto"/>
          </w:divBdr>
        </w:div>
        <w:div w:id="1706516355">
          <w:marLeft w:val="0"/>
          <w:marRight w:val="0"/>
          <w:marTop w:val="0"/>
          <w:marBottom w:val="0"/>
          <w:divBdr>
            <w:top w:val="none" w:sz="0" w:space="0" w:color="auto"/>
            <w:left w:val="none" w:sz="0" w:space="0" w:color="auto"/>
            <w:bottom w:val="none" w:sz="0" w:space="0" w:color="auto"/>
            <w:right w:val="none" w:sz="0" w:space="0" w:color="auto"/>
          </w:divBdr>
        </w:div>
        <w:div w:id="1124888178">
          <w:marLeft w:val="0"/>
          <w:marRight w:val="0"/>
          <w:marTop w:val="0"/>
          <w:marBottom w:val="0"/>
          <w:divBdr>
            <w:top w:val="none" w:sz="0" w:space="0" w:color="auto"/>
            <w:left w:val="none" w:sz="0" w:space="0" w:color="auto"/>
            <w:bottom w:val="none" w:sz="0" w:space="0" w:color="auto"/>
            <w:right w:val="none" w:sz="0" w:space="0" w:color="auto"/>
          </w:divBdr>
        </w:div>
        <w:div w:id="972717404">
          <w:marLeft w:val="0"/>
          <w:marRight w:val="0"/>
          <w:marTop w:val="0"/>
          <w:marBottom w:val="0"/>
          <w:divBdr>
            <w:top w:val="none" w:sz="0" w:space="0" w:color="auto"/>
            <w:left w:val="none" w:sz="0" w:space="0" w:color="auto"/>
            <w:bottom w:val="none" w:sz="0" w:space="0" w:color="auto"/>
            <w:right w:val="none" w:sz="0" w:space="0" w:color="auto"/>
          </w:divBdr>
        </w:div>
        <w:div w:id="1743602745">
          <w:marLeft w:val="0"/>
          <w:marRight w:val="0"/>
          <w:marTop w:val="0"/>
          <w:marBottom w:val="0"/>
          <w:divBdr>
            <w:top w:val="none" w:sz="0" w:space="0" w:color="auto"/>
            <w:left w:val="none" w:sz="0" w:space="0" w:color="auto"/>
            <w:bottom w:val="none" w:sz="0" w:space="0" w:color="auto"/>
            <w:right w:val="none" w:sz="0" w:space="0" w:color="auto"/>
          </w:divBdr>
        </w:div>
        <w:div w:id="1625116630">
          <w:marLeft w:val="0"/>
          <w:marRight w:val="0"/>
          <w:marTop w:val="0"/>
          <w:marBottom w:val="0"/>
          <w:divBdr>
            <w:top w:val="none" w:sz="0" w:space="0" w:color="auto"/>
            <w:left w:val="none" w:sz="0" w:space="0" w:color="auto"/>
            <w:bottom w:val="none" w:sz="0" w:space="0" w:color="auto"/>
            <w:right w:val="none" w:sz="0" w:space="0" w:color="auto"/>
          </w:divBdr>
        </w:div>
        <w:div w:id="1414280262">
          <w:marLeft w:val="0"/>
          <w:marRight w:val="0"/>
          <w:marTop w:val="0"/>
          <w:marBottom w:val="0"/>
          <w:divBdr>
            <w:top w:val="none" w:sz="0" w:space="0" w:color="auto"/>
            <w:left w:val="none" w:sz="0" w:space="0" w:color="auto"/>
            <w:bottom w:val="none" w:sz="0" w:space="0" w:color="auto"/>
            <w:right w:val="none" w:sz="0" w:space="0" w:color="auto"/>
          </w:divBdr>
        </w:div>
        <w:div w:id="1998260164">
          <w:marLeft w:val="0"/>
          <w:marRight w:val="0"/>
          <w:marTop w:val="0"/>
          <w:marBottom w:val="0"/>
          <w:divBdr>
            <w:top w:val="none" w:sz="0" w:space="0" w:color="auto"/>
            <w:left w:val="none" w:sz="0" w:space="0" w:color="auto"/>
            <w:bottom w:val="none" w:sz="0" w:space="0" w:color="auto"/>
            <w:right w:val="none" w:sz="0" w:space="0" w:color="auto"/>
          </w:divBdr>
        </w:div>
        <w:div w:id="1915118466">
          <w:marLeft w:val="0"/>
          <w:marRight w:val="0"/>
          <w:marTop w:val="0"/>
          <w:marBottom w:val="0"/>
          <w:divBdr>
            <w:top w:val="none" w:sz="0" w:space="0" w:color="auto"/>
            <w:left w:val="none" w:sz="0" w:space="0" w:color="auto"/>
            <w:bottom w:val="none" w:sz="0" w:space="0" w:color="auto"/>
            <w:right w:val="none" w:sz="0" w:space="0" w:color="auto"/>
          </w:divBdr>
        </w:div>
        <w:div w:id="671295164">
          <w:marLeft w:val="0"/>
          <w:marRight w:val="0"/>
          <w:marTop w:val="0"/>
          <w:marBottom w:val="0"/>
          <w:divBdr>
            <w:top w:val="none" w:sz="0" w:space="0" w:color="auto"/>
            <w:left w:val="none" w:sz="0" w:space="0" w:color="auto"/>
            <w:bottom w:val="none" w:sz="0" w:space="0" w:color="auto"/>
            <w:right w:val="none" w:sz="0" w:space="0" w:color="auto"/>
          </w:divBdr>
        </w:div>
        <w:div w:id="457457394">
          <w:marLeft w:val="0"/>
          <w:marRight w:val="0"/>
          <w:marTop w:val="0"/>
          <w:marBottom w:val="0"/>
          <w:divBdr>
            <w:top w:val="none" w:sz="0" w:space="0" w:color="auto"/>
            <w:left w:val="none" w:sz="0" w:space="0" w:color="auto"/>
            <w:bottom w:val="none" w:sz="0" w:space="0" w:color="auto"/>
            <w:right w:val="none" w:sz="0" w:space="0" w:color="auto"/>
          </w:divBdr>
        </w:div>
        <w:div w:id="1598438886">
          <w:marLeft w:val="0"/>
          <w:marRight w:val="0"/>
          <w:marTop w:val="0"/>
          <w:marBottom w:val="0"/>
          <w:divBdr>
            <w:top w:val="none" w:sz="0" w:space="0" w:color="auto"/>
            <w:left w:val="none" w:sz="0" w:space="0" w:color="auto"/>
            <w:bottom w:val="none" w:sz="0" w:space="0" w:color="auto"/>
            <w:right w:val="none" w:sz="0" w:space="0" w:color="auto"/>
          </w:divBdr>
        </w:div>
        <w:div w:id="1218474792">
          <w:marLeft w:val="0"/>
          <w:marRight w:val="0"/>
          <w:marTop w:val="0"/>
          <w:marBottom w:val="0"/>
          <w:divBdr>
            <w:top w:val="none" w:sz="0" w:space="0" w:color="auto"/>
            <w:left w:val="none" w:sz="0" w:space="0" w:color="auto"/>
            <w:bottom w:val="none" w:sz="0" w:space="0" w:color="auto"/>
            <w:right w:val="none" w:sz="0" w:space="0" w:color="auto"/>
          </w:divBdr>
        </w:div>
        <w:div w:id="2065524296">
          <w:marLeft w:val="0"/>
          <w:marRight w:val="0"/>
          <w:marTop w:val="0"/>
          <w:marBottom w:val="0"/>
          <w:divBdr>
            <w:top w:val="none" w:sz="0" w:space="0" w:color="auto"/>
            <w:left w:val="none" w:sz="0" w:space="0" w:color="auto"/>
            <w:bottom w:val="none" w:sz="0" w:space="0" w:color="auto"/>
            <w:right w:val="none" w:sz="0" w:space="0" w:color="auto"/>
          </w:divBdr>
        </w:div>
        <w:div w:id="176161095">
          <w:marLeft w:val="0"/>
          <w:marRight w:val="0"/>
          <w:marTop w:val="0"/>
          <w:marBottom w:val="0"/>
          <w:divBdr>
            <w:top w:val="none" w:sz="0" w:space="0" w:color="auto"/>
            <w:left w:val="none" w:sz="0" w:space="0" w:color="auto"/>
            <w:bottom w:val="none" w:sz="0" w:space="0" w:color="auto"/>
            <w:right w:val="none" w:sz="0" w:space="0" w:color="auto"/>
          </w:divBdr>
        </w:div>
        <w:div w:id="161632254">
          <w:marLeft w:val="0"/>
          <w:marRight w:val="0"/>
          <w:marTop w:val="0"/>
          <w:marBottom w:val="0"/>
          <w:divBdr>
            <w:top w:val="none" w:sz="0" w:space="0" w:color="auto"/>
            <w:left w:val="none" w:sz="0" w:space="0" w:color="auto"/>
            <w:bottom w:val="none" w:sz="0" w:space="0" w:color="auto"/>
            <w:right w:val="none" w:sz="0" w:space="0" w:color="auto"/>
          </w:divBdr>
        </w:div>
        <w:div w:id="1649627061">
          <w:marLeft w:val="0"/>
          <w:marRight w:val="0"/>
          <w:marTop w:val="0"/>
          <w:marBottom w:val="0"/>
          <w:divBdr>
            <w:top w:val="none" w:sz="0" w:space="0" w:color="auto"/>
            <w:left w:val="none" w:sz="0" w:space="0" w:color="auto"/>
            <w:bottom w:val="none" w:sz="0" w:space="0" w:color="auto"/>
            <w:right w:val="none" w:sz="0" w:space="0" w:color="auto"/>
          </w:divBdr>
        </w:div>
        <w:div w:id="1902671914">
          <w:marLeft w:val="0"/>
          <w:marRight w:val="0"/>
          <w:marTop w:val="0"/>
          <w:marBottom w:val="0"/>
          <w:divBdr>
            <w:top w:val="none" w:sz="0" w:space="0" w:color="auto"/>
            <w:left w:val="none" w:sz="0" w:space="0" w:color="auto"/>
            <w:bottom w:val="none" w:sz="0" w:space="0" w:color="auto"/>
            <w:right w:val="none" w:sz="0" w:space="0" w:color="auto"/>
          </w:divBdr>
        </w:div>
        <w:div w:id="210197185">
          <w:marLeft w:val="0"/>
          <w:marRight w:val="0"/>
          <w:marTop w:val="0"/>
          <w:marBottom w:val="0"/>
          <w:divBdr>
            <w:top w:val="none" w:sz="0" w:space="0" w:color="auto"/>
            <w:left w:val="none" w:sz="0" w:space="0" w:color="auto"/>
            <w:bottom w:val="none" w:sz="0" w:space="0" w:color="auto"/>
            <w:right w:val="none" w:sz="0" w:space="0" w:color="auto"/>
          </w:divBdr>
        </w:div>
        <w:div w:id="1384258859">
          <w:marLeft w:val="0"/>
          <w:marRight w:val="0"/>
          <w:marTop w:val="0"/>
          <w:marBottom w:val="0"/>
          <w:divBdr>
            <w:top w:val="none" w:sz="0" w:space="0" w:color="auto"/>
            <w:left w:val="none" w:sz="0" w:space="0" w:color="auto"/>
            <w:bottom w:val="none" w:sz="0" w:space="0" w:color="auto"/>
            <w:right w:val="none" w:sz="0" w:space="0" w:color="auto"/>
          </w:divBdr>
        </w:div>
        <w:div w:id="2022395604">
          <w:marLeft w:val="0"/>
          <w:marRight w:val="0"/>
          <w:marTop w:val="0"/>
          <w:marBottom w:val="0"/>
          <w:divBdr>
            <w:top w:val="none" w:sz="0" w:space="0" w:color="auto"/>
            <w:left w:val="none" w:sz="0" w:space="0" w:color="auto"/>
            <w:bottom w:val="none" w:sz="0" w:space="0" w:color="auto"/>
            <w:right w:val="none" w:sz="0" w:space="0" w:color="auto"/>
          </w:divBdr>
        </w:div>
        <w:div w:id="1246767531">
          <w:marLeft w:val="0"/>
          <w:marRight w:val="0"/>
          <w:marTop w:val="0"/>
          <w:marBottom w:val="0"/>
          <w:divBdr>
            <w:top w:val="none" w:sz="0" w:space="0" w:color="auto"/>
            <w:left w:val="none" w:sz="0" w:space="0" w:color="auto"/>
            <w:bottom w:val="none" w:sz="0" w:space="0" w:color="auto"/>
            <w:right w:val="none" w:sz="0" w:space="0" w:color="auto"/>
          </w:divBdr>
        </w:div>
        <w:div w:id="307827232">
          <w:marLeft w:val="0"/>
          <w:marRight w:val="0"/>
          <w:marTop w:val="0"/>
          <w:marBottom w:val="0"/>
          <w:divBdr>
            <w:top w:val="none" w:sz="0" w:space="0" w:color="auto"/>
            <w:left w:val="none" w:sz="0" w:space="0" w:color="auto"/>
            <w:bottom w:val="none" w:sz="0" w:space="0" w:color="auto"/>
            <w:right w:val="none" w:sz="0" w:space="0" w:color="auto"/>
          </w:divBdr>
        </w:div>
        <w:div w:id="1656832644">
          <w:marLeft w:val="0"/>
          <w:marRight w:val="0"/>
          <w:marTop w:val="0"/>
          <w:marBottom w:val="0"/>
          <w:divBdr>
            <w:top w:val="none" w:sz="0" w:space="0" w:color="auto"/>
            <w:left w:val="none" w:sz="0" w:space="0" w:color="auto"/>
            <w:bottom w:val="none" w:sz="0" w:space="0" w:color="auto"/>
            <w:right w:val="none" w:sz="0" w:space="0" w:color="auto"/>
          </w:divBdr>
        </w:div>
        <w:div w:id="1598709409">
          <w:marLeft w:val="0"/>
          <w:marRight w:val="0"/>
          <w:marTop w:val="0"/>
          <w:marBottom w:val="0"/>
          <w:divBdr>
            <w:top w:val="none" w:sz="0" w:space="0" w:color="auto"/>
            <w:left w:val="none" w:sz="0" w:space="0" w:color="auto"/>
            <w:bottom w:val="none" w:sz="0" w:space="0" w:color="auto"/>
            <w:right w:val="none" w:sz="0" w:space="0" w:color="auto"/>
          </w:divBdr>
        </w:div>
        <w:div w:id="1816339406">
          <w:marLeft w:val="0"/>
          <w:marRight w:val="0"/>
          <w:marTop w:val="0"/>
          <w:marBottom w:val="0"/>
          <w:divBdr>
            <w:top w:val="none" w:sz="0" w:space="0" w:color="auto"/>
            <w:left w:val="none" w:sz="0" w:space="0" w:color="auto"/>
            <w:bottom w:val="none" w:sz="0" w:space="0" w:color="auto"/>
            <w:right w:val="none" w:sz="0" w:space="0" w:color="auto"/>
          </w:divBdr>
        </w:div>
        <w:div w:id="670648093">
          <w:marLeft w:val="0"/>
          <w:marRight w:val="0"/>
          <w:marTop w:val="0"/>
          <w:marBottom w:val="0"/>
          <w:divBdr>
            <w:top w:val="none" w:sz="0" w:space="0" w:color="auto"/>
            <w:left w:val="none" w:sz="0" w:space="0" w:color="auto"/>
            <w:bottom w:val="none" w:sz="0" w:space="0" w:color="auto"/>
            <w:right w:val="none" w:sz="0" w:space="0" w:color="auto"/>
          </w:divBdr>
        </w:div>
        <w:div w:id="823084462">
          <w:marLeft w:val="0"/>
          <w:marRight w:val="0"/>
          <w:marTop w:val="0"/>
          <w:marBottom w:val="0"/>
          <w:divBdr>
            <w:top w:val="none" w:sz="0" w:space="0" w:color="auto"/>
            <w:left w:val="none" w:sz="0" w:space="0" w:color="auto"/>
            <w:bottom w:val="none" w:sz="0" w:space="0" w:color="auto"/>
            <w:right w:val="none" w:sz="0" w:space="0" w:color="auto"/>
          </w:divBdr>
        </w:div>
        <w:div w:id="2027558868">
          <w:marLeft w:val="0"/>
          <w:marRight w:val="0"/>
          <w:marTop w:val="0"/>
          <w:marBottom w:val="0"/>
          <w:divBdr>
            <w:top w:val="none" w:sz="0" w:space="0" w:color="auto"/>
            <w:left w:val="none" w:sz="0" w:space="0" w:color="auto"/>
            <w:bottom w:val="none" w:sz="0" w:space="0" w:color="auto"/>
            <w:right w:val="none" w:sz="0" w:space="0" w:color="auto"/>
          </w:divBdr>
        </w:div>
        <w:div w:id="861896121">
          <w:marLeft w:val="0"/>
          <w:marRight w:val="0"/>
          <w:marTop w:val="0"/>
          <w:marBottom w:val="0"/>
          <w:divBdr>
            <w:top w:val="none" w:sz="0" w:space="0" w:color="auto"/>
            <w:left w:val="none" w:sz="0" w:space="0" w:color="auto"/>
            <w:bottom w:val="none" w:sz="0" w:space="0" w:color="auto"/>
            <w:right w:val="none" w:sz="0" w:space="0" w:color="auto"/>
          </w:divBdr>
        </w:div>
        <w:div w:id="1459953328">
          <w:marLeft w:val="0"/>
          <w:marRight w:val="0"/>
          <w:marTop w:val="0"/>
          <w:marBottom w:val="0"/>
          <w:divBdr>
            <w:top w:val="none" w:sz="0" w:space="0" w:color="auto"/>
            <w:left w:val="none" w:sz="0" w:space="0" w:color="auto"/>
            <w:bottom w:val="none" w:sz="0" w:space="0" w:color="auto"/>
            <w:right w:val="none" w:sz="0" w:space="0" w:color="auto"/>
          </w:divBdr>
        </w:div>
        <w:div w:id="1522619811">
          <w:marLeft w:val="0"/>
          <w:marRight w:val="0"/>
          <w:marTop w:val="0"/>
          <w:marBottom w:val="0"/>
          <w:divBdr>
            <w:top w:val="none" w:sz="0" w:space="0" w:color="auto"/>
            <w:left w:val="none" w:sz="0" w:space="0" w:color="auto"/>
            <w:bottom w:val="none" w:sz="0" w:space="0" w:color="auto"/>
            <w:right w:val="none" w:sz="0" w:space="0" w:color="auto"/>
          </w:divBdr>
        </w:div>
        <w:div w:id="1859545364">
          <w:marLeft w:val="0"/>
          <w:marRight w:val="0"/>
          <w:marTop w:val="0"/>
          <w:marBottom w:val="0"/>
          <w:divBdr>
            <w:top w:val="none" w:sz="0" w:space="0" w:color="auto"/>
            <w:left w:val="none" w:sz="0" w:space="0" w:color="auto"/>
            <w:bottom w:val="none" w:sz="0" w:space="0" w:color="auto"/>
            <w:right w:val="none" w:sz="0" w:space="0" w:color="auto"/>
          </w:divBdr>
        </w:div>
        <w:div w:id="1098521227">
          <w:marLeft w:val="0"/>
          <w:marRight w:val="0"/>
          <w:marTop w:val="0"/>
          <w:marBottom w:val="0"/>
          <w:divBdr>
            <w:top w:val="none" w:sz="0" w:space="0" w:color="auto"/>
            <w:left w:val="none" w:sz="0" w:space="0" w:color="auto"/>
            <w:bottom w:val="none" w:sz="0" w:space="0" w:color="auto"/>
            <w:right w:val="none" w:sz="0" w:space="0" w:color="auto"/>
          </w:divBdr>
        </w:div>
        <w:div w:id="1288975784">
          <w:marLeft w:val="0"/>
          <w:marRight w:val="0"/>
          <w:marTop w:val="0"/>
          <w:marBottom w:val="0"/>
          <w:divBdr>
            <w:top w:val="none" w:sz="0" w:space="0" w:color="auto"/>
            <w:left w:val="none" w:sz="0" w:space="0" w:color="auto"/>
            <w:bottom w:val="none" w:sz="0" w:space="0" w:color="auto"/>
            <w:right w:val="none" w:sz="0" w:space="0" w:color="auto"/>
          </w:divBdr>
        </w:div>
        <w:div w:id="120879491">
          <w:marLeft w:val="0"/>
          <w:marRight w:val="0"/>
          <w:marTop w:val="0"/>
          <w:marBottom w:val="0"/>
          <w:divBdr>
            <w:top w:val="none" w:sz="0" w:space="0" w:color="auto"/>
            <w:left w:val="none" w:sz="0" w:space="0" w:color="auto"/>
            <w:bottom w:val="none" w:sz="0" w:space="0" w:color="auto"/>
            <w:right w:val="none" w:sz="0" w:space="0" w:color="auto"/>
          </w:divBdr>
        </w:div>
        <w:div w:id="1110197854">
          <w:marLeft w:val="0"/>
          <w:marRight w:val="0"/>
          <w:marTop w:val="0"/>
          <w:marBottom w:val="0"/>
          <w:divBdr>
            <w:top w:val="none" w:sz="0" w:space="0" w:color="auto"/>
            <w:left w:val="none" w:sz="0" w:space="0" w:color="auto"/>
            <w:bottom w:val="none" w:sz="0" w:space="0" w:color="auto"/>
            <w:right w:val="none" w:sz="0" w:space="0" w:color="auto"/>
          </w:divBdr>
        </w:div>
        <w:div w:id="401954712">
          <w:marLeft w:val="0"/>
          <w:marRight w:val="0"/>
          <w:marTop w:val="0"/>
          <w:marBottom w:val="0"/>
          <w:divBdr>
            <w:top w:val="none" w:sz="0" w:space="0" w:color="auto"/>
            <w:left w:val="none" w:sz="0" w:space="0" w:color="auto"/>
            <w:bottom w:val="none" w:sz="0" w:space="0" w:color="auto"/>
            <w:right w:val="none" w:sz="0" w:space="0" w:color="auto"/>
          </w:divBdr>
        </w:div>
        <w:div w:id="320545441">
          <w:marLeft w:val="0"/>
          <w:marRight w:val="0"/>
          <w:marTop w:val="0"/>
          <w:marBottom w:val="0"/>
          <w:divBdr>
            <w:top w:val="none" w:sz="0" w:space="0" w:color="auto"/>
            <w:left w:val="none" w:sz="0" w:space="0" w:color="auto"/>
            <w:bottom w:val="none" w:sz="0" w:space="0" w:color="auto"/>
            <w:right w:val="none" w:sz="0" w:space="0" w:color="auto"/>
          </w:divBdr>
        </w:div>
        <w:div w:id="354691903">
          <w:marLeft w:val="0"/>
          <w:marRight w:val="0"/>
          <w:marTop w:val="0"/>
          <w:marBottom w:val="0"/>
          <w:divBdr>
            <w:top w:val="none" w:sz="0" w:space="0" w:color="auto"/>
            <w:left w:val="none" w:sz="0" w:space="0" w:color="auto"/>
            <w:bottom w:val="none" w:sz="0" w:space="0" w:color="auto"/>
            <w:right w:val="none" w:sz="0" w:space="0" w:color="auto"/>
          </w:divBdr>
        </w:div>
        <w:div w:id="452790846">
          <w:marLeft w:val="0"/>
          <w:marRight w:val="0"/>
          <w:marTop w:val="0"/>
          <w:marBottom w:val="0"/>
          <w:divBdr>
            <w:top w:val="none" w:sz="0" w:space="0" w:color="auto"/>
            <w:left w:val="none" w:sz="0" w:space="0" w:color="auto"/>
            <w:bottom w:val="none" w:sz="0" w:space="0" w:color="auto"/>
            <w:right w:val="none" w:sz="0" w:space="0" w:color="auto"/>
          </w:divBdr>
        </w:div>
        <w:div w:id="1701315550">
          <w:marLeft w:val="0"/>
          <w:marRight w:val="0"/>
          <w:marTop w:val="0"/>
          <w:marBottom w:val="0"/>
          <w:divBdr>
            <w:top w:val="none" w:sz="0" w:space="0" w:color="auto"/>
            <w:left w:val="none" w:sz="0" w:space="0" w:color="auto"/>
            <w:bottom w:val="none" w:sz="0" w:space="0" w:color="auto"/>
            <w:right w:val="none" w:sz="0" w:space="0" w:color="auto"/>
          </w:divBdr>
        </w:div>
        <w:div w:id="1500775748">
          <w:marLeft w:val="0"/>
          <w:marRight w:val="0"/>
          <w:marTop w:val="0"/>
          <w:marBottom w:val="0"/>
          <w:divBdr>
            <w:top w:val="none" w:sz="0" w:space="0" w:color="auto"/>
            <w:left w:val="none" w:sz="0" w:space="0" w:color="auto"/>
            <w:bottom w:val="none" w:sz="0" w:space="0" w:color="auto"/>
            <w:right w:val="none" w:sz="0" w:space="0" w:color="auto"/>
          </w:divBdr>
        </w:div>
        <w:div w:id="139351471">
          <w:marLeft w:val="0"/>
          <w:marRight w:val="0"/>
          <w:marTop w:val="0"/>
          <w:marBottom w:val="0"/>
          <w:divBdr>
            <w:top w:val="none" w:sz="0" w:space="0" w:color="auto"/>
            <w:left w:val="none" w:sz="0" w:space="0" w:color="auto"/>
            <w:bottom w:val="none" w:sz="0" w:space="0" w:color="auto"/>
            <w:right w:val="none" w:sz="0" w:space="0" w:color="auto"/>
          </w:divBdr>
        </w:div>
        <w:div w:id="919173015">
          <w:marLeft w:val="0"/>
          <w:marRight w:val="0"/>
          <w:marTop w:val="0"/>
          <w:marBottom w:val="0"/>
          <w:divBdr>
            <w:top w:val="none" w:sz="0" w:space="0" w:color="auto"/>
            <w:left w:val="none" w:sz="0" w:space="0" w:color="auto"/>
            <w:bottom w:val="none" w:sz="0" w:space="0" w:color="auto"/>
            <w:right w:val="none" w:sz="0" w:space="0" w:color="auto"/>
          </w:divBdr>
        </w:div>
        <w:div w:id="297343048">
          <w:marLeft w:val="0"/>
          <w:marRight w:val="0"/>
          <w:marTop w:val="0"/>
          <w:marBottom w:val="0"/>
          <w:divBdr>
            <w:top w:val="none" w:sz="0" w:space="0" w:color="auto"/>
            <w:left w:val="none" w:sz="0" w:space="0" w:color="auto"/>
            <w:bottom w:val="none" w:sz="0" w:space="0" w:color="auto"/>
            <w:right w:val="none" w:sz="0" w:space="0" w:color="auto"/>
          </w:divBdr>
        </w:div>
        <w:div w:id="164516068">
          <w:marLeft w:val="0"/>
          <w:marRight w:val="0"/>
          <w:marTop w:val="0"/>
          <w:marBottom w:val="0"/>
          <w:divBdr>
            <w:top w:val="none" w:sz="0" w:space="0" w:color="auto"/>
            <w:left w:val="none" w:sz="0" w:space="0" w:color="auto"/>
            <w:bottom w:val="none" w:sz="0" w:space="0" w:color="auto"/>
            <w:right w:val="none" w:sz="0" w:space="0" w:color="auto"/>
          </w:divBdr>
        </w:div>
        <w:div w:id="1728144686">
          <w:marLeft w:val="0"/>
          <w:marRight w:val="0"/>
          <w:marTop w:val="0"/>
          <w:marBottom w:val="0"/>
          <w:divBdr>
            <w:top w:val="none" w:sz="0" w:space="0" w:color="auto"/>
            <w:left w:val="none" w:sz="0" w:space="0" w:color="auto"/>
            <w:bottom w:val="none" w:sz="0" w:space="0" w:color="auto"/>
            <w:right w:val="none" w:sz="0" w:space="0" w:color="auto"/>
          </w:divBdr>
        </w:div>
        <w:div w:id="1249534912">
          <w:marLeft w:val="0"/>
          <w:marRight w:val="0"/>
          <w:marTop w:val="0"/>
          <w:marBottom w:val="0"/>
          <w:divBdr>
            <w:top w:val="none" w:sz="0" w:space="0" w:color="auto"/>
            <w:left w:val="none" w:sz="0" w:space="0" w:color="auto"/>
            <w:bottom w:val="none" w:sz="0" w:space="0" w:color="auto"/>
            <w:right w:val="none" w:sz="0" w:space="0" w:color="auto"/>
          </w:divBdr>
        </w:div>
        <w:div w:id="1565606630">
          <w:marLeft w:val="0"/>
          <w:marRight w:val="0"/>
          <w:marTop w:val="0"/>
          <w:marBottom w:val="0"/>
          <w:divBdr>
            <w:top w:val="none" w:sz="0" w:space="0" w:color="auto"/>
            <w:left w:val="none" w:sz="0" w:space="0" w:color="auto"/>
            <w:bottom w:val="none" w:sz="0" w:space="0" w:color="auto"/>
            <w:right w:val="none" w:sz="0" w:space="0" w:color="auto"/>
          </w:divBdr>
        </w:div>
        <w:div w:id="24254460">
          <w:marLeft w:val="0"/>
          <w:marRight w:val="0"/>
          <w:marTop w:val="0"/>
          <w:marBottom w:val="0"/>
          <w:divBdr>
            <w:top w:val="none" w:sz="0" w:space="0" w:color="auto"/>
            <w:left w:val="none" w:sz="0" w:space="0" w:color="auto"/>
            <w:bottom w:val="none" w:sz="0" w:space="0" w:color="auto"/>
            <w:right w:val="none" w:sz="0" w:space="0" w:color="auto"/>
          </w:divBdr>
        </w:div>
        <w:div w:id="923303326">
          <w:marLeft w:val="0"/>
          <w:marRight w:val="0"/>
          <w:marTop w:val="0"/>
          <w:marBottom w:val="0"/>
          <w:divBdr>
            <w:top w:val="none" w:sz="0" w:space="0" w:color="auto"/>
            <w:left w:val="none" w:sz="0" w:space="0" w:color="auto"/>
            <w:bottom w:val="none" w:sz="0" w:space="0" w:color="auto"/>
            <w:right w:val="none" w:sz="0" w:space="0" w:color="auto"/>
          </w:divBdr>
        </w:div>
        <w:div w:id="1243028593">
          <w:marLeft w:val="0"/>
          <w:marRight w:val="0"/>
          <w:marTop w:val="0"/>
          <w:marBottom w:val="0"/>
          <w:divBdr>
            <w:top w:val="none" w:sz="0" w:space="0" w:color="auto"/>
            <w:left w:val="none" w:sz="0" w:space="0" w:color="auto"/>
            <w:bottom w:val="none" w:sz="0" w:space="0" w:color="auto"/>
            <w:right w:val="none" w:sz="0" w:space="0" w:color="auto"/>
          </w:divBdr>
        </w:div>
        <w:div w:id="672028853">
          <w:marLeft w:val="0"/>
          <w:marRight w:val="0"/>
          <w:marTop w:val="0"/>
          <w:marBottom w:val="0"/>
          <w:divBdr>
            <w:top w:val="none" w:sz="0" w:space="0" w:color="auto"/>
            <w:left w:val="none" w:sz="0" w:space="0" w:color="auto"/>
            <w:bottom w:val="none" w:sz="0" w:space="0" w:color="auto"/>
            <w:right w:val="none" w:sz="0" w:space="0" w:color="auto"/>
          </w:divBdr>
        </w:div>
        <w:div w:id="937057364">
          <w:marLeft w:val="0"/>
          <w:marRight w:val="0"/>
          <w:marTop w:val="0"/>
          <w:marBottom w:val="0"/>
          <w:divBdr>
            <w:top w:val="none" w:sz="0" w:space="0" w:color="auto"/>
            <w:left w:val="none" w:sz="0" w:space="0" w:color="auto"/>
            <w:bottom w:val="none" w:sz="0" w:space="0" w:color="auto"/>
            <w:right w:val="none" w:sz="0" w:space="0" w:color="auto"/>
          </w:divBdr>
        </w:div>
        <w:div w:id="678431324">
          <w:marLeft w:val="0"/>
          <w:marRight w:val="0"/>
          <w:marTop w:val="0"/>
          <w:marBottom w:val="0"/>
          <w:divBdr>
            <w:top w:val="none" w:sz="0" w:space="0" w:color="auto"/>
            <w:left w:val="none" w:sz="0" w:space="0" w:color="auto"/>
            <w:bottom w:val="none" w:sz="0" w:space="0" w:color="auto"/>
            <w:right w:val="none" w:sz="0" w:space="0" w:color="auto"/>
          </w:divBdr>
        </w:div>
        <w:div w:id="1879735386">
          <w:marLeft w:val="0"/>
          <w:marRight w:val="0"/>
          <w:marTop w:val="0"/>
          <w:marBottom w:val="0"/>
          <w:divBdr>
            <w:top w:val="none" w:sz="0" w:space="0" w:color="auto"/>
            <w:left w:val="none" w:sz="0" w:space="0" w:color="auto"/>
            <w:bottom w:val="none" w:sz="0" w:space="0" w:color="auto"/>
            <w:right w:val="none" w:sz="0" w:space="0" w:color="auto"/>
          </w:divBdr>
        </w:div>
        <w:div w:id="692611631">
          <w:marLeft w:val="0"/>
          <w:marRight w:val="0"/>
          <w:marTop w:val="0"/>
          <w:marBottom w:val="0"/>
          <w:divBdr>
            <w:top w:val="none" w:sz="0" w:space="0" w:color="auto"/>
            <w:left w:val="none" w:sz="0" w:space="0" w:color="auto"/>
            <w:bottom w:val="none" w:sz="0" w:space="0" w:color="auto"/>
            <w:right w:val="none" w:sz="0" w:space="0" w:color="auto"/>
          </w:divBdr>
        </w:div>
        <w:div w:id="955722459">
          <w:marLeft w:val="0"/>
          <w:marRight w:val="0"/>
          <w:marTop w:val="0"/>
          <w:marBottom w:val="0"/>
          <w:divBdr>
            <w:top w:val="none" w:sz="0" w:space="0" w:color="auto"/>
            <w:left w:val="none" w:sz="0" w:space="0" w:color="auto"/>
            <w:bottom w:val="none" w:sz="0" w:space="0" w:color="auto"/>
            <w:right w:val="none" w:sz="0" w:space="0" w:color="auto"/>
          </w:divBdr>
        </w:div>
        <w:div w:id="543365878">
          <w:marLeft w:val="0"/>
          <w:marRight w:val="0"/>
          <w:marTop w:val="0"/>
          <w:marBottom w:val="0"/>
          <w:divBdr>
            <w:top w:val="none" w:sz="0" w:space="0" w:color="auto"/>
            <w:left w:val="none" w:sz="0" w:space="0" w:color="auto"/>
            <w:bottom w:val="none" w:sz="0" w:space="0" w:color="auto"/>
            <w:right w:val="none" w:sz="0" w:space="0" w:color="auto"/>
          </w:divBdr>
        </w:div>
        <w:div w:id="1392387719">
          <w:marLeft w:val="0"/>
          <w:marRight w:val="0"/>
          <w:marTop w:val="0"/>
          <w:marBottom w:val="0"/>
          <w:divBdr>
            <w:top w:val="none" w:sz="0" w:space="0" w:color="auto"/>
            <w:left w:val="none" w:sz="0" w:space="0" w:color="auto"/>
            <w:bottom w:val="none" w:sz="0" w:space="0" w:color="auto"/>
            <w:right w:val="none" w:sz="0" w:space="0" w:color="auto"/>
          </w:divBdr>
        </w:div>
        <w:div w:id="488449146">
          <w:marLeft w:val="0"/>
          <w:marRight w:val="0"/>
          <w:marTop w:val="0"/>
          <w:marBottom w:val="0"/>
          <w:divBdr>
            <w:top w:val="none" w:sz="0" w:space="0" w:color="auto"/>
            <w:left w:val="none" w:sz="0" w:space="0" w:color="auto"/>
            <w:bottom w:val="none" w:sz="0" w:space="0" w:color="auto"/>
            <w:right w:val="none" w:sz="0" w:space="0" w:color="auto"/>
          </w:divBdr>
        </w:div>
        <w:div w:id="1711028004">
          <w:marLeft w:val="0"/>
          <w:marRight w:val="0"/>
          <w:marTop w:val="0"/>
          <w:marBottom w:val="0"/>
          <w:divBdr>
            <w:top w:val="none" w:sz="0" w:space="0" w:color="auto"/>
            <w:left w:val="none" w:sz="0" w:space="0" w:color="auto"/>
            <w:bottom w:val="none" w:sz="0" w:space="0" w:color="auto"/>
            <w:right w:val="none" w:sz="0" w:space="0" w:color="auto"/>
          </w:divBdr>
        </w:div>
        <w:div w:id="152457677">
          <w:marLeft w:val="0"/>
          <w:marRight w:val="0"/>
          <w:marTop w:val="0"/>
          <w:marBottom w:val="0"/>
          <w:divBdr>
            <w:top w:val="none" w:sz="0" w:space="0" w:color="auto"/>
            <w:left w:val="none" w:sz="0" w:space="0" w:color="auto"/>
            <w:bottom w:val="none" w:sz="0" w:space="0" w:color="auto"/>
            <w:right w:val="none" w:sz="0" w:space="0" w:color="auto"/>
          </w:divBdr>
        </w:div>
        <w:div w:id="958872164">
          <w:marLeft w:val="0"/>
          <w:marRight w:val="0"/>
          <w:marTop w:val="0"/>
          <w:marBottom w:val="0"/>
          <w:divBdr>
            <w:top w:val="none" w:sz="0" w:space="0" w:color="auto"/>
            <w:left w:val="none" w:sz="0" w:space="0" w:color="auto"/>
            <w:bottom w:val="none" w:sz="0" w:space="0" w:color="auto"/>
            <w:right w:val="none" w:sz="0" w:space="0" w:color="auto"/>
          </w:divBdr>
        </w:div>
        <w:div w:id="934485589">
          <w:marLeft w:val="0"/>
          <w:marRight w:val="0"/>
          <w:marTop w:val="0"/>
          <w:marBottom w:val="0"/>
          <w:divBdr>
            <w:top w:val="none" w:sz="0" w:space="0" w:color="auto"/>
            <w:left w:val="none" w:sz="0" w:space="0" w:color="auto"/>
            <w:bottom w:val="none" w:sz="0" w:space="0" w:color="auto"/>
            <w:right w:val="none" w:sz="0" w:space="0" w:color="auto"/>
          </w:divBdr>
        </w:div>
        <w:div w:id="1098872863">
          <w:marLeft w:val="0"/>
          <w:marRight w:val="0"/>
          <w:marTop w:val="0"/>
          <w:marBottom w:val="0"/>
          <w:divBdr>
            <w:top w:val="none" w:sz="0" w:space="0" w:color="auto"/>
            <w:left w:val="none" w:sz="0" w:space="0" w:color="auto"/>
            <w:bottom w:val="none" w:sz="0" w:space="0" w:color="auto"/>
            <w:right w:val="none" w:sz="0" w:space="0" w:color="auto"/>
          </w:divBdr>
        </w:div>
        <w:div w:id="1731003482">
          <w:marLeft w:val="0"/>
          <w:marRight w:val="0"/>
          <w:marTop w:val="0"/>
          <w:marBottom w:val="0"/>
          <w:divBdr>
            <w:top w:val="none" w:sz="0" w:space="0" w:color="auto"/>
            <w:left w:val="none" w:sz="0" w:space="0" w:color="auto"/>
            <w:bottom w:val="none" w:sz="0" w:space="0" w:color="auto"/>
            <w:right w:val="none" w:sz="0" w:space="0" w:color="auto"/>
          </w:divBdr>
        </w:div>
        <w:div w:id="1828664342">
          <w:marLeft w:val="0"/>
          <w:marRight w:val="0"/>
          <w:marTop w:val="0"/>
          <w:marBottom w:val="0"/>
          <w:divBdr>
            <w:top w:val="none" w:sz="0" w:space="0" w:color="auto"/>
            <w:left w:val="none" w:sz="0" w:space="0" w:color="auto"/>
            <w:bottom w:val="none" w:sz="0" w:space="0" w:color="auto"/>
            <w:right w:val="none" w:sz="0" w:space="0" w:color="auto"/>
          </w:divBdr>
        </w:div>
        <w:div w:id="966468071">
          <w:marLeft w:val="0"/>
          <w:marRight w:val="0"/>
          <w:marTop w:val="0"/>
          <w:marBottom w:val="0"/>
          <w:divBdr>
            <w:top w:val="none" w:sz="0" w:space="0" w:color="auto"/>
            <w:left w:val="none" w:sz="0" w:space="0" w:color="auto"/>
            <w:bottom w:val="none" w:sz="0" w:space="0" w:color="auto"/>
            <w:right w:val="none" w:sz="0" w:space="0" w:color="auto"/>
          </w:divBdr>
        </w:div>
        <w:div w:id="678117379">
          <w:marLeft w:val="0"/>
          <w:marRight w:val="0"/>
          <w:marTop w:val="0"/>
          <w:marBottom w:val="0"/>
          <w:divBdr>
            <w:top w:val="none" w:sz="0" w:space="0" w:color="auto"/>
            <w:left w:val="none" w:sz="0" w:space="0" w:color="auto"/>
            <w:bottom w:val="none" w:sz="0" w:space="0" w:color="auto"/>
            <w:right w:val="none" w:sz="0" w:space="0" w:color="auto"/>
          </w:divBdr>
        </w:div>
        <w:div w:id="1431122190">
          <w:marLeft w:val="0"/>
          <w:marRight w:val="0"/>
          <w:marTop w:val="0"/>
          <w:marBottom w:val="0"/>
          <w:divBdr>
            <w:top w:val="none" w:sz="0" w:space="0" w:color="auto"/>
            <w:left w:val="none" w:sz="0" w:space="0" w:color="auto"/>
            <w:bottom w:val="none" w:sz="0" w:space="0" w:color="auto"/>
            <w:right w:val="none" w:sz="0" w:space="0" w:color="auto"/>
          </w:divBdr>
        </w:div>
        <w:div w:id="1958944126">
          <w:marLeft w:val="0"/>
          <w:marRight w:val="0"/>
          <w:marTop w:val="0"/>
          <w:marBottom w:val="0"/>
          <w:divBdr>
            <w:top w:val="none" w:sz="0" w:space="0" w:color="auto"/>
            <w:left w:val="none" w:sz="0" w:space="0" w:color="auto"/>
            <w:bottom w:val="none" w:sz="0" w:space="0" w:color="auto"/>
            <w:right w:val="none" w:sz="0" w:space="0" w:color="auto"/>
          </w:divBdr>
        </w:div>
        <w:div w:id="1842504079">
          <w:marLeft w:val="0"/>
          <w:marRight w:val="0"/>
          <w:marTop w:val="0"/>
          <w:marBottom w:val="0"/>
          <w:divBdr>
            <w:top w:val="none" w:sz="0" w:space="0" w:color="auto"/>
            <w:left w:val="none" w:sz="0" w:space="0" w:color="auto"/>
            <w:bottom w:val="none" w:sz="0" w:space="0" w:color="auto"/>
            <w:right w:val="none" w:sz="0" w:space="0" w:color="auto"/>
          </w:divBdr>
        </w:div>
        <w:div w:id="1470173058">
          <w:marLeft w:val="0"/>
          <w:marRight w:val="0"/>
          <w:marTop w:val="0"/>
          <w:marBottom w:val="0"/>
          <w:divBdr>
            <w:top w:val="none" w:sz="0" w:space="0" w:color="auto"/>
            <w:left w:val="none" w:sz="0" w:space="0" w:color="auto"/>
            <w:bottom w:val="none" w:sz="0" w:space="0" w:color="auto"/>
            <w:right w:val="none" w:sz="0" w:space="0" w:color="auto"/>
          </w:divBdr>
        </w:div>
        <w:div w:id="1745104662">
          <w:marLeft w:val="0"/>
          <w:marRight w:val="0"/>
          <w:marTop w:val="0"/>
          <w:marBottom w:val="0"/>
          <w:divBdr>
            <w:top w:val="none" w:sz="0" w:space="0" w:color="auto"/>
            <w:left w:val="none" w:sz="0" w:space="0" w:color="auto"/>
            <w:bottom w:val="none" w:sz="0" w:space="0" w:color="auto"/>
            <w:right w:val="none" w:sz="0" w:space="0" w:color="auto"/>
          </w:divBdr>
        </w:div>
        <w:div w:id="1685326973">
          <w:marLeft w:val="0"/>
          <w:marRight w:val="0"/>
          <w:marTop w:val="0"/>
          <w:marBottom w:val="0"/>
          <w:divBdr>
            <w:top w:val="none" w:sz="0" w:space="0" w:color="auto"/>
            <w:left w:val="none" w:sz="0" w:space="0" w:color="auto"/>
            <w:bottom w:val="none" w:sz="0" w:space="0" w:color="auto"/>
            <w:right w:val="none" w:sz="0" w:space="0" w:color="auto"/>
          </w:divBdr>
        </w:div>
        <w:div w:id="538469692">
          <w:marLeft w:val="0"/>
          <w:marRight w:val="0"/>
          <w:marTop w:val="0"/>
          <w:marBottom w:val="0"/>
          <w:divBdr>
            <w:top w:val="none" w:sz="0" w:space="0" w:color="auto"/>
            <w:left w:val="none" w:sz="0" w:space="0" w:color="auto"/>
            <w:bottom w:val="none" w:sz="0" w:space="0" w:color="auto"/>
            <w:right w:val="none" w:sz="0" w:space="0" w:color="auto"/>
          </w:divBdr>
        </w:div>
        <w:div w:id="1753114918">
          <w:marLeft w:val="0"/>
          <w:marRight w:val="0"/>
          <w:marTop w:val="0"/>
          <w:marBottom w:val="0"/>
          <w:divBdr>
            <w:top w:val="none" w:sz="0" w:space="0" w:color="auto"/>
            <w:left w:val="none" w:sz="0" w:space="0" w:color="auto"/>
            <w:bottom w:val="none" w:sz="0" w:space="0" w:color="auto"/>
            <w:right w:val="none" w:sz="0" w:space="0" w:color="auto"/>
          </w:divBdr>
        </w:div>
        <w:div w:id="1996375743">
          <w:marLeft w:val="0"/>
          <w:marRight w:val="0"/>
          <w:marTop w:val="0"/>
          <w:marBottom w:val="0"/>
          <w:divBdr>
            <w:top w:val="none" w:sz="0" w:space="0" w:color="auto"/>
            <w:left w:val="none" w:sz="0" w:space="0" w:color="auto"/>
            <w:bottom w:val="none" w:sz="0" w:space="0" w:color="auto"/>
            <w:right w:val="none" w:sz="0" w:space="0" w:color="auto"/>
          </w:divBdr>
        </w:div>
        <w:div w:id="704525929">
          <w:marLeft w:val="0"/>
          <w:marRight w:val="0"/>
          <w:marTop w:val="0"/>
          <w:marBottom w:val="0"/>
          <w:divBdr>
            <w:top w:val="none" w:sz="0" w:space="0" w:color="auto"/>
            <w:left w:val="none" w:sz="0" w:space="0" w:color="auto"/>
            <w:bottom w:val="none" w:sz="0" w:space="0" w:color="auto"/>
            <w:right w:val="none" w:sz="0" w:space="0" w:color="auto"/>
          </w:divBdr>
        </w:div>
        <w:div w:id="1614286457">
          <w:marLeft w:val="0"/>
          <w:marRight w:val="0"/>
          <w:marTop w:val="0"/>
          <w:marBottom w:val="0"/>
          <w:divBdr>
            <w:top w:val="none" w:sz="0" w:space="0" w:color="auto"/>
            <w:left w:val="none" w:sz="0" w:space="0" w:color="auto"/>
            <w:bottom w:val="none" w:sz="0" w:space="0" w:color="auto"/>
            <w:right w:val="none" w:sz="0" w:space="0" w:color="auto"/>
          </w:divBdr>
        </w:div>
        <w:div w:id="967663782">
          <w:marLeft w:val="0"/>
          <w:marRight w:val="0"/>
          <w:marTop w:val="0"/>
          <w:marBottom w:val="0"/>
          <w:divBdr>
            <w:top w:val="none" w:sz="0" w:space="0" w:color="auto"/>
            <w:left w:val="none" w:sz="0" w:space="0" w:color="auto"/>
            <w:bottom w:val="none" w:sz="0" w:space="0" w:color="auto"/>
            <w:right w:val="none" w:sz="0" w:space="0" w:color="auto"/>
          </w:divBdr>
        </w:div>
        <w:div w:id="1586760929">
          <w:marLeft w:val="0"/>
          <w:marRight w:val="0"/>
          <w:marTop w:val="0"/>
          <w:marBottom w:val="0"/>
          <w:divBdr>
            <w:top w:val="none" w:sz="0" w:space="0" w:color="auto"/>
            <w:left w:val="none" w:sz="0" w:space="0" w:color="auto"/>
            <w:bottom w:val="none" w:sz="0" w:space="0" w:color="auto"/>
            <w:right w:val="none" w:sz="0" w:space="0" w:color="auto"/>
          </w:divBdr>
        </w:div>
        <w:div w:id="826283770">
          <w:marLeft w:val="0"/>
          <w:marRight w:val="0"/>
          <w:marTop w:val="0"/>
          <w:marBottom w:val="0"/>
          <w:divBdr>
            <w:top w:val="none" w:sz="0" w:space="0" w:color="auto"/>
            <w:left w:val="none" w:sz="0" w:space="0" w:color="auto"/>
            <w:bottom w:val="none" w:sz="0" w:space="0" w:color="auto"/>
            <w:right w:val="none" w:sz="0" w:space="0" w:color="auto"/>
          </w:divBdr>
        </w:div>
        <w:div w:id="54351891">
          <w:marLeft w:val="0"/>
          <w:marRight w:val="0"/>
          <w:marTop w:val="0"/>
          <w:marBottom w:val="0"/>
          <w:divBdr>
            <w:top w:val="none" w:sz="0" w:space="0" w:color="auto"/>
            <w:left w:val="none" w:sz="0" w:space="0" w:color="auto"/>
            <w:bottom w:val="none" w:sz="0" w:space="0" w:color="auto"/>
            <w:right w:val="none" w:sz="0" w:space="0" w:color="auto"/>
          </w:divBdr>
        </w:div>
        <w:div w:id="80638098">
          <w:marLeft w:val="0"/>
          <w:marRight w:val="0"/>
          <w:marTop w:val="0"/>
          <w:marBottom w:val="0"/>
          <w:divBdr>
            <w:top w:val="none" w:sz="0" w:space="0" w:color="auto"/>
            <w:left w:val="none" w:sz="0" w:space="0" w:color="auto"/>
            <w:bottom w:val="none" w:sz="0" w:space="0" w:color="auto"/>
            <w:right w:val="none" w:sz="0" w:space="0" w:color="auto"/>
          </w:divBdr>
        </w:div>
        <w:div w:id="1254389766">
          <w:marLeft w:val="0"/>
          <w:marRight w:val="0"/>
          <w:marTop w:val="0"/>
          <w:marBottom w:val="0"/>
          <w:divBdr>
            <w:top w:val="none" w:sz="0" w:space="0" w:color="auto"/>
            <w:left w:val="none" w:sz="0" w:space="0" w:color="auto"/>
            <w:bottom w:val="none" w:sz="0" w:space="0" w:color="auto"/>
            <w:right w:val="none" w:sz="0" w:space="0" w:color="auto"/>
          </w:divBdr>
        </w:div>
        <w:div w:id="421531521">
          <w:marLeft w:val="0"/>
          <w:marRight w:val="0"/>
          <w:marTop w:val="0"/>
          <w:marBottom w:val="0"/>
          <w:divBdr>
            <w:top w:val="none" w:sz="0" w:space="0" w:color="auto"/>
            <w:left w:val="none" w:sz="0" w:space="0" w:color="auto"/>
            <w:bottom w:val="none" w:sz="0" w:space="0" w:color="auto"/>
            <w:right w:val="none" w:sz="0" w:space="0" w:color="auto"/>
          </w:divBdr>
        </w:div>
        <w:div w:id="1626154862">
          <w:marLeft w:val="0"/>
          <w:marRight w:val="0"/>
          <w:marTop w:val="0"/>
          <w:marBottom w:val="0"/>
          <w:divBdr>
            <w:top w:val="none" w:sz="0" w:space="0" w:color="auto"/>
            <w:left w:val="none" w:sz="0" w:space="0" w:color="auto"/>
            <w:bottom w:val="none" w:sz="0" w:space="0" w:color="auto"/>
            <w:right w:val="none" w:sz="0" w:space="0" w:color="auto"/>
          </w:divBdr>
        </w:div>
        <w:div w:id="758143164">
          <w:marLeft w:val="0"/>
          <w:marRight w:val="0"/>
          <w:marTop w:val="0"/>
          <w:marBottom w:val="0"/>
          <w:divBdr>
            <w:top w:val="none" w:sz="0" w:space="0" w:color="auto"/>
            <w:left w:val="none" w:sz="0" w:space="0" w:color="auto"/>
            <w:bottom w:val="none" w:sz="0" w:space="0" w:color="auto"/>
            <w:right w:val="none" w:sz="0" w:space="0" w:color="auto"/>
          </w:divBdr>
        </w:div>
        <w:div w:id="1360861541">
          <w:marLeft w:val="0"/>
          <w:marRight w:val="0"/>
          <w:marTop w:val="0"/>
          <w:marBottom w:val="0"/>
          <w:divBdr>
            <w:top w:val="none" w:sz="0" w:space="0" w:color="auto"/>
            <w:left w:val="none" w:sz="0" w:space="0" w:color="auto"/>
            <w:bottom w:val="none" w:sz="0" w:space="0" w:color="auto"/>
            <w:right w:val="none" w:sz="0" w:space="0" w:color="auto"/>
          </w:divBdr>
        </w:div>
        <w:div w:id="1295023513">
          <w:marLeft w:val="0"/>
          <w:marRight w:val="0"/>
          <w:marTop w:val="0"/>
          <w:marBottom w:val="0"/>
          <w:divBdr>
            <w:top w:val="none" w:sz="0" w:space="0" w:color="auto"/>
            <w:left w:val="none" w:sz="0" w:space="0" w:color="auto"/>
            <w:bottom w:val="none" w:sz="0" w:space="0" w:color="auto"/>
            <w:right w:val="none" w:sz="0" w:space="0" w:color="auto"/>
          </w:divBdr>
        </w:div>
        <w:div w:id="292293101">
          <w:marLeft w:val="0"/>
          <w:marRight w:val="0"/>
          <w:marTop w:val="0"/>
          <w:marBottom w:val="0"/>
          <w:divBdr>
            <w:top w:val="none" w:sz="0" w:space="0" w:color="auto"/>
            <w:left w:val="none" w:sz="0" w:space="0" w:color="auto"/>
            <w:bottom w:val="none" w:sz="0" w:space="0" w:color="auto"/>
            <w:right w:val="none" w:sz="0" w:space="0" w:color="auto"/>
          </w:divBdr>
        </w:div>
        <w:div w:id="1519201140">
          <w:marLeft w:val="0"/>
          <w:marRight w:val="0"/>
          <w:marTop w:val="0"/>
          <w:marBottom w:val="0"/>
          <w:divBdr>
            <w:top w:val="none" w:sz="0" w:space="0" w:color="auto"/>
            <w:left w:val="none" w:sz="0" w:space="0" w:color="auto"/>
            <w:bottom w:val="none" w:sz="0" w:space="0" w:color="auto"/>
            <w:right w:val="none" w:sz="0" w:space="0" w:color="auto"/>
          </w:divBdr>
        </w:div>
        <w:div w:id="637607449">
          <w:marLeft w:val="0"/>
          <w:marRight w:val="0"/>
          <w:marTop w:val="0"/>
          <w:marBottom w:val="0"/>
          <w:divBdr>
            <w:top w:val="none" w:sz="0" w:space="0" w:color="auto"/>
            <w:left w:val="none" w:sz="0" w:space="0" w:color="auto"/>
            <w:bottom w:val="none" w:sz="0" w:space="0" w:color="auto"/>
            <w:right w:val="none" w:sz="0" w:space="0" w:color="auto"/>
          </w:divBdr>
        </w:div>
        <w:div w:id="835920665">
          <w:marLeft w:val="0"/>
          <w:marRight w:val="0"/>
          <w:marTop w:val="0"/>
          <w:marBottom w:val="0"/>
          <w:divBdr>
            <w:top w:val="none" w:sz="0" w:space="0" w:color="auto"/>
            <w:left w:val="none" w:sz="0" w:space="0" w:color="auto"/>
            <w:bottom w:val="none" w:sz="0" w:space="0" w:color="auto"/>
            <w:right w:val="none" w:sz="0" w:space="0" w:color="auto"/>
          </w:divBdr>
        </w:div>
        <w:div w:id="146635602">
          <w:marLeft w:val="0"/>
          <w:marRight w:val="0"/>
          <w:marTop w:val="0"/>
          <w:marBottom w:val="0"/>
          <w:divBdr>
            <w:top w:val="none" w:sz="0" w:space="0" w:color="auto"/>
            <w:left w:val="none" w:sz="0" w:space="0" w:color="auto"/>
            <w:bottom w:val="none" w:sz="0" w:space="0" w:color="auto"/>
            <w:right w:val="none" w:sz="0" w:space="0" w:color="auto"/>
          </w:divBdr>
        </w:div>
        <w:div w:id="950434956">
          <w:marLeft w:val="0"/>
          <w:marRight w:val="0"/>
          <w:marTop w:val="0"/>
          <w:marBottom w:val="0"/>
          <w:divBdr>
            <w:top w:val="none" w:sz="0" w:space="0" w:color="auto"/>
            <w:left w:val="none" w:sz="0" w:space="0" w:color="auto"/>
            <w:bottom w:val="none" w:sz="0" w:space="0" w:color="auto"/>
            <w:right w:val="none" w:sz="0" w:space="0" w:color="auto"/>
          </w:divBdr>
        </w:div>
        <w:div w:id="782115267">
          <w:marLeft w:val="0"/>
          <w:marRight w:val="0"/>
          <w:marTop w:val="0"/>
          <w:marBottom w:val="0"/>
          <w:divBdr>
            <w:top w:val="none" w:sz="0" w:space="0" w:color="auto"/>
            <w:left w:val="none" w:sz="0" w:space="0" w:color="auto"/>
            <w:bottom w:val="none" w:sz="0" w:space="0" w:color="auto"/>
            <w:right w:val="none" w:sz="0" w:space="0" w:color="auto"/>
          </w:divBdr>
        </w:div>
        <w:div w:id="1026977503">
          <w:marLeft w:val="0"/>
          <w:marRight w:val="0"/>
          <w:marTop w:val="0"/>
          <w:marBottom w:val="0"/>
          <w:divBdr>
            <w:top w:val="none" w:sz="0" w:space="0" w:color="auto"/>
            <w:left w:val="none" w:sz="0" w:space="0" w:color="auto"/>
            <w:bottom w:val="none" w:sz="0" w:space="0" w:color="auto"/>
            <w:right w:val="none" w:sz="0" w:space="0" w:color="auto"/>
          </w:divBdr>
        </w:div>
        <w:div w:id="2041663229">
          <w:marLeft w:val="0"/>
          <w:marRight w:val="0"/>
          <w:marTop w:val="0"/>
          <w:marBottom w:val="0"/>
          <w:divBdr>
            <w:top w:val="none" w:sz="0" w:space="0" w:color="auto"/>
            <w:left w:val="none" w:sz="0" w:space="0" w:color="auto"/>
            <w:bottom w:val="none" w:sz="0" w:space="0" w:color="auto"/>
            <w:right w:val="none" w:sz="0" w:space="0" w:color="auto"/>
          </w:divBdr>
        </w:div>
        <w:div w:id="1602496331">
          <w:marLeft w:val="0"/>
          <w:marRight w:val="0"/>
          <w:marTop w:val="0"/>
          <w:marBottom w:val="0"/>
          <w:divBdr>
            <w:top w:val="none" w:sz="0" w:space="0" w:color="auto"/>
            <w:left w:val="none" w:sz="0" w:space="0" w:color="auto"/>
            <w:bottom w:val="none" w:sz="0" w:space="0" w:color="auto"/>
            <w:right w:val="none" w:sz="0" w:space="0" w:color="auto"/>
          </w:divBdr>
        </w:div>
        <w:div w:id="161434988">
          <w:marLeft w:val="0"/>
          <w:marRight w:val="0"/>
          <w:marTop w:val="0"/>
          <w:marBottom w:val="0"/>
          <w:divBdr>
            <w:top w:val="none" w:sz="0" w:space="0" w:color="auto"/>
            <w:left w:val="none" w:sz="0" w:space="0" w:color="auto"/>
            <w:bottom w:val="none" w:sz="0" w:space="0" w:color="auto"/>
            <w:right w:val="none" w:sz="0" w:space="0" w:color="auto"/>
          </w:divBdr>
        </w:div>
        <w:div w:id="1015764247">
          <w:marLeft w:val="0"/>
          <w:marRight w:val="0"/>
          <w:marTop w:val="0"/>
          <w:marBottom w:val="0"/>
          <w:divBdr>
            <w:top w:val="none" w:sz="0" w:space="0" w:color="auto"/>
            <w:left w:val="none" w:sz="0" w:space="0" w:color="auto"/>
            <w:bottom w:val="none" w:sz="0" w:space="0" w:color="auto"/>
            <w:right w:val="none" w:sz="0" w:space="0" w:color="auto"/>
          </w:divBdr>
        </w:div>
        <w:div w:id="1872571083">
          <w:marLeft w:val="0"/>
          <w:marRight w:val="0"/>
          <w:marTop w:val="0"/>
          <w:marBottom w:val="0"/>
          <w:divBdr>
            <w:top w:val="none" w:sz="0" w:space="0" w:color="auto"/>
            <w:left w:val="none" w:sz="0" w:space="0" w:color="auto"/>
            <w:bottom w:val="none" w:sz="0" w:space="0" w:color="auto"/>
            <w:right w:val="none" w:sz="0" w:space="0" w:color="auto"/>
          </w:divBdr>
        </w:div>
        <w:div w:id="1294605308">
          <w:marLeft w:val="0"/>
          <w:marRight w:val="0"/>
          <w:marTop w:val="0"/>
          <w:marBottom w:val="0"/>
          <w:divBdr>
            <w:top w:val="none" w:sz="0" w:space="0" w:color="auto"/>
            <w:left w:val="none" w:sz="0" w:space="0" w:color="auto"/>
            <w:bottom w:val="none" w:sz="0" w:space="0" w:color="auto"/>
            <w:right w:val="none" w:sz="0" w:space="0" w:color="auto"/>
          </w:divBdr>
        </w:div>
        <w:div w:id="263194823">
          <w:marLeft w:val="0"/>
          <w:marRight w:val="0"/>
          <w:marTop w:val="0"/>
          <w:marBottom w:val="0"/>
          <w:divBdr>
            <w:top w:val="none" w:sz="0" w:space="0" w:color="auto"/>
            <w:left w:val="none" w:sz="0" w:space="0" w:color="auto"/>
            <w:bottom w:val="none" w:sz="0" w:space="0" w:color="auto"/>
            <w:right w:val="none" w:sz="0" w:space="0" w:color="auto"/>
          </w:divBdr>
        </w:div>
        <w:div w:id="855073292">
          <w:marLeft w:val="0"/>
          <w:marRight w:val="0"/>
          <w:marTop w:val="0"/>
          <w:marBottom w:val="0"/>
          <w:divBdr>
            <w:top w:val="none" w:sz="0" w:space="0" w:color="auto"/>
            <w:left w:val="none" w:sz="0" w:space="0" w:color="auto"/>
            <w:bottom w:val="none" w:sz="0" w:space="0" w:color="auto"/>
            <w:right w:val="none" w:sz="0" w:space="0" w:color="auto"/>
          </w:divBdr>
        </w:div>
        <w:div w:id="320306242">
          <w:marLeft w:val="0"/>
          <w:marRight w:val="0"/>
          <w:marTop w:val="0"/>
          <w:marBottom w:val="0"/>
          <w:divBdr>
            <w:top w:val="none" w:sz="0" w:space="0" w:color="auto"/>
            <w:left w:val="none" w:sz="0" w:space="0" w:color="auto"/>
            <w:bottom w:val="none" w:sz="0" w:space="0" w:color="auto"/>
            <w:right w:val="none" w:sz="0" w:space="0" w:color="auto"/>
          </w:divBdr>
        </w:div>
        <w:div w:id="606355099">
          <w:marLeft w:val="0"/>
          <w:marRight w:val="0"/>
          <w:marTop w:val="0"/>
          <w:marBottom w:val="0"/>
          <w:divBdr>
            <w:top w:val="none" w:sz="0" w:space="0" w:color="auto"/>
            <w:left w:val="none" w:sz="0" w:space="0" w:color="auto"/>
            <w:bottom w:val="none" w:sz="0" w:space="0" w:color="auto"/>
            <w:right w:val="none" w:sz="0" w:space="0" w:color="auto"/>
          </w:divBdr>
        </w:div>
        <w:div w:id="1711759893">
          <w:marLeft w:val="0"/>
          <w:marRight w:val="0"/>
          <w:marTop w:val="0"/>
          <w:marBottom w:val="0"/>
          <w:divBdr>
            <w:top w:val="none" w:sz="0" w:space="0" w:color="auto"/>
            <w:left w:val="none" w:sz="0" w:space="0" w:color="auto"/>
            <w:bottom w:val="none" w:sz="0" w:space="0" w:color="auto"/>
            <w:right w:val="none" w:sz="0" w:space="0" w:color="auto"/>
          </w:divBdr>
        </w:div>
        <w:div w:id="1549030487">
          <w:marLeft w:val="0"/>
          <w:marRight w:val="0"/>
          <w:marTop w:val="0"/>
          <w:marBottom w:val="0"/>
          <w:divBdr>
            <w:top w:val="none" w:sz="0" w:space="0" w:color="auto"/>
            <w:left w:val="none" w:sz="0" w:space="0" w:color="auto"/>
            <w:bottom w:val="none" w:sz="0" w:space="0" w:color="auto"/>
            <w:right w:val="none" w:sz="0" w:space="0" w:color="auto"/>
          </w:divBdr>
        </w:div>
        <w:div w:id="1102645110">
          <w:marLeft w:val="0"/>
          <w:marRight w:val="0"/>
          <w:marTop w:val="0"/>
          <w:marBottom w:val="0"/>
          <w:divBdr>
            <w:top w:val="none" w:sz="0" w:space="0" w:color="auto"/>
            <w:left w:val="none" w:sz="0" w:space="0" w:color="auto"/>
            <w:bottom w:val="none" w:sz="0" w:space="0" w:color="auto"/>
            <w:right w:val="none" w:sz="0" w:space="0" w:color="auto"/>
          </w:divBdr>
        </w:div>
        <w:div w:id="1120295125">
          <w:marLeft w:val="0"/>
          <w:marRight w:val="0"/>
          <w:marTop w:val="0"/>
          <w:marBottom w:val="0"/>
          <w:divBdr>
            <w:top w:val="none" w:sz="0" w:space="0" w:color="auto"/>
            <w:left w:val="none" w:sz="0" w:space="0" w:color="auto"/>
            <w:bottom w:val="none" w:sz="0" w:space="0" w:color="auto"/>
            <w:right w:val="none" w:sz="0" w:space="0" w:color="auto"/>
          </w:divBdr>
        </w:div>
        <w:div w:id="78529779">
          <w:marLeft w:val="0"/>
          <w:marRight w:val="0"/>
          <w:marTop w:val="0"/>
          <w:marBottom w:val="0"/>
          <w:divBdr>
            <w:top w:val="none" w:sz="0" w:space="0" w:color="auto"/>
            <w:left w:val="none" w:sz="0" w:space="0" w:color="auto"/>
            <w:bottom w:val="none" w:sz="0" w:space="0" w:color="auto"/>
            <w:right w:val="none" w:sz="0" w:space="0" w:color="auto"/>
          </w:divBdr>
        </w:div>
        <w:div w:id="694576521">
          <w:marLeft w:val="0"/>
          <w:marRight w:val="0"/>
          <w:marTop w:val="0"/>
          <w:marBottom w:val="0"/>
          <w:divBdr>
            <w:top w:val="none" w:sz="0" w:space="0" w:color="auto"/>
            <w:left w:val="none" w:sz="0" w:space="0" w:color="auto"/>
            <w:bottom w:val="none" w:sz="0" w:space="0" w:color="auto"/>
            <w:right w:val="none" w:sz="0" w:space="0" w:color="auto"/>
          </w:divBdr>
        </w:div>
        <w:div w:id="1288896817">
          <w:marLeft w:val="0"/>
          <w:marRight w:val="0"/>
          <w:marTop w:val="0"/>
          <w:marBottom w:val="0"/>
          <w:divBdr>
            <w:top w:val="none" w:sz="0" w:space="0" w:color="auto"/>
            <w:left w:val="none" w:sz="0" w:space="0" w:color="auto"/>
            <w:bottom w:val="none" w:sz="0" w:space="0" w:color="auto"/>
            <w:right w:val="none" w:sz="0" w:space="0" w:color="auto"/>
          </w:divBdr>
        </w:div>
        <w:div w:id="1042941274">
          <w:marLeft w:val="0"/>
          <w:marRight w:val="0"/>
          <w:marTop w:val="0"/>
          <w:marBottom w:val="0"/>
          <w:divBdr>
            <w:top w:val="none" w:sz="0" w:space="0" w:color="auto"/>
            <w:left w:val="none" w:sz="0" w:space="0" w:color="auto"/>
            <w:bottom w:val="none" w:sz="0" w:space="0" w:color="auto"/>
            <w:right w:val="none" w:sz="0" w:space="0" w:color="auto"/>
          </w:divBdr>
        </w:div>
        <w:div w:id="122186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ro&amp;prev=_t&amp;sl=en&amp;tl=ro&amp;u=http://www.uiane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iacentre@ui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B6C5-ADB7-4FFB-BB5F-3D9CA1B5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1476</Words>
  <Characters>8567</Characters>
  <Application>Microsoft Office Word</Application>
  <DocSecurity>4</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2</cp:revision>
  <dcterms:created xsi:type="dcterms:W3CDTF">2021-02-25T12:24:00Z</dcterms:created>
  <dcterms:modified xsi:type="dcterms:W3CDTF">2021-02-25T12:24:00Z</dcterms:modified>
</cp:coreProperties>
</file>