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A3A0" w14:textId="5F9E06FC" w:rsidR="00600A52" w:rsidRDefault="00600A52" w:rsidP="00600A52">
      <w:pPr>
        <w:spacing w:before="120"/>
        <w:jc w:val="center"/>
        <w:rPr>
          <w:rFonts w:ascii="Trebuchet MS" w:hAnsi="Trebuchet MS"/>
          <w:b/>
          <w:sz w:val="28"/>
          <w:szCs w:val="28"/>
        </w:rPr>
      </w:pPr>
      <w:r w:rsidRPr="00DC09EE">
        <w:rPr>
          <w:rFonts w:ascii="Trebuchet MS" w:hAnsi="Trebuchet MS"/>
          <w:b/>
          <w:sz w:val="28"/>
          <w:szCs w:val="28"/>
        </w:rPr>
        <w:t>ANUNȚ</w:t>
      </w:r>
    </w:p>
    <w:p w14:paraId="4C7EED07" w14:textId="77777777" w:rsidR="00600A52" w:rsidRPr="00DC09EE" w:rsidRDefault="00600A52" w:rsidP="00600A52">
      <w:pPr>
        <w:spacing w:before="120"/>
        <w:jc w:val="center"/>
        <w:rPr>
          <w:rFonts w:ascii="Trebuchet MS" w:hAnsi="Trebuchet MS"/>
          <w:b/>
          <w:sz w:val="28"/>
          <w:szCs w:val="28"/>
        </w:rPr>
      </w:pPr>
    </w:p>
    <w:p w14:paraId="50422F9A" w14:textId="44D94E4F" w:rsidR="00600A52" w:rsidRPr="00097649" w:rsidRDefault="00600A52" w:rsidP="00600A52">
      <w:pPr>
        <w:tabs>
          <w:tab w:val="left" w:pos="360"/>
        </w:tabs>
        <w:spacing w:after="120"/>
        <w:ind w:right="275"/>
        <w:jc w:val="both"/>
        <w:rPr>
          <w:rFonts w:ascii="Trebuchet MS" w:hAnsi="Trebuchet MS"/>
        </w:rPr>
      </w:pPr>
      <w:r w:rsidRPr="00097649">
        <w:rPr>
          <w:rFonts w:ascii="Trebuchet MS" w:hAnsi="Trebuchet MS"/>
        </w:rPr>
        <w:t xml:space="preserve">În urma Anunțului </w:t>
      </w:r>
      <w:r w:rsidRPr="00EA07C7">
        <w:rPr>
          <w:rFonts w:ascii="Trebuchet MS" w:hAnsi="Trebuchet MS"/>
        </w:rPr>
        <w:t>referitor la selecția candidatului României pentru funcția de judecător la Tribunalul Uniunii Europene</w:t>
      </w:r>
      <w:r>
        <w:rPr>
          <w:rFonts w:ascii="Trebuchet MS" w:hAnsi="Trebuchet MS"/>
        </w:rPr>
        <w:t xml:space="preserve">, </w:t>
      </w:r>
      <w:r w:rsidRPr="00097649">
        <w:rPr>
          <w:rFonts w:ascii="Trebuchet MS" w:hAnsi="Trebuchet MS"/>
        </w:rPr>
        <w:t>publicat la data de</w:t>
      </w:r>
      <w:r>
        <w:rPr>
          <w:rFonts w:ascii="Trebuchet MS" w:hAnsi="Trebuchet MS"/>
        </w:rPr>
        <w:t xml:space="preserve"> 19 aprilie 2021</w:t>
      </w:r>
      <w:r w:rsidRPr="00097649">
        <w:rPr>
          <w:rFonts w:ascii="Trebuchet MS" w:hAnsi="Trebuchet MS"/>
        </w:rPr>
        <w:t>, în temeiul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Memorandumului cu tema „</w:t>
      </w:r>
      <w:r w:rsidRPr="00EA07C7">
        <w:rPr>
          <w:rFonts w:ascii="Trebuchet MS" w:hAnsi="Trebuchet MS"/>
          <w:i/>
        </w:rPr>
        <w:t xml:space="preserve">Aprobarea procedurii pentru desemnarea candidatului României pentru </w:t>
      </w:r>
      <w:r w:rsidRPr="00EA07C7">
        <w:rPr>
          <w:rFonts w:ascii="Trebuchet MS" w:hAnsi="Trebuchet MS"/>
          <w:i/>
        </w:rPr>
        <w:t>funcția</w:t>
      </w:r>
      <w:r w:rsidRPr="00EA07C7">
        <w:rPr>
          <w:rFonts w:ascii="Trebuchet MS" w:hAnsi="Trebuchet MS"/>
          <w:i/>
        </w:rPr>
        <w:t xml:space="preserve"> de judecător la Tribunalul Uniunii Europene</w:t>
      </w:r>
      <w:r>
        <w:rPr>
          <w:rFonts w:ascii="Trebuchet MS" w:hAnsi="Trebuchet MS"/>
          <w:i/>
        </w:rPr>
        <w:t>”</w:t>
      </w:r>
      <w:r w:rsidRPr="00097649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comunicăm faptul că</w:t>
      </w:r>
      <w:r w:rsidRPr="00097649">
        <w:rPr>
          <w:rFonts w:ascii="Trebuchet MS" w:hAnsi="Trebuchet MS"/>
        </w:rPr>
        <w:t xml:space="preserve"> </w:t>
      </w:r>
      <w:r w:rsidRPr="00146886">
        <w:rPr>
          <w:rFonts w:ascii="Trebuchet MS" w:hAnsi="Trebuchet MS"/>
          <w:b/>
        </w:rPr>
        <w:t>întrunesc condițiile de participare la interviu următorii candidați:</w:t>
      </w:r>
    </w:p>
    <w:p w14:paraId="1629182A" w14:textId="77777777" w:rsidR="00600A52" w:rsidRPr="00097649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38"/>
      </w:tblGrid>
      <w:tr w:rsidR="00600A52" w:rsidRPr="00097649" w14:paraId="644406CA" w14:textId="77777777" w:rsidTr="00445015"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4190C858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center"/>
              <w:rPr>
                <w:rFonts w:ascii="Trebuchet MS" w:hAnsi="Trebuchet MS"/>
                <w:b/>
              </w:rPr>
            </w:pPr>
            <w:r w:rsidRPr="00097649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14:paraId="6A629D93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center"/>
              <w:rPr>
                <w:rFonts w:ascii="Trebuchet MS" w:hAnsi="Trebuchet MS"/>
                <w:b/>
              </w:rPr>
            </w:pPr>
            <w:r w:rsidRPr="00097649">
              <w:rPr>
                <w:rFonts w:ascii="Trebuchet MS" w:hAnsi="Trebuchet MS"/>
                <w:b/>
              </w:rPr>
              <w:t>Nume și prenume</w:t>
            </w:r>
          </w:p>
        </w:tc>
      </w:tr>
      <w:tr w:rsidR="00600A52" w:rsidRPr="00097649" w14:paraId="3C2E9C11" w14:textId="77777777" w:rsidTr="00445015">
        <w:tc>
          <w:tcPr>
            <w:tcW w:w="1101" w:type="dxa"/>
          </w:tcPr>
          <w:p w14:paraId="20C54CED" w14:textId="77777777" w:rsidR="00600A52" w:rsidRPr="00097649" w:rsidRDefault="00600A52" w:rsidP="00600A52">
            <w:pPr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7938" w:type="dxa"/>
          </w:tcPr>
          <w:p w14:paraId="4C24D5E5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5022DF">
              <w:rPr>
                <w:rFonts w:ascii="Trebuchet MS" w:hAnsi="Trebuchet MS"/>
              </w:rPr>
              <w:t>BULANCEA Diana</w:t>
            </w:r>
          </w:p>
        </w:tc>
      </w:tr>
      <w:tr w:rsidR="00600A52" w:rsidRPr="00097649" w14:paraId="6CDF4325" w14:textId="77777777" w:rsidTr="00445015">
        <w:tc>
          <w:tcPr>
            <w:tcW w:w="1101" w:type="dxa"/>
          </w:tcPr>
          <w:p w14:paraId="632604E7" w14:textId="77777777" w:rsidR="00600A52" w:rsidRPr="00097649" w:rsidRDefault="00600A52" w:rsidP="00600A52">
            <w:pPr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7938" w:type="dxa"/>
          </w:tcPr>
          <w:p w14:paraId="4496EBC2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5022DF">
              <w:rPr>
                <w:rFonts w:ascii="Trebuchet MS" w:hAnsi="Trebuchet MS"/>
              </w:rPr>
              <w:t>BUTACU</w:t>
            </w:r>
            <w:r>
              <w:rPr>
                <w:rFonts w:ascii="Trebuchet MS" w:hAnsi="Trebuchet MS"/>
              </w:rPr>
              <w:t xml:space="preserve"> </w:t>
            </w:r>
            <w:r w:rsidRPr="005022DF">
              <w:rPr>
                <w:rFonts w:ascii="Trebuchet MS" w:hAnsi="Trebuchet MS"/>
              </w:rPr>
              <w:t>Cristina</w:t>
            </w:r>
          </w:p>
        </w:tc>
      </w:tr>
      <w:tr w:rsidR="00600A52" w:rsidRPr="00097649" w14:paraId="61A8B5F3" w14:textId="77777777" w:rsidTr="00445015">
        <w:tc>
          <w:tcPr>
            <w:tcW w:w="1101" w:type="dxa"/>
          </w:tcPr>
          <w:p w14:paraId="4C1FE232" w14:textId="77777777" w:rsidR="00600A52" w:rsidRPr="00097649" w:rsidRDefault="00600A52" w:rsidP="00600A52">
            <w:pPr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7938" w:type="dxa"/>
          </w:tcPr>
          <w:p w14:paraId="7E356676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5022DF">
              <w:rPr>
                <w:rFonts w:ascii="Trebuchet MS" w:hAnsi="Trebuchet MS"/>
              </w:rPr>
              <w:t>CĂLIN Dragoș Alin</w:t>
            </w:r>
          </w:p>
        </w:tc>
      </w:tr>
      <w:tr w:rsidR="00600A52" w:rsidRPr="00097649" w14:paraId="06B339B1" w14:textId="77777777" w:rsidTr="00445015">
        <w:tc>
          <w:tcPr>
            <w:tcW w:w="1101" w:type="dxa"/>
          </w:tcPr>
          <w:p w14:paraId="20591980" w14:textId="77777777" w:rsidR="00600A52" w:rsidRPr="00097649" w:rsidRDefault="00600A52" w:rsidP="00600A52">
            <w:pPr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7938" w:type="dxa"/>
          </w:tcPr>
          <w:p w14:paraId="1533FE66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5022DF">
              <w:rPr>
                <w:rFonts w:ascii="Trebuchet MS" w:hAnsi="Trebuchet MS"/>
              </w:rPr>
              <w:t>CONSTANDA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 w:rsidRPr="005022DF">
              <w:rPr>
                <w:rFonts w:ascii="Trebuchet MS" w:hAnsi="Trebuchet MS"/>
              </w:rPr>
              <w:t>Andreia</w:t>
            </w:r>
            <w:proofErr w:type="spellEnd"/>
            <w:r w:rsidRPr="005022DF">
              <w:rPr>
                <w:rFonts w:ascii="Trebuchet MS" w:hAnsi="Trebuchet MS"/>
              </w:rPr>
              <w:t xml:space="preserve"> Liana</w:t>
            </w:r>
          </w:p>
        </w:tc>
      </w:tr>
      <w:tr w:rsidR="00600A52" w:rsidRPr="00097649" w14:paraId="3492D055" w14:textId="77777777" w:rsidTr="00445015">
        <w:tc>
          <w:tcPr>
            <w:tcW w:w="1101" w:type="dxa"/>
          </w:tcPr>
          <w:p w14:paraId="24B8FC57" w14:textId="77777777" w:rsidR="00600A52" w:rsidRPr="00097649" w:rsidRDefault="00600A52" w:rsidP="00600A52">
            <w:pPr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7938" w:type="dxa"/>
          </w:tcPr>
          <w:p w14:paraId="67B5628E" w14:textId="18E70D84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5022DF">
              <w:rPr>
                <w:rFonts w:ascii="Trebuchet MS" w:hAnsi="Trebuchet MS"/>
              </w:rPr>
              <w:t xml:space="preserve">DRĂGAN </w:t>
            </w:r>
            <w:r w:rsidRPr="005022DF">
              <w:rPr>
                <w:rFonts w:ascii="Trebuchet MS" w:hAnsi="Trebuchet MS"/>
              </w:rPr>
              <w:t>Ionuț</w:t>
            </w:r>
          </w:p>
        </w:tc>
      </w:tr>
      <w:tr w:rsidR="00600A52" w:rsidRPr="00097649" w14:paraId="2E7A754D" w14:textId="77777777" w:rsidTr="00445015">
        <w:tc>
          <w:tcPr>
            <w:tcW w:w="1101" w:type="dxa"/>
          </w:tcPr>
          <w:p w14:paraId="7F4F122F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177995F4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C09EE">
              <w:rPr>
                <w:rFonts w:ascii="Trebuchet MS" w:hAnsi="Trebuchet MS"/>
              </w:rPr>
              <w:t>FLOREA</w:t>
            </w:r>
            <w:r>
              <w:rPr>
                <w:rFonts w:ascii="Trebuchet MS" w:hAnsi="Trebuchet MS"/>
              </w:rPr>
              <w:t xml:space="preserve"> </w:t>
            </w:r>
            <w:r w:rsidRPr="00DC09EE">
              <w:rPr>
                <w:rFonts w:ascii="Trebuchet MS" w:hAnsi="Trebuchet MS"/>
              </w:rPr>
              <w:t>Andrei Ionuț</w:t>
            </w:r>
          </w:p>
        </w:tc>
      </w:tr>
      <w:tr w:rsidR="00600A52" w:rsidRPr="00097649" w14:paraId="65AE50FB" w14:textId="77777777" w:rsidTr="00445015">
        <w:tc>
          <w:tcPr>
            <w:tcW w:w="1101" w:type="dxa"/>
          </w:tcPr>
          <w:p w14:paraId="2AF2E5A3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43606FD0" w14:textId="77777777" w:rsidR="00600A52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C09EE">
              <w:rPr>
                <w:rFonts w:ascii="Trebuchet MS" w:hAnsi="Trebuchet MS"/>
              </w:rPr>
              <w:t>GÂLEA Ion</w:t>
            </w:r>
          </w:p>
        </w:tc>
      </w:tr>
      <w:tr w:rsidR="00600A52" w:rsidRPr="00097649" w14:paraId="720769AF" w14:textId="77777777" w:rsidTr="00445015">
        <w:tc>
          <w:tcPr>
            <w:tcW w:w="1101" w:type="dxa"/>
          </w:tcPr>
          <w:p w14:paraId="6B65A5E4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359A0D92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C09EE">
              <w:rPr>
                <w:rFonts w:ascii="Trebuchet MS" w:hAnsi="Trebuchet MS"/>
              </w:rPr>
              <w:t>MARCU Maria</w:t>
            </w:r>
          </w:p>
        </w:tc>
      </w:tr>
      <w:tr w:rsidR="00600A52" w:rsidRPr="00097649" w14:paraId="30C86B29" w14:textId="77777777" w:rsidTr="00445015">
        <w:tc>
          <w:tcPr>
            <w:tcW w:w="1101" w:type="dxa"/>
          </w:tcPr>
          <w:p w14:paraId="216E6200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22B2648E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C09EE">
              <w:rPr>
                <w:rFonts w:ascii="Trebuchet MS" w:hAnsi="Trebuchet MS"/>
              </w:rPr>
              <w:t>MOTOC Iulia</w:t>
            </w:r>
          </w:p>
        </w:tc>
      </w:tr>
      <w:tr w:rsidR="00600A52" w:rsidRPr="00097649" w14:paraId="06D4C2F4" w14:textId="77777777" w:rsidTr="00445015">
        <w:tc>
          <w:tcPr>
            <w:tcW w:w="1101" w:type="dxa"/>
          </w:tcPr>
          <w:p w14:paraId="13C3D9FD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5B8E8D6F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D3963">
              <w:rPr>
                <w:rFonts w:ascii="Trebuchet MS" w:hAnsi="Trebuchet MS"/>
              </w:rPr>
              <w:t>OANA</w:t>
            </w:r>
            <w:r>
              <w:rPr>
                <w:rFonts w:ascii="Trebuchet MS" w:hAnsi="Trebuchet MS"/>
              </w:rPr>
              <w:t xml:space="preserve"> </w:t>
            </w:r>
            <w:r w:rsidRPr="00DD3963">
              <w:rPr>
                <w:rFonts w:ascii="Trebuchet MS" w:hAnsi="Trebuchet MS"/>
              </w:rPr>
              <w:t>Cristian Daniel</w:t>
            </w:r>
          </w:p>
        </w:tc>
      </w:tr>
      <w:tr w:rsidR="00600A52" w:rsidRPr="00097649" w14:paraId="4E553ABB" w14:textId="77777777" w:rsidTr="00445015">
        <w:tc>
          <w:tcPr>
            <w:tcW w:w="1101" w:type="dxa"/>
          </w:tcPr>
          <w:p w14:paraId="2B47C623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7B88E8BB" w14:textId="77777777" w:rsidR="00600A52" w:rsidRPr="00DD3963" w:rsidRDefault="00600A52" w:rsidP="00445015">
            <w:pPr>
              <w:ind w:left="-108" w:right="-11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</w:t>
            </w:r>
            <w:r w:rsidRPr="00DD3963">
              <w:rPr>
                <w:rFonts w:ascii="Trebuchet MS" w:hAnsi="Trebuchet MS"/>
              </w:rPr>
              <w:t>RADU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BA2809">
              <w:rPr>
                <w:rFonts w:ascii="Trebuchet MS" w:hAnsi="Trebuchet MS"/>
              </w:rPr>
              <w:t>Horațiu - Răzvan</w:t>
            </w:r>
          </w:p>
        </w:tc>
      </w:tr>
      <w:tr w:rsidR="00600A52" w:rsidRPr="00097649" w14:paraId="3786F5C5" w14:textId="77777777" w:rsidTr="00445015">
        <w:tc>
          <w:tcPr>
            <w:tcW w:w="1101" w:type="dxa"/>
          </w:tcPr>
          <w:p w14:paraId="36BAE7E2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3B5E9BAC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D3963">
              <w:rPr>
                <w:rFonts w:ascii="Trebuchet MS" w:hAnsi="Trebuchet MS"/>
              </w:rPr>
              <w:t>TOFAN</w:t>
            </w:r>
            <w:r>
              <w:rPr>
                <w:rFonts w:ascii="Trebuchet MS" w:hAnsi="Trebuchet MS"/>
              </w:rPr>
              <w:t xml:space="preserve"> </w:t>
            </w:r>
            <w:r w:rsidRPr="00DD3963">
              <w:rPr>
                <w:rFonts w:ascii="Trebuchet MS" w:hAnsi="Trebuchet MS"/>
              </w:rPr>
              <w:t>Mihaela</w:t>
            </w:r>
          </w:p>
        </w:tc>
      </w:tr>
      <w:tr w:rsidR="00600A52" w:rsidRPr="00097649" w14:paraId="17D4B1A9" w14:textId="77777777" w:rsidTr="00445015">
        <w:tc>
          <w:tcPr>
            <w:tcW w:w="1101" w:type="dxa"/>
          </w:tcPr>
          <w:p w14:paraId="4F8F49B4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470B4EA4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D3963">
              <w:rPr>
                <w:rFonts w:ascii="Trebuchet MS" w:hAnsi="Trebuchet MS"/>
              </w:rPr>
              <w:t>TOMA Raluca - Ecaterina</w:t>
            </w:r>
          </w:p>
        </w:tc>
      </w:tr>
      <w:tr w:rsidR="00600A52" w:rsidRPr="00097649" w14:paraId="0D8B64A3" w14:textId="77777777" w:rsidTr="00445015">
        <w:tc>
          <w:tcPr>
            <w:tcW w:w="1101" w:type="dxa"/>
          </w:tcPr>
          <w:p w14:paraId="55B07031" w14:textId="77777777" w:rsidR="00600A52" w:rsidRPr="008866B4" w:rsidRDefault="00600A52" w:rsidP="00600A5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7938" w:type="dxa"/>
          </w:tcPr>
          <w:p w14:paraId="6CCCF2CC" w14:textId="77777777" w:rsidR="00600A52" w:rsidRPr="00097649" w:rsidRDefault="00600A52" w:rsidP="00445015">
            <w:pPr>
              <w:tabs>
                <w:tab w:val="left" w:pos="360"/>
              </w:tabs>
              <w:spacing w:after="120"/>
              <w:jc w:val="both"/>
              <w:rPr>
                <w:rFonts w:ascii="Trebuchet MS" w:hAnsi="Trebuchet MS"/>
              </w:rPr>
            </w:pPr>
            <w:r w:rsidRPr="00DD3963">
              <w:rPr>
                <w:rFonts w:ascii="Trebuchet MS" w:hAnsi="Trebuchet MS"/>
              </w:rPr>
              <w:t>TURCULEANU</w:t>
            </w:r>
            <w:r>
              <w:rPr>
                <w:rFonts w:ascii="Trebuchet MS" w:hAnsi="Trebuchet MS"/>
              </w:rPr>
              <w:t xml:space="preserve"> </w:t>
            </w:r>
            <w:r w:rsidRPr="00DD3963">
              <w:rPr>
                <w:rFonts w:ascii="Trebuchet MS" w:hAnsi="Trebuchet MS"/>
              </w:rPr>
              <w:t>TROAN</w:t>
            </w:r>
            <w:r>
              <w:rPr>
                <w:rFonts w:ascii="Trebuchet MS" w:hAnsi="Trebuchet MS"/>
              </w:rPr>
              <w:t>ȚĂ</w:t>
            </w:r>
            <w:r w:rsidRPr="00DD3963">
              <w:rPr>
                <w:rFonts w:ascii="Trebuchet MS" w:hAnsi="Trebuchet MS"/>
              </w:rPr>
              <w:t xml:space="preserve"> REBELE</w:t>
            </w:r>
            <w:r>
              <w:rPr>
                <w:rFonts w:ascii="Trebuchet MS" w:hAnsi="Trebuchet MS"/>
              </w:rPr>
              <w:t xml:space="preserve">Ș </w:t>
            </w:r>
            <w:r w:rsidRPr="00DD3963">
              <w:rPr>
                <w:rFonts w:ascii="Trebuchet MS" w:hAnsi="Trebuchet MS"/>
              </w:rPr>
              <w:t>Andreea</w:t>
            </w:r>
            <w:r>
              <w:rPr>
                <w:rFonts w:ascii="Trebuchet MS" w:hAnsi="Trebuchet MS"/>
              </w:rPr>
              <w:t>-</w:t>
            </w:r>
            <w:r w:rsidRPr="00DD3963">
              <w:rPr>
                <w:rFonts w:ascii="Trebuchet MS" w:hAnsi="Trebuchet MS"/>
              </w:rPr>
              <w:t>Livia</w:t>
            </w:r>
          </w:p>
        </w:tc>
      </w:tr>
    </w:tbl>
    <w:p w14:paraId="37A083AD" w14:textId="77777777" w:rsidR="00600A52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</w:p>
    <w:p w14:paraId="23E8621C" w14:textId="77777777" w:rsidR="00600A52" w:rsidRPr="00097649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Un candidat s-a retras din procedură în data de 20.05.2021.</w:t>
      </w:r>
    </w:p>
    <w:p w14:paraId="250892FB" w14:textId="77777777" w:rsidR="00600A52" w:rsidRPr="00146886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  <w:r w:rsidRPr="00097649">
        <w:rPr>
          <w:rFonts w:ascii="Trebuchet MS" w:hAnsi="Trebuchet MS"/>
        </w:rPr>
        <w:t xml:space="preserve">Interviul va avea loc în </w:t>
      </w:r>
      <w:r>
        <w:rPr>
          <w:rFonts w:ascii="Trebuchet MS" w:hAnsi="Trebuchet MS"/>
        </w:rPr>
        <w:t xml:space="preserve">perioada </w:t>
      </w:r>
      <w:r>
        <w:rPr>
          <w:rFonts w:ascii="Trebuchet MS" w:hAnsi="Trebuchet MS"/>
          <w:b/>
        </w:rPr>
        <w:t xml:space="preserve">8 – 9 iunie </w:t>
      </w:r>
      <w:r w:rsidRPr="00146886">
        <w:rPr>
          <w:rFonts w:ascii="Trebuchet MS" w:hAnsi="Trebuchet MS"/>
          <w:b/>
        </w:rPr>
        <w:t>2021</w:t>
      </w:r>
      <w:r>
        <w:rPr>
          <w:rFonts w:ascii="Trebuchet MS" w:hAnsi="Trebuchet MS"/>
          <w:b/>
        </w:rPr>
        <w:t>, în sistem de videoconferință,</w:t>
      </w:r>
      <w:r>
        <w:rPr>
          <w:rFonts w:ascii="Trebuchet MS" w:hAnsi="Trebuchet MS"/>
        </w:rPr>
        <w:t xml:space="preserve"> programarea candidaților la interviu urmând a se realiza ulterior, utilizându-se drept criteriu ordinea alfabetică, cu excepția cazului intervenirii unei imposibilități obiective a unui/unor candidați de a respecta ordinea alfabetică, situație în care criteriul mai sus menționat va fi utilizat în mod flexibil. </w:t>
      </w:r>
    </w:p>
    <w:p w14:paraId="54FB739C" w14:textId="77777777" w:rsidR="00600A52" w:rsidRPr="00097649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</w:p>
    <w:p w14:paraId="4D8F0C00" w14:textId="77777777" w:rsidR="00600A52" w:rsidRPr="00097649" w:rsidRDefault="00600A52" w:rsidP="00600A52">
      <w:pPr>
        <w:tabs>
          <w:tab w:val="left" w:pos="360"/>
        </w:tabs>
        <w:spacing w:after="120"/>
        <w:jc w:val="both"/>
        <w:rPr>
          <w:rFonts w:ascii="Trebuchet MS" w:hAnsi="Trebuchet MS"/>
        </w:rPr>
      </w:pPr>
      <w:r w:rsidRPr="00097649">
        <w:rPr>
          <w:rFonts w:ascii="Trebuchet MS" w:hAnsi="Trebuchet MS"/>
        </w:rPr>
        <w:t xml:space="preserve">Afișat azi, </w:t>
      </w:r>
      <w:r>
        <w:rPr>
          <w:rFonts w:ascii="Trebuchet MS" w:hAnsi="Trebuchet MS"/>
        </w:rPr>
        <w:t>21.05.2021</w:t>
      </w:r>
    </w:p>
    <w:p w14:paraId="3DC0A7D8" w14:textId="33315EDA" w:rsidR="00586FF3" w:rsidRPr="00CA4D53" w:rsidRDefault="00586FF3" w:rsidP="00CA4D53"/>
    <w:sectPr w:rsidR="00586FF3" w:rsidRPr="00CA4D53" w:rsidSect="003F4371">
      <w:headerReference w:type="default" r:id="rId8"/>
      <w:footerReference w:type="default" r:id="rId9"/>
      <w:pgSz w:w="11909" w:h="16834" w:code="9"/>
      <w:pgMar w:top="576" w:right="720" w:bottom="576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417F" w14:textId="77777777" w:rsidR="009C37A8" w:rsidRDefault="009C37A8" w:rsidP="005176D0">
      <w:r>
        <w:separator/>
      </w:r>
    </w:p>
  </w:endnote>
  <w:endnote w:type="continuationSeparator" w:id="0">
    <w:p w14:paraId="5A6216B6" w14:textId="77777777" w:rsidR="009C37A8" w:rsidRDefault="009C37A8" w:rsidP="005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1C91" w14:textId="77777777" w:rsidR="005176D0" w:rsidRPr="007E5AA5" w:rsidRDefault="005176D0" w:rsidP="005176D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______________________________________________________________________________________________________</w:t>
    </w:r>
  </w:p>
  <w:p w14:paraId="50F89C8C" w14:textId="77777777" w:rsidR="005176D0" w:rsidRPr="007E5AA5" w:rsidRDefault="005176D0" w:rsidP="005176D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Palatul de Justiție, București, Sector 5, Splaiul Independenței nr. 5, Cod poștal 050091</w:t>
    </w:r>
  </w:p>
  <w:p w14:paraId="6C9A97B3" w14:textId="77777777" w:rsidR="005176D0" w:rsidRPr="007E5AA5" w:rsidRDefault="005176D0" w:rsidP="005176D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Tel: (+4) 021/316-0739; 316-0740; 313-4875; Fax: (+4) 021/313-4880;</w:t>
    </w:r>
  </w:p>
  <w:p w14:paraId="01BA9D00" w14:textId="77777777" w:rsidR="005176D0" w:rsidRPr="007E5AA5" w:rsidRDefault="005176D0" w:rsidP="005176D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E-mail: unbr@unbr.ro; Website: www.unbr.ro</w:t>
    </w:r>
  </w:p>
  <w:p w14:paraId="6F25BCEC" w14:textId="77777777" w:rsidR="005176D0" w:rsidRPr="007E5AA5" w:rsidRDefault="005176D0" w:rsidP="005176D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U.N.B.R. este operator de date personale înregistrat sub nr.: 34779, 34781, 34782, 34783.</w:t>
    </w:r>
  </w:p>
  <w:p w14:paraId="7D2017CE" w14:textId="77777777" w:rsidR="005176D0" w:rsidRDefault="00517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5232" w14:textId="77777777" w:rsidR="009C37A8" w:rsidRDefault="009C37A8" w:rsidP="005176D0">
      <w:r>
        <w:separator/>
      </w:r>
    </w:p>
  </w:footnote>
  <w:footnote w:type="continuationSeparator" w:id="0">
    <w:p w14:paraId="46B9BF1A" w14:textId="77777777" w:rsidR="009C37A8" w:rsidRDefault="009C37A8" w:rsidP="0051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79C" w14:textId="043ECAC4" w:rsidR="005176D0" w:rsidRDefault="005176D0">
    <w:pPr>
      <w:pStyle w:val="Header"/>
    </w:pPr>
  </w:p>
  <w:p w14:paraId="77F56398" w14:textId="1BFAA65F" w:rsidR="005176D0" w:rsidRDefault="005176D0">
    <w:pPr>
      <w:pStyle w:val="Header"/>
    </w:pPr>
  </w:p>
  <w:p w14:paraId="53E89773" w14:textId="6496854A" w:rsidR="005176D0" w:rsidRDefault="005176D0">
    <w:pPr>
      <w:pStyle w:val="Header"/>
    </w:pPr>
    <w:r>
      <w:rPr>
        <w:noProof/>
        <w:lang w:val="en-US"/>
      </w:rPr>
      <w:drawing>
        <wp:inline distT="0" distB="0" distL="0" distR="0" wp14:anchorId="1D0709B8" wp14:editId="3648D57A">
          <wp:extent cx="6183630" cy="120777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63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BED"/>
    <w:multiLevelType w:val="hybridMultilevel"/>
    <w:tmpl w:val="2B9C5740"/>
    <w:lvl w:ilvl="0" w:tplc="E1AAFBF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Arial Narrow" w:hAnsi="Arial Narrow" w:hint="default"/>
        <w:b/>
        <w:i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470A2"/>
    <w:multiLevelType w:val="multilevel"/>
    <w:tmpl w:val="FA6A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191A8F"/>
    <w:multiLevelType w:val="multilevel"/>
    <w:tmpl w:val="A528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DC368F"/>
    <w:multiLevelType w:val="hybridMultilevel"/>
    <w:tmpl w:val="7D32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66D"/>
    <w:multiLevelType w:val="singleLevel"/>
    <w:tmpl w:val="FC968DC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37"/>
    <w:rsid w:val="00016E3C"/>
    <w:rsid w:val="000219C7"/>
    <w:rsid w:val="00044587"/>
    <w:rsid w:val="00066445"/>
    <w:rsid w:val="00066B9E"/>
    <w:rsid w:val="00070E82"/>
    <w:rsid w:val="00082307"/>
    <w:rsid w:val="00085629"/>
    <w:rsid w:val="0008680B"/>
    <w:rsid w:val="000E254E"/>
    <w:rsid w:val="000E66E5"/>
    <w:rsid w:val="00174C9D"/>
    <w:rsid w:val="001A7D98"/>
    <w:rsid w:val="001E3E51"/>
    <w:rsid w:val="002112ED"/>
    <w:rsid w:val="00220C97"/>
    <w:rsid w:val="00224BA9"/>
    <w:rsid w:val="00241A23"/>
    <w:rsid w:val="00242F8E"/>
    <w:rsid w:val="002A05C1"/>
    <w:rsid w:val="002D5654"/>
    <w:rsid w:val="002D6F57"/>
    <w:rsid w:val="002D7992"/>
    <w:rsid w:val="002F05CB"/>
    <w:rsid w:val="002F6AFA"/>
    <w:rsid w:val="003708FD"/>
    <w:rsid w:val="0039081A"/>
    <w:rsid w:val="003E1298"/>
    <w:rsid w:val="003F4371"/>
    <w:rsid w:val="004077DE"/>
    <w:rsid w:val="0044405C"/>
    <w:rsid w:val="004D6413"/>
    <w:rsid w:val="005176D0"/>
    <w:rsid w:val="00567E3B"/>
    <w:rsid w:val="00585F16"/>
    <w:rsid w:val="00586FF3"/>
    <w:rsid w:val="005C5CA7"/>
    <w:rsid w:val="005E2874"/>
    <w:rsid w:val="005F4112"/>
    <w:rsid w:val="00600A52"/>
    <w:rsid w:val="00610ABE"/>
    <w:rsid w:val="006224B2"/>
    <w:rsid w:val="00635875"/>
    <w:rsid w:val="006627F2"/>
    <w:rsid w:val="00686B05"/>
    <w:rsid w:val="006C4792"/>
    <w:rsid w:val="006D0699"/>
    <w:rsid w:val="006D3675"/>
    <w:rsid w:val="0073292D"/>
    <w:rsid w:val="00742C69"/>
    <w:rsid w:val="007469A6"/>
    <w:rsid w:val="00764BDE"/>
    <w:rsid w:val="00767164"/>
    <w:rsid w:val="00785AC5"/>
    <w:rsid w:val="007D387B"/>
    <w:rsid w:val="00801563"/>
    <w:rsid w:val="00815689"/>
    <w:rsid w:val="00870710"/>
    <w:rsid w:val="008729A5"/>
    <w:rsid w:val="00880AA0"/>
    <w:rsid w:val="008831C9"/>
    <w:rsid w:val="008B0EDD"/>
    <w:rsid w:val="008C3E5D"/>
    <w:rsid w:val="008C4047"/>
    <w:rsid w:val="008D2D10"/>
    <w:rsid w:val="008F3626"/>
    <w:rsid w:val="00912A92"/>
    <w:rsid w:val="00912AB9"/>
    <w:rsid w:val="00923A1E"/>
    <w:rsid w:val="00930369"/>
    <w:rsid w:val="0093685D"/>
    <w:rsid w:val="00962E0C"/>
    <w:rsid w:val="00986435"/>
    <w:rsid w:val="0099512E"/>
    <w:rsid w:val="009A1263"/>
    <w:rsid w:val="009A2AF2"/>
    <w:rsid w:val="009C2B2A"/>
    <w:rsid w:val="009C37A8"/>
    <w:rsid w:val="00A0407D"/>
    <w:rsid w:val="00A32E45"/>
    <w:rsid w:val="00A455E9"/>
    <w:rsid w:val="00A83F60"/>
    <w:rsid w:val="00A84242"/>
    <w:rsid w:val="00A90BE5"/>
    <w:rsid w:val="00AC3479"/>
    <w:rsid w:val="00AC58DB"/>
    <w:rsid w:val="00AD3C0A"/>
    <w:rsid w:val="00AE0548"/>
    <w:rsid w:val="00AF7E98"/>
    <w:rsid w:val="00B54E32"/>
    <w:rsid w:val="00B847C3"/>
    <w:rsid w:val="00B8558E"/>
    <w:rsid w:val="00B9624F"/>
    <w:rsid w:val="00BA15D4"/>
    <w:rsid w:val="00BF7A4E"/>
    <w:rsid w:val="00C0525E"/>
    <w:rsid w:val="00C43265"/>
    <w:rsid w:val="00C6797E"/>
    <w:rsid w:val="00C73CBC"/>
    <w:rsid w:val="00C8115B"/>
    <w:rsid w:val="00C84E60"/>
    <w:rsid w:val="00CA4D53"/>
    <w:rsid w:val="00CA7736"/>
    <w:rsid w:val="00CC531D"/>
    <w:rsid w:val="00CD229C"/>
    <w:rsid w:val="00D05DA6"/>
    <w:rsid w:val="00D247D7"/>
    <w:rsid w:val="00D42B30"/>
    <w:rsid w:val="00D50CA9"/>
    <w:rsid w:val="00D93E2C"/>
    <w:rsid w:val="00DC27DD"/>
    <w:rsid w:val="00DC715E"/>
    <w:rsid w:val="00DE336A"/>
    <w:rsid w:val="00E038BD"/>
    <w:rsid w:val="00E05BA2"/>
    <w:rsid w:val="00E23C2F"/>
    <w:rsid w:val="00E43D9E"/>
    <w:rsid w:val="00E66051"/>
    <w:rsid w:val="00EB2AF6"/>
    <w:rsid w:val="00EE5F99"/>
    <w:rsid w:val="00EF30EF"/>
    <w:rsid w:val="00F949B7"/>
    <w:rsid w:val="00FB5A37"/>
    <w:rsid w:val="00FC63F3"/>
    <w:rsid w:val="00FD19C3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C4F18"/>
  <w15:chartTrackingRefBased/>
  <w15:docId w15:val="{295D7EC7-0AD0-4E9F-8F70-1C6E6AF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96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5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5F16"/>
    <w:rPr>
      <w:rFonts w:ascii="Segoe UI" w:hAnsi="Segoe UI" w:cs="Segoe UI"/>
      <w:sz w:val="18"/>
      <w:szCs w:val="18"/>
      <w:lang w:val="ro-RO" w:eastAsia="zh-CN"/>
    </w:rPr>
  </w:style>
  <w:style w:type="paragraph" w:styleId="Header">
    <w:name w:val="header"/>
    <w:basedOn w:val="Normal"/>
    <w:link w:val="HeaderChar"/>
    <w:rsid w:val="00517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76D0"/>
    <w:rPr>
      <w:rFonts w:ascii="Avant" w:hAnsi="Avant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17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6D0"/>
    <w:rPr>
      <w:rFonts w:ascii="Avant" w:hAnsi="Avant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00A5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673D-9B61-4DF9-AC63-17D05FD6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UNBR</vt:lpstr>
      <vt:lpstr>UNBR</vt:lpstr>
    </vt:vector>
  </TitlesOfParts>
  <Company/>
  <LinksUpToDate>false</LinksUpToDate>
  <CharactersWithSpaces>1210</CharactersWithSpaces>
  <SharedDoc>false</SharedDoc>
  <HLinks>
    <vt:vector size="6" baseType="variant"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mailto:unbr@unbr.ro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</dc:title>
  <dc:subject>ADRESA TOATE BAROURILE CONGRES</dc:subject>
  <dc:creator>SANDU GHERASIM</dc:creator>
  <cp:keywords/>
  <cp:lastModifiedBy>Sandu Gherasim</cp:lastModifiedBy>
  <cp:revision>2</cp:revision>
  <cp:lastPrinted>2018-03-13T16:54:00Z</cp:lastPrinted>
  <dcterms:created xsi:type="dcterms:W3CDTF">2021-05-21T17:04:00Z</dcterms:created>
  <dcterms:modified xsi:type="dcterms:W3CDTF">2021-05-21T17:04:00Z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1hcaShL5tW39Lj0i1v6qc7MPi25cbQzsWq6u-r8xUWhg</vt:lpwstr>
  </property>
  <property fmtid="{D5CDD505-2E9C-101B-9397-08002B2CF9AE}" pid="4" name="Google.Documents.RevisionId">
    <vt:lpwstr>16760078092491443701</vt:lpwstr>
  </property>
  <property fmtid="{D5CDD505-2E9C-101B-9397-08002B2CF9AE}" pid="5" name="Google.Documents.PreviousRevisionId">
    <vt:lpwstr>12998121049001464528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