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5DF8" w14:textId="77777777" w:rsidR="00785398" w:rsidRPr="00492064" w:rsidRDefault="00785398" w:rsidP="00785398">
      <w:pPr>
        <w:jc w:val="center"/>
        <w:rPr>
          <w:rFonts w:ascii="Times New Roman" w:hAnsi="Times New Roman" w:cs="Times New Roman"/>
          <w:b/>
          <w:sz w:val="24"/>
          <w:szCs w:val="24"/>
        </w:rPr>
      </w:pPr>
      <w:r w:rsidRPr="00492064">
        <w:rPr>
          <w:rFonts w:ascii="Times New Roman" w:hAnsi="Times New Roman" w:cs="Times New Roman"/>
          <w:b/>
          <w:sz w:val="24"/>
          <w:szCs w:val="24"/>
        </w:rPr>
        <w:t>PROVOCĂRI PRIVIND RĂSPUNDEREA PENALĂ A AVOCATULUI. CONDIȚII ȘI EFECTE</w:t>
      </w:r>
    </w:p>
    <w:p w14:paraId="5174BCD3" w14:textId="77777777" w:rsidR="00785398" w:rsidRPr="00492064" w:rsidRDefault="00785398" w:rsidP="00785398">
      <w:pPr>
        <w:pStyle w:val="NoSpacing"/>
        <w:ind w:left="4956"/>
        <w:rPr>
          <w:rFonts w:ascii="Times New Roman" w:hAnsi="Times New Roman" w:cs="Times New Roman"/>
          <w:b/>
          <w:i/>
          <w:sz w:val="24"/>
          <w:szCs w:val="24"/>
        </w:rPr>
      </w:pPr>
      <w:r w:rsidRPr="00492064">
        <w:rPr>
          <w:rFonts w:ascii="Times New Roman" w:hAnsi="Times New Roman" w:cs="Times New Roman"/>
          <w:b/>
          <w:i/>
          <w:sz w:val="24"/>
          <w:szCs w:val="24"/>
        </w:rPr>
        <w:t>PREDOI Viorela-</w:t>
      </w:r>
      <w:proofErr w:type="spellStart"/>
      <w:r w:rsidRPr="00492064">
        <w:rPr>
          <w:rFonts w:ascii="Times New Roman" w:hAnsi="Times New Roman" w:cs="Times New Roman"/>
          <w:b/>
          <w:i/>
          <w:sz w:val="24"/>
          <w:szCs w:val="24"/>
        </w:rPr>
        <w:t>Sanya</w:t>
      </w:r>
      <w:proofErr w:type="spellEnd"/>
      <w:r w:rsidRPr="00492064">
        <w:rPr>
          <w:rFonts w:ascii="Times New Roman" w:hAnsi="Times New Roman" w:cs="Times New Roman"/>
          <w:b/>
          <w:i/>
          <w:sz w:val="24"/>
          <w:szCs w:val="24"/>
        </w:rPr>
        <w:t>-Maria</w:t>
      </w:r>
    </w:p>
    <w:p w14:paraId="067CBA4E" w14:textId="77777777" w:rsidR="00785398" w:rsidRPr="00492064" w:rsidRDefault="00785398" w:rsidP="00785398">
      <w:pPr>
        <w:pStyle w:val="NoSpacing"/>
        <w:ind w:left="4956"/>
        <w:rPr>
          <w:rFonts w:ascii="Times New Roman" w:hAnsi="Times New Roman" w:cs="Times New Roman"/>
          <w:b/>
          <w:i/>
          <w:sz w:val="24"/>
          <w:szCs w:val="24"/>
        </w:rPr>
      </w:pPr>
      <w:r w:rsidRPr="00492064">
        <w:rPr>
          <w:rFonts w:ascii="Times New Roman" w:hAnsi="Times New Roman" w:cs="Times New Roman"/>
          <w:b/>
          <w:i/>
          <w:sz w:val="24"/>
          <w:szCs w:val="24"/>
        </w:rPr>
        <w:t>Avocat definitiv - Baroul Dolj</w:t>
      </w:r>
    </w:p>
    <w:p w14:paraId="7A03F908" w14:textId="77777777" w:rsidR="00785398" w:rsidRPr="00492064" w:rsidRDefault="00785398" w:rsidP="00785398">
      <w:pPr>
        <w:pStyle w:val="NoSpacing"/>
        <w:rPr>
          <w:rFonts w:ascii="Times New Roman" w:hAnsi="Times New Roman" w:cs="Times New Roman"/>
          <w:b/>
          <w:i/>
          <w:sz w:val="24"/>
          <w:szCs w:val="24"/>
        </w:rPr>
      </w:pPr>
    </w:p>
    <w:p w14:paraId="057598AD" w14:textId="77777777" w:rsidR="00785398" w:rsidRPr="00492064" w:rsidRDefault="00785398" w:rsidP="00785398">
      <w:pPr>
        <w:pStyle w:val="NoSpacing"/>
        <w:ind w:left="708"/>
        <w:rPr>
          <w:rFonts w:ascii="Times New Roman" w:hAnsi="Times New Roman" w:cs="Times New Roman"/>
          <w:b/>
          <w:i/>
          <w:sz w:val="24"/>
          <w:szCs w:val="24"/>
        </w:rPr>
      </w:pPr>
    </w:p>
    <w:p w14:paraId="0B6EE690" w14:textId="77777777" w:rsidR="00785398" w:rsidRPr="00492064" w:rsidRDefault="00785398" w:rsidP="00785398">
      <w:pPr>
        <w:jc w:val="center"/>
        <w:rPr>
          <w:rStyle w:val="y2iqfc"/>
          <w:rFonts w:ascii="Times New Roman" w:hAnsi="Times New Roman" w:cs="Times New Roman"/>
          <w:b/>
          <w:color w:val="202124"/>
          <w:sz w:val="24"/>
          <w:szCs w:val="24"/>
          <w:lang w:val="fr-FR"/>
        </w:rPr>
      </w:pPr>
      <w:r w:rsidRPr="00492064">
        <w:rPr>
          <w:rStyle w:val="y2iqfc"/>
          <w:rFonts w:ascii="Times New Roman" w:hAnsi="Times New Roman" w:cs="Times New Roman"/>
          <w:b/>
          <w:color w:val="202124"/>
          <w:sz w:val="24"/>
          <w:szCs w:val="24"/>
          <w:lang w:val="fr-FR"/>
        </w:rPr>
        <w:t>LES CONTESTATIONS RELATIVES À LA RESPONSABILITÉ PÉNALE DE L'AVOCAT. CONDITIONS ET EFFETS</w:t>
      </w:r>
    </w:p>
    <w:p w14:paraId="388FE141" w14:textId="77777777" w:rsidR="00785398" w:rsidRPr="00492064" w:rsidRDefault="00785398" w:rsidP="00785398">
      <w:pPr>
        <w:rPr>
          <w:rFonts w:ascii="Times New Roman" w:hAnsi="Times New Roman" w:cs="Times New Roman"/>
          <w:b/>
          <w:sz w:val="24"/>
          <w:szCs w:val="24"/>
        </w:rPr>
      </w:pPr>
      <w:r w:rsidRPr="00492064">
        <w:rPr>
          <w:rStyle w:val="y2iqfc"/>
          <w:rFonts w:ascii="Times New Roman" w:hAnsi="Times New Roman" w:cs="Times New Roman"/>
          <w:b/>
          <w:color w:val="202124"/>
          <w:sz w:val="24"/>
          <w:szCs w:val="24"/>
          <w:lang w:val="fr-FR"/>
        </w:rPr>
        <w:t xml:space="preserve">         Résumé</w:t>
      </w:r>
    </w:p>
    <w:p w14:paraId="02C14446" w14:textId="77777777" w:rsidR="00785398" w:rsidRPr="00492064" w:rsidRDefault="00785398" w:rsidP="00785398">
      <w:pPr>
        <w:pStyle w:val="NoSpacing"/>
        <w:jc w:val="both"/>
        <w:rPr>
          <w:rFonts w:ascii="Times New Roman" w:hAnsi="Times New Roman" w:cs="Times New Roman"/>
          <w:i/>
          <w:color w:val="202124"/>
          <w:sz w:val="24"/>
          <w:szCs w:val="24"/>
        </w:rPr>
      </w:pPr>
      <w:r w:rsidRPr="00492064">
        <w:rPr>
          <w:rFonts w:ascii="Times New Roman" w:hAnsi="Times New Roman" w:cs="Times New Roman"/>
          <w:color w:val="202124"/>
          <w:sz w:val="24"/>
          <w:szCs w:val="24"/>
          <w:lang w:val="fr-FR" w:eastAsia="ro-RO"/>
        </w:rPr>
        <w:tab/>
      </w:r>
      <w:r w:rsidRPr="00492064">
        <w:rPr>
          <w:rFonts w:ascii="Times New Roman" w:hAnsi="Times New Roman" w:cs="Times New Roman"/>
          <w:i/>
          <w:sz w:val="24"/>
          <w:szCs w:val="24"/>
        </w:rPr>
        <w:t xml:space="preserve">La </w:t>
      </w:r>
      <w:proofErr w:type="spellStart"/>
      <w:r w:rsidRPr="00492064">
        <w:rPr>
          <w:rFonts w:ascii="Times New Roman" w:hAnsi="Times New Roman" w:cs="Times New Roman"/>
          <w:i/>
          <w:sz w:val="24"/>
          <w:szCs w:val="24"/>
        </w:rPr>
        <w:t>notion</w:t>
      </w:r>
      <w:proofErr w:type="spellEnd"/>
      <w:r w:rsidRPr="00492064">
        <w:rPr>
          <w:rFonts w:ascii="Times New Roman" w:hAnsi="Times New Roman" w:cs="Times New Roman"/>
          <w:i/>
          <w:sz w:val="24"/>
          <w:szCs w:val="24"/>
        </w:rPr>
        <w:t xml:space="preserve"> de </w:t>
      </w:r>
      <w:proofErr w:type="spellStart"/>
      <w:r w:rsidRPr="00492064">
        <w:rPr>
          <w:rFonts w:ascii="Times New Roman" w:hAnsi="Times New Roman" w:cs="Times New Roman"/>
          <w:i/>
          <w:sz w:val="24"/>
          <w:szCs w:val="24"/>
        </w:rPr>
        <w:t>responsabilité</w:t>
      </w:r>
      <w:proofErr w:type="spellEnd"/>
      <w:r w:rsidRPr="00492064">
        <w:rPr>
          <w:rFonts w:ascii="Times New Roman" w:hAnsi="Times New Roman" w:cs="Times New Roman"/>
          <w:i/>
          <w:sz w:val="24"/>
          <w:szCs w:val="24"/>
        </w:rPr>
        <w:t xml:space="preserve"> est un pilier sur </w:t>
      </w:r>
      <w:proofErr w:type="spellStart"/>
      <w:r w:rsidRPr="00492064">
        <w:rPr>
          <w:rFonts w:ascii="Times New Roman" w:hAnsi="Times New Roman" w:cs="Times New Roman"/>
          <w:i/>
          <w:sz w:val="24"/>
          <w:szCs w:val="24"/>
        </w:rPr>
        <w:t>lequel</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repose</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notre</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société</w:t>
      </w:r>
      <w:proofErr w:type="spellEnd"/>
      <w:r w:rsidRPr="00492064">
        <w:rPr>
          <w:rFonts w:ascii="Times New Roman" w:hAnsi="Times New Roman" w:cs="Times New Roman"/>
          <w:i/>
          <w:sz w:val="24"/>
          <w:szCs w:val="24"/>
        </w:rPr>
        <w:t xml:space="preserve">, et la </w:t>
      </w:r>
      <w:proofErr w:type="spellStart"/>
      <w:r w:rsidRPr="00492064">
        <w:rPr>
          <w:rFonts w:ascii="Times New Roman" w:hAnsi="Times New Roman" w:cs="Times New Roman"/>
          <w:i/>
          <w:sz w:val="24"/>
          <w:szCs w:val="24"/>
        </w:rPr>
        <w:t>responsabilité</w:t>
      </w:r>
      <w:proofErr w:type="spellEnd"/>
      <w:r w:rsidRPr="00492064">
        <w:rPr>
          <w:rFonts w:ascii="Times New Roman" w:hAnsi="Times New Roman" w:cs="Times New Roman"/>
          <w:i/>
          <w:sz w:val="24"/>
          <w:szCs w:val="24"/>
        </w:rPr>
        <w:t xml:space="preserve"> des </w:t>
      </w:r>
      <w:proofErr w:type="spellStart"/>
      <w:r w:rsidRPr="00492064">
        <w:rPr>
          <w:rFonts w:ascii="Times New Roman" w:hAnsi="Times New Roman" w:cs="Times New Roman"/>
          <w:i/>
          <w:sz w:val="24"/>
          <w:szCs w:val="24"/>
        </w:rPr>
        <w:t>avocats</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apparaît</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lorsqu'il</w:t>
      </w:r>
      <w:proofErr w:type="spellEnd"/>
      <w:r w:rsidRPr="00492064">
        <w:rPr>
          <w:rFonts w:ascii="Times New Roman" w:hAnsi="Times New Roman" w:cs="Times New Roman"/>
          <w:i/>
          <w:sz w:val="24"/>
          <w:szCs w:val="24"/>
        </w:rPr>
        <w:t xml:space="preserve"> est </w:t>
      </w:r>
      <w:proofErr w:type="spellStart"/>
      <w:r w:rsidRPr="00492064">
        <w:rPr>
          <w:rFonts w:ascii="Times New Roman" w:hAnsi="Times New Roman" w:cs="Times New Roman"/>
          <w:i/>
          <w:sz w:val="24"/>
          <w:szCs w:val="24"/>
        </w:rPr>
        <w:t>nécessaire</w:t>
      </w:r>
      <w:proofErr w:type="spellEnd"/>
      <w:r w:rsidRPr="00492064">
        <w:rPr>
          <w:rFonts w:ascii="Times New Roman" w:hAnsi="Times New Roman" w:cs="Times New Roman"/>
          <w:i/>
          <w:sz w:val="24"/>
          <w:szCs w:val="24"/>
        </w:rPr>
        <w:t xml:space="preserve"> de </w:t>
      </w:r>
      <w:proofErr w:type="spellStart"/>
      <w:r w:rsidRPr="00492064">
        <w:rPr>
          <w:rFonts w:ascii="Times New Roman" w:hAnsi="Times New Roman" w:cs="Times New Roman"/>
          <w:i/>
          <w:sz w:val="24"/>
          <w:szCs w:val="24"/>
        </w:rPr>
        <w:t>maintenir</w:t>
      </w:r>
      <w:proofErr w:type="spellEnd"/>
      <w:r w:rsidRPr="00492064">
        <w:rPr>
          <w:rFonts w:ascii="Times New Roman" w:hAnsi="Times New Roman" w:cs="Times New Roman"/>
          <w:i/>
          <w:sz w:val="24"/>
          <w:szCs w:val="24"/>
        </w:rPr>
        <w:t xml:space="preserve"> un climat de </w:t>
      </w:r>
      <w:proofErr w:type="spellStart"/>
      <w:r w:rsidRPr="00492064">
        <w:rPr>
          <w:rFonts w:ascii="Times New Roman" w:hAnsi="Times New Roman" w:cs="Times New Roman"/>
          <w:i/>
          <w:sz w:val="24"/>
          <w:szCs w:val="24"/>
        </w:rPr>
        <w:t>légalité</w:t>
      </w:r>
      <w:proofErr w:type="spellEnd"/>
      <w:r w:rsidRPr="00492064">
        <w:rPr>
          <w:rFonts w:ascii="Times New Roman" w:hAnsi="Times New Roman" w:cs="Times New Roman"/>
          <w:i/>
          <w:sz w:val="24"/>
          <w:szCs w:val="24"/>
        </w:rPr>
        <w:t xml:space="preserve"> et de discipline au sein </w:t>
      </w:r>
      <w:proofErr w:type="spellStart"/>
      <w:r w:rsidRPr="00492064">
        <w:rPr>
          <w:rFonts w:ascii="Times New Roman" w:hAnsi="Times New Roman" w:cs="Times New Roman"/>
          <w:i/>
          <w:sz w:val="24"/>
          <w:szCs w:val="24"/>
        </w:rPr>
        <w:t>d'une</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profession</w:t>
      </w:r>
      <w:proofErr w:type="spellEnd"/>
      <w:r w:rsidRPr="00492064">
        <w:rPr>
          <w:rFonts w:ascii="Times New Roman" w:hAnsi="Times New Roman" w:cs="Times New Roman"/>
          <w:i/>
          <w:sz w:val="24"/>
          <w:szCs w:val="24"/>
        </w:rPr>
        <w:t xml:space="preserve"> </w:t>
      </w:r>
      <w:proofErr w:type="spellStart"/>
      <w:r w:rsidRPr="00492064">
        <w:rPr>
          <w:rFonts w:ascii="Times New Roman" w:hAnsi="Times New Roman" w:cs="Times New Roman"/>
          <w:i/>
          <w:sz w:val="24"/>
          <w:szCs w:val="24"/>
        </w:rPr>
        <w:t>d'élite</w:t>
      </w:r>
      <w:proofErr w:type="spellEnd"/>
      <w:r w:rsidRPr="00492064">
        <w:rPr>
          <w:rFonts w:ascii="Times New Roman" w:hAnsi="Times New Roman" w:cs="Times New Roman"/>
          <w:i/>
          <w:sz w:val="24"/>
          <w:szCs w:val="24"/>
        </w:rPr>
        <w:t>.</w:t>
      </w:r>
    </w:p>
    <w:p w14:paraId="4B64D3BF" w14:textId="77777777" w:rsidR="00785398" w:rsidRPr="00492064" w:rsidRDefault="00785398" w:rsidP="00785398">
      <w:pPr>
        <w:pStyle w:val="NoSpacing"/>
        <w:jc w:val="both"/>
        <w:rPr>
          <w:rFonts w:ascii="Times New Roman" w:hAnsi="Times New Roman" w:cs="Times New Roman"/>
          <w:b/>
          <w:i/>
          <w:sz w:val="24"/>
          <w:szCs w:val="24"/>
        </w:rPr>
      </w:pPr>
    </w:p>
    <w:p w14:paraId="761C2791" w14:textId="77777777" w:rsidR="00785398" w:rsidRPr="00492064" w:rsidRDefault="00785398" w:rsidP="00785398">
      <w:pPr>
        <w:pStyle w:val="NoSpacing"/>
        <w:ind w:left="708"/>
        <w:jc w:val="right"/>
        <w:rPr>
          <w:rFonts w:ascii="Times New Roman" w:hAnsi="Times New Roman" w:cs="Times New Roman"/>
          <w:b/>
          <w:i/>
          <w:sz w:val="24"/>
          <w:szCs w:val="24"/>
        </w:rPr>
      </w:pPr>
    </w:p>
    <w:p w14:paraId="3126ED13" w14:textId="77777777" w:rsidR="00785398" w:rsidRPr="00492064" w:rsidRDefault="00785398" w:rsidP="00785398">
      <w:pPr>
        <w:pStyle w:val="NoSpacing"/>
        <w:jc w:val="center"/>
        <w:rPr>
          <w:rFonts w:ascii="Times New Roman" w:hAnsi="Times New Roman" w:cs="Times New Roman"/>
          <w:sz w:val="24"/>
          <w:szCs w:val="24"/>
        </w:rPr>
      </w:pPr>
      <w:r w:rsidRPr="00492064">
        <w:rPr>
          <w:rStyle w:val="y2iqfc"/>
          <w:rFonts w:ascii="Times New Roman" w:hAnsi="Times New Roman" w:cs="Times New Roman"/>
          <w:b/>
          <w:sz w:val="24"/>
          <w:szCs w:val="24"/>
        </w:rPr>
        <w:t>CHALLENGES REGARDING THE CRIMINAL LIABILITY OF THE LAWYER. CONDITIONS AND EFFECTS</w:t>
      </w:r>
    </w:p>
    <w:p w14:paraId="3D61AE12" w14:textId="77777777" w:rsidR="00785398" w:rsidRPr="00492064" w:rsidRDefault="00785398" w:rsidP="00785398">
      <w:pPr>
        <w:pStyle w:val="NoSpacing"/>
        <w:jc w:val="center"/>
        <w:rPr>
          <w:rFonts w:ascii="Times New Roman" w:hAnsi="Times New Roman" w:cs="Times New Roman"/>
          <w:i/>
          <w:sz w:val="24"/>
          <w:szCs w:val="24"/>
        </w:rPr>
      </w:pPr>
    </w:p>
    <w:p w14:paraId="675FBCE8" w14:textId="77777777" w:rsidR="00785398" w:rsidRPr="00492064" w:rsidRDefault="00785398" w:rsidP="00785398">
      <w:pPr>
        <w:pStyle w:val="NoSpacing"/>
        <w:ind w:firstLine="708"/>
        <w:jc w:val="both"/>
        <w:rPr>
          <w:rFonts w:ascii="Times New Roman" w:hAnsi="Times New Roman" w:cs="Times New Roman"/>
          <w:b/>
          <w:i/>
          <w:sz w:val="24"/>
          <w:szCs w:val="24"/>
        </w:rPr>
      </w:pPr>
      <w:r w:rsidRPr="00492064">
        <w:rPr>
          <w:rFonts w:ascii="Times New Roman" w:hAnsi="Times New Roman" w:cs="Times New Roman"/>
          <w:b/>
          <w:i/>
          <w:sz w:val="24"/>
          <w:szCs w:val="24"/>
        </w:rPr>
        <w:t>Abstract</w:t>
      </w:r>
    </w:p>
    <w:p w14:paraId="5EDEFE59" w14:textId="77777777" w:rsidR="00785398" w:rsidRPr="00492064" w:rsidRDefault="00785398" w:rsidP="00785398">
      <w:pPr>
        <w:pStyle w:val="NoSpacing"/>
        <w:rPr>
          <w:rFonts w:ascii="Times New Roman" w:hAnsi="Times New Roman" w:cs="Times New Roman"/>
          <w:sz w:val="24"/>
          <w:szCs w:val="24"/>
        </w:rPr>
      </w:pPr>
    </w:p>
    <w:p w14:paraId="2BD09604" w14:textId="77777777" w:rsidR="00785398" w:rsidRPr="00492064" w:rsidRDefault="00785398" w:rsidP="00785398">
      <w:pPr>
        <w:pStyle w:val="NoSpacing"/>
        <w:ind w:firstLine="708"/>
        <w:jc w:val="both"/>
        <w:rPr>
          <w:rFonts w:ascii="Times New Roman" w:hAnsi="Times New Roman" w:cs="Times New Roman"/>
          <w:i/>
          <w:sz w:val="24"/>
          <w:szCs w:val="24"/>
          <w:lang w:eastAsia="ro-RO"/>
        </w:rPr>
      </w:pPr>
      <w:r w:rsidRPr="00492064">
        <w:rPr>
          <w:rFonts w:ascii="Times New Roman" w:hAnsi="Times New Roman" w:cs="Times New Roman"/>
          <w:i/>
          <w:sz w:val="24"/>
          <w:szCs w:val="24"/>
          <w:lang w:eastAsia="ro-RO"/>
        </w:rPr>
        <w:t xml:space="preserve">The concept of </w:t>
      </w:r>
      <w:proofErr w:type="spellStart"/>
      <w:r w:rsidRPr="00492064">
        <w:rPr>
          <w:rFonts w:ascii="Times New Roman" w:hAnsi="Times New Roman" w:cs="Times New Roman"/>
          <w:i/>
          <w:sz w:val="24"/>
          <w:szCs w:val="24"/>
          <w:lang w:eastAsia="ro-RO"/>
        </w:rPr>
        <w:t>liability</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is</w:t>
      </w:r>
      <w:proofErr w:type="spellEnd"/>
      <w:r w:rsidRPr="00492064">
        <w:rPr>
          <w:rFonts w:ascii="Times New Roman" w:hAnsi="Times New Roman" w:cs="Times New Roman"/>
          <w:i/>
          <w:sz w:val="24"/>
          <w:szCs w:val="24"/>
          <w:lang w:eastAsia="ro-RO"/>
        </w:rPr>
        <w:t xml:space="preserve"> a </w:t>
      </w:r>
      <w:proofErr w:type="spellStart"/>
      <w:r w:rsidRPr="00492064">
        <w:rPr>
          <w:rFonts w:ascii="Times New Roman" w:hAnsi="Times New Roman" w:cs="Times New Roman"/>
          <w:i/>
          <w:sz w:val="24"/>
          <w:szCs w:val="24"/>
          <w:lang w:eastAsia="ro-RO"/>
        </w:rPr>
        <w:t>pillar</w:t>
      </w:r>
      <w:proofErr w:type="spellEnd"/>
      <w:r w:rsidRPr="00492064">
        <w:rPr>
          <w:rFonts w:ascii="Times New Roman" w:hAnsi="Times New Roman" w:cs="Times New Roman"/>
          <w:i/>
          <w:sz w:val="24"/>
          <w:szCs w:val="24"/>
          <w:lang w:eastAsia="ro-RO"/>
        </w:rPr>
        <w:t xml:space="preserve"> on </w:t>
      </w:r>
      <w:proofErr w:type="spellStart"/>
      <w:r w:rsidRPr="00492064">
        <w:rPr>
          <w:rFonts w:ascii="Times New Roman" w:hAnsi="Times New Roman" w:cs="Times New Roman"/>
          <w:i/>
          <w:sz w:val="24"/>
          <w:szCs w:val="24"/>
          <w:lang w:eastAsia="ro-RO"/>
        </w:rPr>
        <w:t>which</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our</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society</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is</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based</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and</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the</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responsibility</w:t>
      </w:r>
      <w:proofErr w:type="spellEnd"/>
      <w:r w:rsidRPr="00492064">
        <w:rPr>
          <w:rFonts w:ascii="Times New Roman" w:hAnsi="Times New Roman" w:cs="Times New Roman"/>
          <w:i/>
          <w:sz w:val="24"/>
          <w:szCs w:val="24"/>
          <w:lang w:eastAsia="ro-RO"/>
        </w:rPr>
        <w:t xml:space="preserve"> of </w:t>
      </w:r>
      <w:proofErr w:type="spellStart"/>
      <w:r w:rsidRPr="00492064">
        <w:rPr>
          <w:rFonts w:ascii="Times New Roman" w:hAnsi="Times New Roman" w:cs="Times New Roman"/>
          <w:i/>
          <w:sz w:val="24"/>
          <w:szCs w:val="24"/>
          <w:lang w:eastAsia="ro-RO"/>
        </w:rPr>
        <w:t>lawyers</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appears</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when</w:t>
      </w:r>
      <w:proofErr w:type="spellEnd"/>
      <w:r w:rsidRPr="00492064">
        <w:rPr>
          <w:rFonts w:ascii="Times New Roman" w:hAnsi="Times New Roman" w:cs="Times New Roman"/>
          <w:i/>
          <w:sz w:val="24"/>
          <w:szCs w:val="24"/>
          <w:lang w:eastAsia="ro-RO"/>
        </w:rPr>
        <w:t xml:space="preserve"> it </w:t>
      </w:r>
      <w:proofErr w:type="spellStart"/>
      <w:r w:rsidRPr="00492064">
        <w:rPr>
          <w:rFonts w:ascii="Times New Roman" w:hAnsi="Times New Roman" w:cs="Times New Roman"/>
          <w:i/>
          <w:sz w:val="24"/>
          <w:szCs w:val="24"/>
          <w:lang w:eastAsia="ro-RO"/>
        </w:rPr>
        <w:t>is</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necessary</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to</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maintain</w:t>
      </w:r>
      <w:proofErr w:type="spellEnd"/>
      <w:r w:rsidRPr="00492064">
        <w:rPr>
          <w:rFonts w:ascii="Times New Roman" w:hAnsi="Times New Roman" w:cs="Times New Roman"/>
          <w:i/>
          <w:sz w:val="24"/>
          <w:szCs w:val="24"/>
          <w:lang w:eastAsia="ro-RO"/>
        </w:rPr>
        <w:t xml:space="preserve"> a climate of </w:t>
      </w:r>
      <w:proofErr w:type="spellStart"/>
      <w:r w:rsidRPr="00492064">
        <w:rPr>
          <w:rFonts w:ascii="Times New Roman" w:hAnsi="Times New Roman" w:cs="Times New Roman"/>
          <w:i/>
          <w:sz w:val="24"/>
          <w:szCs w:val="24"/>
          <w:lang w:eastAsia="ro-RO"/>
        </w:rPr>
        <w:t>legality</w:t>
      </w:r>
      <w:proofErr w:type="spellEnd"/>
      <w:r w:rsidRPr="00492064">
        <w:rPr>
          <w:rFonts w:ascii="Times New Roman" w:hAnsi="Times New Roman" w:cs="Times New Roman"/>
          <w:i/>
          <w:sz w:val="24"/>
          <w:szCs w:val="24"/>
          <w:lang w:eastAsia="ro-RO"/>
        </w:rPr>
        <w:t xml:space="preserve"> </w:t>
      </w:r>
      <w:proofErr w:type="spellStart"/>
      <w:r w:rsidRPr="00492064">
        <w:rPr>
          <w:rFonts w:ascii="Times New Roman" w:hAnsi="Times New Roman" w:cs="Times New Roman"/>
          <w:i/>
          <w:sz w:val="24"/>
          <w:szCs w:val="24"/>
          <w:lang w:eastAsia="ro-RO"/>
        </w:rPr>
        <w:t>and</w:t>
      </w:r>
      <w:proofErr w:type="spellEnd"/>
      <w:r w:rsidRPr="00492064">
        <w:rPr>
          <w:rFonts w:ascii="Times New Roman" w:hAnsi="Times New Roman" w:cs="Times New Roman"/>
          <w:i/>
          <w:sz w:val="24"/>
          <w:szCs w:val="24"/>
          <w:lang w:eastAsia="ro-RO"/>
        </w:rPr>
        <w:t xml:space="preserve"> discipline </w:t>
      </w:r>
      <w:proofErr w:type="spellStart"/>
      <w:r w:rsidRPr="00492064">
        <w:rPr>
          <w:rFonts w:ascii="Times New Roman" w:hAnsi="Times New Roman" w:cs="Times New Roman"/>
          <w:i/>
          <w:sz w:val="24"/>
          <w:szCs w:val="24"/>
          <w:lang w:eastAsia="ro-RO"/>
        </w:rPr>
        <w:t>within</w:t>
      </w:r>
      <w:proofErr w:type="spellEnd"/>
      <w:r w:rsidRPr="00492064">
        <w:rPr>
          <w:rFonts w:ascii="Times New Roman" w:hAnsi="Times New Roman" w:cs="Times New Roman"/>
          <w:i/>
          <w:sz w:val="24"/>
          <w:szCs w:val="24"/>
          <w:lang w:eastAsia="ro-RO"/>
        </w:rPr>
        <w:t xml:space="preserve"> an elite </w:t>
      </w:r>
      <w:proofErr w:type="spellStart"/>
      <w:r w:rsidRPr="00492064">
        <w:rPr>
          <w:rFonts w:ascii="Times New Roman" w:hAnsi="Times New Roman" w:cs="Times New Roman"/>
          <w:i/>
          <w:sz w:val="24"/>
          <w:szCs w:val="24"/>
          <w:lang w:eastAsia="ro-RO"/>
        </w:rPr>
        <w:t>profession</w:t>
      </w:r>
      <w:proofErr w:type="spellEnd"/>
      <w:r w:rsidRPr="00492064">
        <w:rPr>
          <w:rFonts w:ascii="Times New Roman" w:hAnsi="Times New Roman" w:cs="Times New Roman"/>
          <w:i/>
          <w:sz w:val="24"/>
          <w:szCs w:val="24"/>
          <w:lang w:eastAsia="ro-RO"/>
        </w:rPr>
        <w:t>.</w:t>
      </w:r>
    </w:p>
    <w:p w14:paraId="39E0CCEC" w14:textId="77777777" w:rsidR="00492064" w:rsidRDefault="00492064" w:rsidP="00492064">
      <w:pPr>
        <w:pStyle w:val="NoSpacing"/>
        <w:jc w:val="both"/>
        <w:rPr>
          <w:rFonts w:ascii="Times New Roman" w:hAnsi="Times New Roman" w:cs="Times New Roman"/>
          <w:i/>
          <w:sz w:val="24"/>
          <w:szCs w:val="24"/>
          <w:lang w:eastAsia="ro-RO"/>
        </w:rPr>
      </w:pPr>
    </w:p>
    <w:p w14:paraId="3D799CF4" w14:textId="00224591" w:rsidR="00785398" w:rsidRPr="00492064" w:rsidRDefault="00785398" w:rsidP="00492064">
      <w:pPr>
        <w:pStyle w:val="NoSpacing"/>
        <w:jc w:val="both"/>
        <w:rPr>
          <w:rFonts w:ascii="Times New Roman" w:hAnsi="Times New Roman" w:cs="Times New Roman"/>
          <w:b/>
          <w:sz w:val="24"/>
          <w:szCs w:val="24"/>
        </w:rPr>
      </w:pPr>
      <w:r w:rsidRPr="00492064">
        <w:rPr>
          <w:rFonts w:ascii="Times New Roman" w:hAnsi="Times New Roman" w:cs="Times New Roman"/>
          <w:i/>
          <w:sz w:val="24"/>
          <w:szCs w:val="24"/>
        </w:rPr>
        <w:t xml:space="preserve"> </w:t>
      </w:r>
      <w:r w:rsidRPr="00492064">
        <w:rPr>
          <w:rFonts w:ascii="Times New Roman" w:hAnsi="Times New Roman" w:cs="Times New Roman"/>
          <w:b/>
          <w:sz w:val="24"/>
          <w:szCs w:val="24"/>
        </w:rPr>
        <w:t>1.Introducere</w:t>
      </w:r>
    </w:p>
    <w:p w14:paraId="7D8710C8" w14:textId="77777777" w:rsidR="00785398" w:rsidRPr="00492064" w:rsidRDefault="00785398" w:rsidP="00785398">
      <w:pPr>
        <w:pStyle w:val="NoSpacing"/>
        <w:rPr>
          <w:rFonts w:ascii="Times New Roman" w:hAnsi="Times New Roman" w:cs="Times New Roman"/>
          <w:b/>
          <w:sz w:val="24"/>
          <w:szCs w:val="24"/>
        </w:rPr>
      </w:pPr>
    </w:p>
    <w:p w14:paraId="419BC82F"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Societatea juridică din România are o componentă </w:t>
      </w:r>
      <w:proofErr w:type="spellStart"/>
      <w:r w:rsidRPr="00492064">
        <w:rPr>
          <w:rFonts w:ascii="Times New Roman" w:hAnsi="Times New Roman" w:cs="Times New Roman"/>
          <w:sz w:val="24"/>
          <w:szCs w:val="24"/>
        </w:rPr>
        <w:t>substanţială</w:t>
      </w:r>
      <w:proofErr w:type="spellEnd"/>
      <w:r w:rsidRPr="00492064">
        <w:rPr>
          <w:rFonts w:ascii="Times New Roman" w:hAnsi="Times New Roman" w:cs="Times New Roman"/>
          <w:sz w:val="24"/>
          <w:szCs w:val="24"/>
        </w:rPr>
        <w:t xml:space="preserve"> reprezentată de profesiile liberale. Dintre acestea, avocatura se distinge prin numărul însemnat de membri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importanţa</w:t>
      </w:r>
      <w:proofErr w:type="spellEnd"/>
      <w:r w:rsidRPr="00492064">
        <w:rPr>
          <w:rFonts w:ascii="Times New Roman" w:hAnsi="Times New Roman" w:cs="Times New Roman"/>
          <w:sz w:val="24"/>
          <w:szCs w:val="24"/>
        </w:rPr>
        <w:t xml:space="preserve"> acestora pentru </w:t>
      </w:r>
      <w:proofErr w:type="spellStart"/>
      <w:r w:rsidRPr="00492064">
        <w:rPr>
          <w:rFonts w:ascii="Times New Roman" w:hAnsi="Times New Roman" w:cs="Times New Roman"/>
          <w:sz w:val="24"/>
          <w:szCs w:val="24"/>
        </w:rPr>
        <w:t>justiţie</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justiţiabili</w:t>
      </w:r>
      <w:proofErr w:type="spellEnd"/>
      <w:r w:rsidRPr="00492064">
        <w:rPr>
          <w:rStyle w:val="FootnoteReference"/>
          <w:rFonts w:ascii="Times New Roman" w:hAnsi="Times New Roman" w:cs="Times New Roman"/>
          <w:sz w:val="24"/>
          <w:szCs w:val="24"/>
        </w:rPr>
        <w:footnoteReference w:id="1"/>
      </w:r>
      <w:r w:rsidRPr="00492064">
        <w:rPr>
          <w:rFonts w:ascii="Times New Roman" w:hAnsi="Times New Roman" w:cs="Times New Roman"/>
          <w:sz w:val="24"/>
          <w:szCs w:val="24"/>
        </w:rPr>
        <w:t>.</w:t>
      </w:r>
    </w:p>
    <w:p w14:paraId="105B92E9"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 Rolul avocaturii într-o societate este unul fundamental – de a face </w:t>
      </w:r>
      <w:proofErr w:type="spellStart"/>
      <w:r w:rsidRPr="00492064">
        <w:rPr>
          <w:rFonts w:ascii="Times New Roman" w:hAnsi="Times New Roman" w:cs="Times New Roman"/>
          <w:sz w:val="24"/>
          <w:szCs w:val="24"/>
        </w:rPr>
        <w:t>supremaţia</w:t>
      </w:r>
      <w:proofErr w:type="spellEnd"/>
      <w:r w:rsidRPr="00492064">
        <w:rPr>
          <w:rFonts w:ascii="Times New Roman" w:hAnsi="Times New Roman" w:cs="Times New Roman"/>
          <w:sz w:val="24"/>
          <w:szCs w:val="24"/>
        </w:rPr>
        <w:t xml:space="preserve"> legii efectivă, de a promova drepturile omului, de a-i ajuta pe cei </w:t>
      </w:r>
      <w:proofErr w:type="spellStart"/>
      <w:r w:rsidRPr="00492064">
        <w:rPr>
          <w:rFonts w:ascii="Times New Roman" w:hAnsi="Times New Roman" w:cs="Times New Roman"/>
          <w:sz w:val="24"/>
          <w:szCs w:val="24"/>
        </w:rPr>
        <w:t>defavorizaţi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de a da voce celor care nu au o </w:t>
      </w:r>
      <w:proofErr w:type="spellStart"/>
      <w:r w:rsidRPr="00492064">
        <w:rPr>
          <w:rFonts w:ascii="Times New Roman" w:hAnsi="Times New Roman" w:cs="Times New Roman"/>
          <w:sz w:val="24"/>
          <w:szCs w:val="24"/>
        </w:rPr>
        <w:t>influenţă</w:t>
      </w:r>
      <w:proofErr w:type="spellEnd"/>
      <w:r w:rsidRPr="00492064">
        <w:rPr>
          <w:rFonts w:ascii="Times New Roman" w:hAnsi="Times New Roman" w:cs="Times New Roman"/>
          <w:sz w:val="24"/>
          <w:szCs w:val="24"/>
        </w:rPr>
        <w:t xml:space="preserve"> politică. Conform celor menționate în Carta principiilor fundamentale ale avocatului european</w:t>
      </w:r>
      <w:r w:rsidRPr="00492064">
        <w:rPr>
          <w:rStyle w:val="FootnoteReference"/>
          <w:rFonts w:ascii="Times New Roman" w:hAnsi="Times New Roman" w:cs="Times New Roman"/>
          <w:sz w:val="24"/>
          <w:szCs w:val="24"/>
        </w:rPr>
        <w:footnoteReference w:id="2"/>
      </w:r>
      <w:r w:rsidRPr="00492064">
        <w:rPr>
          <w:rFonts w:ascii="Times New Roman" w:hAnsi="Times New Roman" w:cs="Times New Roman"/>
          <w:sz w:val="24"/>
          <w:szCs w:val="24"/>
        </w:rPr>
        <w:t xml:space="preserve">, avocatul are un rol eminent într-o societate democratică, deoarece, acesta trebuie să vegheze la respectarea Statului de drept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a intereselor persoanelor cărora le apără drepturile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libertăţile</w:t>
      </w:r>
      <w:proofErr w:type="spellEnd"/>
      <w:r w:rsidRPr="00492064">
        <w:rPr>
          <w:rFonts w:ascii="Times New Roman" w:hAnsi="Times New Roman" w:cs="Times New Roman"/>
          <w:sz w:val="24"/>
          <w:szCs w:val="24"/>
        </w:rPr>
        <w:t xml:space="preserve">. </w:t>
      </w:r>
    </w:p>
    <w:p w14:paraId="241FB456"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color w:val="050708"/>
          <w:sz w:val="24"/>
          <w:szCs w:val="24"/>
          <w:shd w:val="clear" w:color="auto" w:fill="FFFFFF"/>
        </w:rPr>
        <w:t xml:space="preserve">În profesia de avocat, principiile fundamentale sunt „constante” de la care abaterile nu sunt permise. Aceste principii sunt </w:t>
      </w:r>
      <w:proofErr w:type="spellStart"/>
      <w:r w:rsidRPr="00492064">
        <w:rPr>
          <w:rFonts w:ascii="Times New Roman" w:hAnsi="Times New Roman" w:cs="Times New Roman"/>
          <w:color w:val="050708"/>
          <w:sz w:val="24"/>
          <w:szCs w:val="24"/>
          <w:shd w:val="clear" w:color="auto" w:fill="FFFFFF"/>
        </w:rPr>
        <w:t>garanţiile</w:t>
      </w:r>
      <w:proofErr w:type="spellEnd"/>
      <w:r w:rsidRPr="00492064">
        <w:rPr>
          <w:rFonts w:ascii="Times New Roman" w:hAnsi="Times New Roman" w:cs="Times New Roman"/>
          <w:color w:val="050708"/>
          <w:sz w:val="24"/>
          <w:szCs w:val="24"/>
          <w:shd w:val="clear" w:color="auto" w:fill="FFFFFF"/>
        </w:rPr>
        <w:t xml:space="preserve"> unei profesii în care totul se clădește pe încrederea în </w:t>
      </w:r>
      <w:proofErr w:type="spellStart"/>
      <w:r w:rsidRPr="00492064">
        <w:rPr>
          <w:rFonts w:ascii="Times New Roman" w:hAnsi="Times New Roman" w:cs="Times New Roman"/>
          <w:color w:val="050708"/>
          <w:sz w:val="24"/>
          <w:szCs w:val="24"/>
          <w:shd w:val="clear" w:color="auto" w:fill="FFFFFF"/>
        </w:rPr>
        <w:t>oameni.Totodată</w:t>
      </w:r>
      <w:proofErr w:type="spellEnd"/>
      <w:r w:rsidRPr="00492064">
        <w:rPr>
          <w:rFonts w:ascii="Times New Roman" w:hAnsi="Times New Roman" w:cs="Times New Roman"/>
          <w:color w:val="050708"/>
          <w:sz w:val="24"/>
          <w:szCs w:val="24"/>
          <w:shd w:val="clear" w:color="auto" w:fill="FFFFFF"/>
        </w:rPr>
        <w:t>, acestea configurează obligația avocaților de a respecta și a promova consecvent independența profesională proprie, independența profesiei lor și independența profesiilor implicate în activitatea de aplicare a legii, cu prioritate, independența justiției</w:t>
      </w:r>
      <w:r w:rsidRPr="00492064">
        <w:rPr>
          <w:rStyle w:val="FootnoteReference"/>
          <w:rFonts w:ascii="Times New Roman" w:hAnsi="Times New Roman" w:cs="Times New Roman"/>
          <w:color w:val="050708"/>
          <w:sz w:val="24"/>
          <w:szCs w:val="24"/>
          <w:shd w:val="clear" w:color="auto" w:fill="FFFFFF"/>
        </w:rPr>
        <w:footnoteReference w:id="3"/>
      </w:r>
      <w:r w:rsidRPr="00492064">
        <w:rPr>
          <w:rFonts w:ascii="Times New Roman" w:hAnsi="Times New Roman" w:cs="Times New Roman"/>
          <w:color w:val="050708"/>
          <w:sz w:val="24"/>
          <w:szCs w:val="24"/>
          <w:shd w:val="clear" w:color="auto" w:fill="FFFFFF"/>
        </w:rPr>
        <w:t xml:space="preserve">. </w:t>
      </w:r>
    </w:p>
    <w:p w14:paraId="6F5609DA"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Atacurile sau abuzurile, mai mult sau mai puțin concertate, asupra profesiei de avocat, dincolo de aspectul lor negativ evident, relevă faptul că profesia de avocat are totuși o poziție importantă în peisajul </w:t>
      </w:r>
      <w:proofErr w:type="spellStart"/>
      <w:r w:rsidRPr="00492064">
        <w:rPr>
          <w:rFonts w:ascii="Times New Roman" w:hAnsi="Times New Roman" w:cs="Times New Roman"/>
          <w:sz w:val="24"/>
          <w:szCs w:val="24"/>
        </w:rPr>
        <w:t>juridico</w:t>
      </w:r>
      <w:proofErr w:type="spellEnd"/>
      <w:r w:rsidRPr="00492064">
        <w:rPr>
          <w:rFonts w:ascii="Times New Roman" w:hAnsi="Times New Roman" w:cs="Times New Roman"/>
          <w:sz w:val="24"/>
          <w:szCs w:val="24"/>
        </w:rPr>
        <w:t>-social</w:t>
      </w:r>
      <w:r w:rsidRPr="00492064">
        <w:rPr>
          <w:rStyle w:val="FootnoteReference"/>
          <w:rFonts w:ascii="Times New Roman" w:hAnsi="Times New Roman" w:cs="Times New Roman"/>
          <w:sz w:val="24"/>
          <w:szCs w:val="24"/>
        </w:rPr>
        <w:footnoteReference w:id="4"/>
      </w:r>
      <w:r w:rsidRPr="00492064">
        <w:rPr>
          <w:rFonts w:ascii="Times New Roman" w:hAnsi="Times New Roman" w:cs="Times New Roman"/>
          <w:sz w:val="24"/>
          <w:szCs w:val="24"/>
        </w:rPr>
        <w:t xml:space="preserve"> pentru că, după cum bine știm, </w:t>
      </w:r>
      <w:r w:rsidRPr="00492064">
        <w:rPr>
          <w:rFonts w:ascii="Times New Roman" w:hAnsi="Times New Roman" w:cs="Times New Roman"/>
          <w:sz w:val="24"/>
          <w:szCs w:val="24"/>
          <w:shd w:val="clear" w:color="auto" w:fill="FFFFFF"/>
        </w:rPr>
        <w:t xml:space="preserve">avocatul este un protagonist al sistemului judiciar și, de aceea, trebuie respectat de magistrați, autoritățile publice, instituțiile publice și de orice </w:t>
      </w:r>
      <w:r w:rsidRPr="00492064">
        <w:rPr>
          <w:rFonts w:ascii="Times New Roman" w:hAnsi="Times New Roman" w:cs="Times New Roman"/>
          <w:sz w:val="24"/>
          <w:szCs w:val="24"/>
          <w:shd w:val="clear" w:color="auto" w:fill="FFFFFF"/>
        </w:rPr>
        <w:lastRenderedPageBreak/>
        <w:t>alte entități sau persoane, având în vedere că ei sunt cei care, prin calitățile lor profesionale contribuie la înfăptuirea actului de justiție.</w:t>
      </w:r>
      <w:r w:rsidRPr="00492064">
        <w:rPr>
          <w:rFonts w:ascii="Times New Roman" w:hAnsi="Times New Roman" w:cs="Times New Roman"/>
          <w:sz w:val="24"/>
          <w:szCs w:val="24"/>
        </w:rPr>
        <w:t xml:space="preserve"> </w:t>
      </w:r>
    </w:p>
    <w:p w14:paraId="52C4DC64" w14:textId="77777777" w:rsidR="00785398" w:rsidRPr="00492064" w:rsidRDefault="00785398" w:rsidP="00785398">
      <w:pPr>
        <w:pStyle w:val="NoSpacing"/>
        <w:jc w:val="both"/>
        <w:rPr>
          <w:rFonts w:ascii="Times New Roman" w:hAnsi="Times New Roman" w:cs="Times New Roman"/>
          <w:sz w:val="24"/>
          <w:szCs w:val="24"/>
        </w:rPr>
      </w:pPr>
      <w:r w:rsidRPr="00492064">
        <w:rPr>
          <w:rFonts w:ascii="Times New Roman" w:hAnsi="Times New Roman" w:cs="Times New Roman"/>
          <w:sz w:val="24"/>
          <w:szCs w:val="24"/>
        </w:rPr>
        <w:t xml:space="preserve"> </w:t>
      </w:r>
      <w:r w:rsidRPr="00492064">
        <w:rPr>
          <w:rFonts w:ascii="Times New Roman" w:hAnsi="Times New Roman" w:cs="Times New Roman"/>
          <w:sz w:val="24"/>
          <w:szCs w:val="24"/>
        </w:rPr>
        <w:tab/>
        <w:t xml:space="preserve">Plecând de la această constatare și având în vedere necesitatea </w:t>
      </w:r>
      <w:proofErr w:type="spellStart"/>
      <w:r w:rsidRPr="00492064">
        <w:rPr>
          <w:rFonts w:ascii="Times New Roman" w:hAnsi="Times New Roman" w:cs="Times New Roman"/>
          <w:sz w:val="24"/>
          <w:szCs w:val="24"/>
        </w:rPr>
        <w:t>conştientizării</w:t>
      </w:r>
      <w:proofErr w:type="spellEnd"/>
      <w:r w:rsidRPr="00492064">
        <w:rPr>
          <w:rFonts w:ascii="Times New Roman" w:hAnsi="Times New Roman" w:cs="Times New Roman"/>
          <w:sz w:val="24"/>
          <w:szCs w:val="24"/>
        </w:rPr>
        <w:t xml:space="preserve"> consecințelor pe care le au </w:t>
      </w:r>
      <w:proofErr w:type="spellStart"/>
      <w:r w:rsidRPr="00492064">
        <w:rPr>
          <w:rFonts w:ascii="Times New Roman" w:hAnsi="Times New Roman" w:cs="Times New Roman"/>
          <w:sz w:val="24"/>
          <w:szCs w:val="24"/>
        </w:rPr>
        <w:t>acţiunile</w:t>
      </w:r>
      <w:proofErr w:type="spellEnd"/>
      <w:r w:rsidRPr="00492064">
        <w:rPr>
          <w:rFonts w:ascii="Times New Roman" w:hAnsi="Times New Roman" w:cs="Times New Roman"/>
          <w:sz w:val="24"/>
          <w:szCs w:val="24"/>
        </w:rPr>
        <w:t xml:space="preserve"> lor, considerăm oportună o scurtă analiză a celei mai grave forme de răspundere a unui subiect pasiv ce face parte din categoria profesiilor juridice liberale reprezentative – </w:t>
      </w:r>
      <w:r w:rsidRPr="00492064">
        <w:rPr>
          <w:rFonts w:ascii="Times New Roman" w:hAnsi="Times New Roman" w:cs="Times New Roman"/>
          <w:i/>
          <w:sz w:val="24"/>
          <w:szCs w:val="24"/>
        </w:rPr>
        <w:t>Avocatul.</w:t>
      </w:r>
    </w:p>
    <w:p w14:paraId="6547CD41" w14:textId="77777777" w:rsidR="00785398" w:rsidRPr="00492064" w:rsidRDefault="00785398" w:rsidP="00785398">
      <w:pPr>
        <w:pStyle w:val="NoSpacing"/>
        <w:jc w:val="both"/>
        <w:rPr>
          <w:rFonts w:ascii="Times New Roman" w:hAnsi="Times New Roman" w:cs="Times New Roman"/>
          <w:sz w:val="24"/>
          <w:szCs w:val="24"/>
        </w:rPr>
      </w:pPr>
    </w:p>
    <w:p w14:paraId="0E9A2A28" w14:textId="77777777" w:rsidR="00785398" w:rsidRPr="00492064" w:rsidRDefault="00785398" w:rsidP="00785398">
      <w:pPr>
        <w:pStyle w:val="NoSpacing"/>
        <w:ind w:firstLine="708"/>
        <w:jc w:val="both"/>
        <w:rPr>
          <w:rFonts w:ascii="Times New Roman" w:hAnsi="Times New Roman" w:cs="Times New Roman"/>
          <w:b/>
          <w:sz w:val="24"/>
          <w:szCs w:val="24"/>
        </w:rPr>
      </w:pPr>
      <w:r w:rsidRPr="00492064">
        <w:rPr>
          <w:rFonts w:ascii="Times New Roman" w:hAnsi="Times New Roman" w:cs="Times New Roman"/>
          <w:b/>
          <w:sz w:val="24"/>
          <w:szCs w:val="24"/>
        </w:rPr>
        <w:t>2.Condițiile și efectele răspunderii penale a avocatului</w:t>
      </w:r>
    </w:p>
    <w:p w14:paraId="4B4FF774" w14:textId="77777777" w:rsidR="00785398" w:rsidRPr="00492064" w:rsidRDefault="00785398" w:rsidP="00785398">
      <w:pPr>
        <w:pStyle w:val="NoSpacing"/>
        <w:ind w:firstLine="708"/>
        <w:jc w:val="both"/>
        <w:rPr>
          <w:rFonts w:ascii="Times New Roman" w:hAnsi="Times New Roman" w:cs="Times New Roman"/>
          <w:b/>
          <w:sz w:val="24"/>
          <w:szCs w:val="24"/>
        </w:rPr>
      </w:pPr>
    </w:p>
    <w:p w14:paraId="55D4FC73"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b/>
          <w:sz w:val="24"/>
          <w:szCs w:val="24"/>
        </w:rPr>
        <w:t>2.1. Sediul materiei:</w:t>
      </w:r>
      <w:r w:rsidRPr="00492064">
        <w:rPr>
          <w:rFonts w:ascii="Times New Roman" w:hAnsi="Times New Roman" w:cs="Times New Roman"/>
          <w:sz w:val="24"/>
          <w:szCs w:val="24"/>
        </w:rPr>
        <w:t xml:space="preserve"> Răspunderea avocaților este reglementată în următoarele acte normative:</w:t>
      </w:r>
    </w:p>
    <w:p w14:paraId="66E5A36A"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Legea nr.51/1995 privind organizarea și exercitarea profesiei de avocat (art.26-27, art. 35, art.39, art.86) ;</w:t>
      </w:r>
    </w:p>
    <w:p w14:paraId="12BAF8F8"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Statutul profesiei de avocat (art.50, art.58, art.266, art.282);</w:t>
      </w:r>
    </w:p>
    <w:p w14:paraId="29EE054E"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 Codul deontologic al avocaților din Uniunea Europeană. </w:t>
      </w:r>
    </w:p>
    <w:p w14:paraId="2B4E588E" w14:textId="77777777" w:rsidR="00785398" w:rsidRPr="00492064" w:rsidRDefault="00785398" w:rsidP="00785398">
      <w:pPr>
        <w:pStyle w:val="NoSpacing"/>
        <w:ind w:firstLine="708"/>
        <w:jc w:val="both"/>
        <w:rPr>
          <w:rFonts w:ascii="Times New Roman" w:hAnsi="Times New Roman" w:cs="Times New Roman"/>
          <w:sz w:val="24"/>
          <w:szCs w:val="24"/>
        </w:rPr>
      </w:pPr>
    </w:p>
    <w:p w14:paraId="77A8038B"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b/>
          <w:sz w:val="24"/>
          <w:szCs w:val="24"/>
        </w:rPr>
        <w:t>2.2 Noțiune:</w:t>
      </w:r>
      <w:r w:rsidRPr="00492064">
        <w:rPr>
          <w:rFonts w:ascii="Times New Roman" w:hAnsi="Times New Roman" w:cs="Times New Roman"/>
          <w:sz w:val="24"/>
          <w:szCs w:val="24"/>
        </w:rPr>
        <w:t xml:space="preserve"> Conceptul de răspundere a celor care, prin calitățile lor profesionale contribuie la înfăptuirea actului de justiție reprezintă un pilon pe care se sprijină societatea noastră. Răspunderea avocaților apare atunci când este necesară menținerea unui climat de legalitate și disciplină în cadrul unei profesii de elită.  Temeiul juridic al răspunderii penale este prevăzut și reglementat de legiuitor la art.15 alin. (2) C.</w:t>
      </w:r>
      <w:proofErr w:type="spellStart"/>
      <w:r w:rsidRPr="00492064">
        <w:rPr>
          <w:rFonts w:ascii="Times New Roman" w:hAnsi="Times New Roman" w:cs="Times New Roman"/>
          <w:sz w:val="24"/>
          <w:szCs w:val="24"/>
        </w:rPr>
        <w:t>pen</w:t>
      </w:r>
      <w:proofErr w:type="spellEnd"/>
      <w:r w:rsidRPr="00492064">
        <w:rPr>
          <w:rFonts w:ascii="Times New Roman" w:hAnsi="Times New Roman" w:cs="Times New Roman"/>
          <w:sz w:val="24"/>
          <w:szCs w:val="24"/>
        </w:rPr>
        <w:t xml:space="preserve">.,unde s-a stabilit că </w:t>
      </w:r>
      <w:proofErr w:type="spellStart"/>
      <w:r w:rsidRPr="00492064">
        <w:rPr>
          <w:rFonts w:ascii="Times New Roman" w:hAnsi="Times New Roman" w:cs="Times New Roman"/>
          <w:sz w:val="24"/>
          <w:szCs w:val="24"/>
        </w:rPr>
        <w:t>infracţiunea</w:t>
      </w:r>
      <w:proofErr w:type="spellEnd"/>
      <w:r w:rsidRPr="00492064">
        <w:rPr>
          <w:rFonts w:ascii="Times New Roman" w:hAnsi="Times New Roman" w:cs="Times New Roman"/>
          <w:sz w:val="24"/>
          <w:szCs w:val="24"/>
        </w:rPr>
        <w:t xml:space="preserve"> este unicul temei al răspunderii penale. </w:t>
      </w:r>
    </w:p>
    <w:p w14:paraId="039CE209" w14:textId="77777777" w:rsidR="00785398" w:rsidRPr="00492064" w:rsidRDefault="00785398" w:rsidP="00785398">
      <w:pPr>
        <w:pStyle w:val="NoSpacing"/>
        <w:jc w:val="both"/>
        <w:rPr>
          <w:rFonts w:ascii="Times New Roman" w:hAnsi="Times New Roman" w:cs="Times New Roman"/>
          <w:sz w:val="24"/>
          <w:szCs w:val="24"/>
        </w:rPr>
      </w:pPr>
      <w:r w:rsidRPr="00492064">
        <w:rPr>
          <w:rFonts w:ascii="Times New Roman" w:hAnsi="Times New Roman" w:cs="Times New Roman"/>
          <w:sz w:val="24"/>
          <w:szCs w:val="24"/>
        </w:rPr>
        <w:t xml:space="preserve">Pentru a înțelege mai bine temeiul juridic al răspunderii penale arăt că, doctrina a definit răspunderea penală ca fiind un raport juridic de constrângere în </w:t>
      </w:r>
      <w:proofErr w:type="spellStart"/>
      <w:r w:rsidRPr="00492064">
        <w:rPr>
          <w:rFonts w:ascii="Times New Roman" w:hAnsi="Times New Roman" w:cs="Times New Roman"/>
          <w:sz w:val="24"/>
          <w:szCs w:val="24"/>
        </w:rPr>
        <w:t>conţinutul</w:t>
      </w:r>
      <w:proofErr w:type="spellEnd"/>
      <w:r w:rsidRPr="00492064">
        <w:rPr>
          <w:rFonts w:ascii="Times New Roman" w:hAnsi="Times New Roman" w:cs="Times New Roman"/>
          <w:sz w:val="24"/>
          <w:szCs w:val="24"/>
        </w:rPr>
        <w:t xml:space="preserve"> căruia statul, prin organele sale competente, trage la răspundere o persoană fizică ori juridică, aplicând o </w:t>
      </w:r>
      <w:proofErr w:type="spellStart"/>
      <w:r w:rsidRPr="00492064">
        <w:rPr>
          <w:rFonts w:ascii="Times New Roman" w:hAnsi="Times New Roman" w:cs="Times New Roman"/>
          <w:sz w:val="24"/>
          <w:szCs w:val="24"/>
        </w:rPr>
        <w:t>sancţiune</w:t>
      </w:r>
      <w:proofErr w:type="spellEnd"/>
      <w:r w:rsidRPr="00492064">
        <w:rPr>
          <w:rFonts w:ascii="Times New Roman" w:hAnsi="Times New Roman" w:cs="Times New Roman"/>
          <w:sz w:val="24"/>
          <w:szCs w:val="24"/>
        </w:rPr>
        <w:t xml:space="preserve"> penală ca urmare a </w:t>
      </w:r>
      <w:proofErr w:type="spellStart"/>
      <w:r w:rsidRPr="00492064">
        <w:rPr>
          <w:rFonts w:ascii="Times New Roman" w:hAnsi="Times New Roman" w:cs="Times New Roman"/>
          <w:sz w:val="24"/>
          <w:szCs w:val="24"/>
        </w:rPr>
        <w:t>infracţiunii</w:t>
      </w:r>
      <w:proofErr w:type="spellEnd"/>
      <w:r w:rsidRPr="00492064">
        <w:rPr>
          <w:rFonts w:ascii="Times New Roman" w:hAnsi="Times New Roman" w:cs="Times New Roman"/>
          <w:sz w:val="24"/>
          <w:szCs w:val="24"/>
        </w:rPr>
        <w:t xml:space="preserve"> comise</w:t>
      </w:r>
      <w:r w:rsidRPr="00492064">
        <w:rPr>
          <w:rStyle w:val="FootnoteReference"/>
          <w:rFonts w:ascii="Times New Roman" w:hAnsi="Times New Roman" w:cs="Times New Roman"/>
          <w:sz w:val="24"/>
          <w:szCs w:val="24"/>
        </w:rPr>
        <w:footnoteReference w:id="5"/>
      </w:r>
      <w:r w:rsidRPr="00492064">
        <w:rPr>
          <w:rFonts w:ascii="Times New Roman" w:hAnsi="Times New Roman" w:cs="Times New Roman"/>
          <w:sz w:val="24"/>
          <w:szCs w:val="24"/>
        </w:rPr>
        <w:t xml:space="preserve">. Prin urmare, comportamentul antisocial este descurajat prin caracterul punitiv al pedepsei, aspect ce conduce la raportul juridic de conformare cu privire la normele de drept penal. </w:t>
      </w:r>
    </w:p>
    <w:p w14:paraId="34983488"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Practic, limitarea drepturilor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libertăţilor</w:t>
      </w:r>
      <w:proofErr w:type="spellEnd"/>
      <w:r w:rsidRPr="00492064">
        <w:rPr>
          <w:rFonts w:ascii="Times New Roman" w:hAnsi="Times New Roman" w:cs="Times New Roman"/>
          <w:sz w:val="24"/>
          <w:szCs w:val="24"/>
        </w:rPr>
        <w:t xml:space="preserve"> civile prin instituirea unor norme de drept penal are ca finalitate protejarea sistemului </w:t>
      </w:r>
      <w:proofErr w:type="spellStart"/>
      <w:r w:rsidRPr="00492064">
        <w:rPr>
          <w:rFonts w:ascii="Times New Roman" w:hAnsi="Times New Roman" w:cs="Times New Roman"/>
          <w:sz w:val="24"/>
          <w:szCs w:val="24"/>
        </w:rPr>
        <w:t>juridico</w:t>
      </w:r>
      <w:proofErr w:type="spellEnd"/>
      <w:r w:rsidRPr="00492064">
        <w:rPr>
          <w:rFonts w:ascii="Times New Roman" w:hAnsi="Times New Roman" w:cs="Times New Roman"/>
          <w:sz w:val="24"/>
          <w:szCs w:val="24"/>
        </w:rPr>
        <w:t xml:space="preserve">-social de </w:t>
      </w:r>
      <w:proofErr w:type="spellStart"/>
      <w:r w:rsidRPr="00492064">
        <w:rPr>
          <w:rFonts w:ascii="Times New Roman" w:hAnsi="Times New Roman" w:cs="Times New Roman"/>
          <w:sz w:val="24"/>
          <w:szCs w:val="24"/>
        </w:rPr>
        <w:t>deviaţiile</w:t>
      </w:r>
      <w:proofErr w:type="spellEnd"/>
      <w:r w:rsidRPr="00492064">
        <w:rPr>
          <w:rFonts w:ascii="Times New Roman" w:hAnsi="Times New Roman" w:cs="Times New Roman"/>
          <w:sz w:val="24"/>
          <w:szCs w:val="24"/>
        </w:rPr>
        <w:t xml:space="preserve"> de la ordinea de drept. Însă, această restrângere, impusă prin </w:t>
      </w:r>
      <w:proofErr w:type="spellStart"/>
      <w:r w:rsidRPr="00492064">
        <w:rPr>
          <w:rFonts w:ascii="Times New Roman" w:hAnsi="Times New Roman" w:cs="Times New Roman"/>
          <w:sz w:val="24"/>
          <w:szCs w:val="24"/>
        </w:rPr>
        <w:t>apariţia</w:t>
      </w:r>
      <w:proofErr w:type="spellEnd"/>
      <w:r w:rsidRPr="00492064">
        <w:rPr>
          <w:rFonts w:ascii="Times New Roman" w:hAnsi="Times New Roman" w:cs="Times New Roman"/>
          <w:sz w:val="24"/>
          <w:szCs w:val="24"/>
        </w:rPr>
        <w:t xml:space="preserve"> textelor legislative cu caracter coercitiv, trebuie să respecte anumite criterii de legalitate. Ea este </w:t>
      </w:r>
      <w:proofErr w:type="spellStart"/>
      <w:r w:rsidRPr="00492064">
        <w:rPr>
          <w:rFonts w:ascii="Times New Roman" w:hAnsi="Times New Roman" w:cs="Times New Roman"/>
          <w:sz w:val="24"/>
          <w:szCs w:val="24"/>
        </w:rPr>
        <w:t>condiţionată</w:t>
      </w:r>
      <w:proofErr w:type="spellEnd"/>
      <w:r w:rsidRPr="00492064">
        <w:rPr>
          <w:rFonts w:ascii="Times New Roman" w:hAnsi="Times New Roman" w:cs="Times New Roman"/>
          <w:sz w:val="24"/>
          <w:szCs w:val="24"/>
        </w:rPr>
        <w:t xml:space="preserve"> de respectarea statului de drept, de </w:t>
      </w:r>
      <w:proofErr w:type="spellStart"/>
      <w:r w:rsidRPr="00492064">
        <w:rPr>
          <w:rFonts w:ascii="Times New Roman" w:hAnsi="Times New Roman" w:cs="Times New Roman"/>
          <w:sz w:val="24"/>
          <w:szCs w:val="24"/>
        </w:rPr>
        <w:t>proporţionalitatea</w:t>
      </w:r>
      <w:proofErr w:type="spellEnd"/>
      <w:r w:rsidRPr="00492064">
        <w:rPr>
          <w:rFonts w:ascii="Times New Roman" w:hAnsi="Times New Roman" w:cs="Times New Roman"/>
          <w:sz w:val="24"/>
          <w:szCs w:val="24"/>
        </w:rPr>
        <w:t xml:space="preserve"> cu motivul ce a dus la </w:t>
      </w:r>
      <w:proofErr w:type="spellStart"/>
      <w:r w:rsidRPr="00492064">
        <w:rPr>
          <w:rFonts w:ascii="Times New Roman" w:hAnsi="Times New Roman" w:cs="Times New Roman"/>
          <w:sz w:val="24"/>
          <w:szCs w:val="24"/>
        </w:rPr>
        <w:t>apariţia</w:t>
      </w:r>
      <w:proofErr w:type="spellEnd"/>
      <w:r w:rsidRPr="00492064">
        <w:rPr>
          <w:rFonts w:ascii="Times New Roman" w:hAnsi="Times New Roman" w:cs="Times New Roman"/>
          <w:sz w:val="24"/>
          <w:szCs w:val="24"/>
        </w:rPr>
        <w:t xml:space="preserve"> ei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trebuie să fie aplicabilă tuturor subiectelor sale – în cazul acestei analize, </w:t>
      </w:r>
      <w:proofErr w:type="spellStart"/>
      <w:r w:rsidRPr="00492064">
        <w:rPr>
          <w:rFonts w:ascii="Times New Roman" w:hAnsi="Times New Roman" w:cs="Times New Roman"/>
          <w:sz w:val="24"/>
          <w:szCs w:val="24"/>
        </w:rPr>
        <w:t>avocaţilor</w:t>
      </w:r>
      <w:proofErr w:type="spellEnd"/>
      <w:r w:rsidRPr="00492064">
        <w:rPr>
          <w:rFonts w:ascii="Times New Roman" w:hAnsi="Times New Roman" w:cs="Times New Roman"/>
          <w:sz w:val="24"/>
          <w:szCs w:val="24"/>
        </w:rPr>
        <w:t xml:space="preserve"> – în mod egal, fără discriminare</w:t>
      </w:r>
      <w:r w:rsidRPr="00492064">
        <w:rPr>
          <w:rStyle w:val="FootnoteReference"/>
          <w:rFonts w:ascii="Times New Roman" w:hAnsi="Times New Roman" w:cs="Times New Roman"/>
          <w:sz w:val="24"/>
          <w:szCs w:val="24"/>
        </w:rPr>
        <w:footnoteReference w:id="6"/>
      </w:r>
      <w:r w:rsidRPr="00492064">
        <w:rPr>
          <w:rFonts w:ascii="Times New Roman" w:hAnsi="Times New Roman" w:cs="Times New Roman"/>
          <w:sz w:val="24"/>
          <w:szCs w:val="24"/>
        </w:rPr>
        <w:t xml:space="preserve">. Așadar, putem spune că, în procesul de tragere la răspundere penală, statul capătă calitatea de subiect activ – având ca mandatar </w:t>
      </w:r>
      <w:proofErr w:type="spellStart"/>
      <w:r w:rsidRPr="00492064">
        <w:rPr>
          <w:rFonts w:ascii="Times New Roman" w:hAnsi="Times New Roman" w:cs="Times New Roman"/>
          <w:sz w:val="24"/>
          <w:szCs w:val="24"/>
        </w:rPr>
        <w:t>autorităţile</w:t>
      </w:r>
      <w:proofErr w:type="spellEnd"/>
      <w:r w:rsidRPr="00492064">
        <w:rPr>
          <w:rFonts w:ascii="Times New Roman" w:hAnsi="Times New Roman" w:cs="Times New Roman"/>
          <w:sz w:val="24"/>
          <w:szCs w:val="24"/>
        </w:rPr>
        <w:t xml:space="preserve"> legale: organele de urmărire penală, </w:t>
      </w:r>
      <w:proofErr w:type="spellStart"/>
      <w:r w:rsidRPr="00492064">
        <w:rPr>
          <w:rFonts w:ascii="Times New Roman" w:hAnsi="Times New Roman" w:cs="Times New Roman"/>
          <w:sz w:val="24"/>
          <w:szCs w:val="24"/>
        </w:rPr>
        <w:t>instanţele</w:t>
      </w:r>
      <w:proofErr w:type="spellEnd"/>
      <w:r w:rsidRPr="00492064">
        <w:rPr>
          <w:rFonts w:ascii="Times New Roman" w:hAnsi="Times New Roman" w:cs="Times New Roman"/>
          <w:sz w:val="24"/>
          <w:szCs w:val="24"/>
        </w:rPr>
        <w:t xml:space="preserve"> etc., iar subiectul pasiv este destinatarul normei penale.</w:t>
      </w:r>
      <w:r w:rsidRPr="00492064">
        <w:rPr>
          <w:rStyle w:val="FootnoteReference"/>
          <w:rFonts w:ascii="Times New Roman" w:hAnsi="Times New Roman" w:cs="Times New Roman"/>
          <w:sz w:val="24"/>
          <w:szCs w:val="24"/>
        </w:rPr>
        <w:footnoteReference w:id="7"/>
      </w:r>
    </w:p>
    <w:p w14:paraId="4E242743" w14:textId="77777777" w:rsidR="00785398" w:rsidRPr="00492064" w:rsidRDefault="00785398" w:rsidP="00785398">
      <w:pPr>
        <w:pStyle w:val="NoSpacing"/>
        <w:ind w:firstLine="708"/>
        <w:jc w:val="both"/>
        <w:rPr>
          <w:rFonts w:ascii="Times New Roman" w:hAnsi="Times New Roman" w:cs="Times New Roman"/>
          <w:sz w:val="24"/>
          <w:szCs w:val="24"/>
        </w:rPr>
      </w:pPr>
    </w:p>
    <w:p w14:paraId="5C0317B8" w14:textId="77777777" w:rsidR="00785398" w:rsidRPr="00492064" w:rsidRDefault="00785398" w:rsidP="00785398">
      <w:pPr>
        <w:pStyle w:val="NoSpacing"/>
        <w:numPr>
          <w:ilvl w:val="1"/>
          <w:numId w:val="4"/>
        </w:numPr>
        <w:jc w:val="both"/>
        <w:rPr>
          <w:rFonts w:ascii="Times New Roman" w:hAnsi="Times New Roman" w:cs="Times New Roman"/>
          <w:b/>
          <w:sz w:val="24"/>
          <w:szCs w:val="24"/>
        </w:rPr>
      </w:pPr>
      <w:r w:rsidRPr="00492064">
        <w:rPr>
          <w:rFonts w:ascii="Times New Roman" w:hAnsi="Times New Roman" w:cs="Times New Roman"/>
          <w:b/>
          <w:sz w:val="24"/>
          <w:szCs w:val="24"/>
        </w:rPr>
        <w:t xml:space="preserve">Regimul juridic al răspunderii penale. </w:t>
      </w:r>
    </w:p>
    <w:p w14:paraId="7DB1DAA3"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În ceea ce privește regimul juridic al răspunderii penale, considerăm că răspunderea penală a avocatului a fost concepută de legiuitor din perspectiva a două ipostaze diferite: răspunderea penală în calitate de persoană fizică (subiect general) și răspunderea penală în calitate de avocat (subiect calificat special). </w:t>
      </w:r>
    </w:p>
    <w:p w14:paraId="2B1D9587"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În primul caz, avocatul în calitate de persoană fizică sau subiect general de drept este pasibil de răspundere penală pentru comiterea oricărei fapte incriminate de legea penală. În acest sens, nu există nicio îndoială că avocatul trebuie să răspundă ca orice altă persoană pentru </w:t>
      </w:r>
      <w:proofErr w:type="spellStart"/>
      <w:r w:rsidRPr="00492064">
        <w:rPr>
          <w:rFonts w:ascii="Times New Roman" w:hAnsi="Times New Roman" w:cs="Times New Roman"/>
          <w:sz w:val="24"/>
          <w:szCs w:val="24"/>
        </w:rPr>
        <w:t>infracţiunile</w:t>
      </w:r>
      <w:proofErr w:type="spellEnd"/>
      <w:r w:rsidRPr="00492064">
        <w:rPr>
          <w:rFonts w:ascii="Times New Roman" w:hAnsi="Times New Roman" w:cs="Times New Roman"/>
          <w:sz w:val="24"/>
          <w:szCs w:val="24"/>
        </w:rPr>
        <w:t xml:space="preserve"> pe care le-ar </w:t>
      </w:r>
      <w:proofErr w:type="spellStart"/>
      <w:r w:rsidRPr="00492064">
        <w:rPr>
          <w:rFonts w:ascii="Times New Roman" w:hAnsi="Times New Roman" w:cs="Times New Roman"/>
          <w:sz w:val="24"/>
          <w:szCs w:val="24"/>
        </w:rPr>
        <w:t>săvârşi</w:t>
      </w:r>
      <w:proofErr w:type="spellEnd"/>
      <w:r w:rsidRPr="00492064">
        <w:rPr>
          <w:rFonts w:ascii="Times New Roman" w:hAnsi="Times New Roman" w:cs="Times New Roman"/>
          <w:sz w:val="24"/>
          <w:szCs w:val="24"/>
        </w:rPr>
        <w:t xml:space="preserve"> fără a avea legătură cu exercitarea profesiei sale, calitatea de avocat neputându-l absolvi pe acesta de răspundere pentru infracțiunile săvârșite. Totuși, având în vedere importanța funcției de avocat în ansamblul societății, legiuitorul a instituit anumite derogări de la dreptul comun, în mare parte acestea vizând doar aspecte de procedură. </w:t>
      </w:r>
    </w:p>
    <w:p w14:paraId="28FE2EB1" w14:textId="77777777" w:rsidR="00785398" w:rsidRPr="00492064" w:rsidRDefault="00785398" w:rsidP="00785398">
      <w:pPr>
        <w:pStyle w:val="NoSpacing"/>
        <w:ind w:firstLine="708"/>
        <w:jc w:val="both"/>
        <w:rPr>
          <w:rFonts w:ascii="Times New Roman" w:hAnsi="Times New Roman" w:cs="Times New Roman"/>
          <w:strike/>
          <w:sz w:val="24"/>
          <w:szCs w:val="24"/>
        </w:rPr>
      </w:pPr>
      <w:r w:rsidRPr="00492064">
        <w:rPr>
          <w:rFonts w:ascii="Times New Roman" w:hAnsi="Times New Roman" w:cs="Times New Roman"/>
          <w:sz w:val="24"/>
          <w:szCs w:val="24"/>
        </w:rPr>
        <w:t xml:space="preserve">Cât privește cel de-al doilea caz în care răspunderea avocatului ar putea fi angrenată arăt că, prin raportare la prevederile art.45 alin.(6) din Legea nr.51/1995 republicată, acesta ar putea răspunde </w:t>
      </w:r>
      <w:r w:rsidRPr="00492064">
        <w:rPr>
          <w:rFonts w:ascii="Times New Roman" w:hAnsi="Times New Roman" w:cs="Times New Roman"/>
          <w:sz w:val="24"/>
          <w:szCs w:val="24"/>
        </w:rPr>
        <w:lastRenderedPageBreak/>
        <w:t xml:space="preserve">penal și pentru faptele expres reglementate de legea penală, și anume: </w:t>
      </w:r>
      <w:r w:rsidRPr="00492064">
        <w:rPr>
          <w:rFonts w:ascii="Times New Roman" w:hAnsi="Times New Roman" w:cs="Times New Roman"/>
          <w:i/>
          <w:sz w:val="24"/>
          <w:szCs w:val="24"/>
        </w:rPr>
        <w:t>„</w:t>
      </w:r>
      <w:r w:rsidRPr="00492064">
        <w:rPr>
          <w:rFonts w:ascii="Times New Roman" w:hAnsi="Times New Roman" w:cs="Times New Roman"/>
          <w:sz w:val="24"/>
          <w:szCs w:val="24"/>
        </w:rPr>
        <w:t xml:space="preserve">divulgarea, fără drept, de către un avocat a unei </w:t>
      </w:r>
      <w:proofErr w:type="spellStart"/>
      <w:r w:rsidRPr="00492064">
        <w:rPr>
          <w:rFonts w:ascii="Times New Roman" w:hAnsi="Times New Roman" w:cs="Times New Roman"/>
          <w:sz w:val="24"/>
          <w:szCs w:val="24"/>
        </w:rPr>
        <w:t>informaţii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confidenţiale</w:t>
      </w:r>
      <w:proofErr w:type="spellEnd"/>
      <w:r w:rsidRPr="00492064">
        <w:rPr>
          <w:rFonts w:ascii="Times New Roman" w:hAnsi="Times New Roman" w:cs="Times New Roman"/>
          <w:sz w:val="24"/>
          <w:szCs w:val="24"/>
        </w:rPr>
        <w:t xml:space="preserve"> care face parte din sfera privată a clientului sau care </w:t>
      </w:r>
      <w:proofErr w:type="spellStart"/>
      <w:r w:rsidRPr="00492064">
        <w:rPr>
          <w:rFonts w:ascii="Times New Roman" w:hAnsi="Times New Roman" w:cs="Times New Roman"/>
          <w:sz w:val="24"/>
          <w:szCs w:val="24"/>
        </w:rPr>
        <w:t>priveşte</w:t>
      </w:r>
      <w:proofErr w:type="spellEnd"/>
      <w:r w:rsidRPr="00492064">
        <w:rPr>
          <w:rFonts w:ascii="Times New Roman" w:hAnsi="Times New Roman" w:cs="Times New Roman"/>
          <w:sz w:val="24"/>
          <w:szCs w:val="24"/>
        </w:rPr>
        <w:t xml:space="preserve"> secretul comercial sau </w:t>
      </w:r>
      <w:proofErr w:type="spellStart"/>
      <w:r w:rsidRPr="00492064">
        <w:rPr>
          <w:rFonts w:ascii="Times New Roman" w:hAnsi="Times New Roman" w:cs="Times New Roman"/>
          <w:sz w:val="24"/>
          <w:szCs w:val="24"/>
        </w:rPr>
        <w:t>operaţional</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încredinţat</w:t>
      </w:r>
      <w:proofErr w:type="spellEnd"/>
      <w:r w:rsidRPr="00492064">
        <w:rPr>
          <w:rFonts w:ascii="Times New Roman" w:hAnsi="Times New Roman" w:cs="Times New Roman"/>
          <w:sz w:val="24"/>
          <w:szCs w:val="24"/>
        </w:rPr>
        <w:t xml:space="preserve"> tot în virtutea acestei </w:t>
      </w:r>
      <w:proofErr w:type="spellStart"/>
      <w:r w:rsidRPr="00492064">
        <w:rPr>
          <w:rFonts w:ascii="Times New Roman" w:hAnsi="Times New Roman" w:cs="Times New Roman"/>
          <w:sz w:val="24"/>
          <w:szCs w:val="24"/>
        </w:rPr>
        <w:t>calităţi</w:t>
      </w:r>
      <w:proofErr w:type="spellEnd"/>
      <w:r w:rsidRPr="00492064">
        <w:rPr>
          <w:rFonts w:ascii="Times New Roman" w:hAnsi="Times New Roman" w:cs="Times New Roman"/>
          <w:sz w:val="24"/>
          <w:szCs w:val="24"/>
        </w:rPr>
        <w:t xml:space="preserve">, ori de care a putut lua </w:t>
      </w:r>
      <w:proofErr w:type="spellStart"/>
      <w:r w:rsidRPr="00492064">
        <w:rPr>
          <w:rFonts w:ascii="Times New Roman" w:hAnsi="Times New Roman" w:cs="Times New Roman"/>
          <w:sz w:val="24"/>
          <w:szCs w:val="24"/>
        </w:rPr>
        <w:t>cunoştinţă</w:t>
      </w:r>
      <w:proofErr w:type="spellEnd"/>
      <w:r w:rsidRPr="00492064">
        <w:rPr>
          <w:rFonts w:ascii="Times New Roman" w:hAnsi="Times New Roman" w:cs="Times New Roman"/>
          <w:sz w:val="24"/>
          <w:szCs w:val="24"/>
        </w:rPr>
        <w:t xml:space="preserve"> cu ocazia </w:t>
      </w:r>
      <w:proofErr w:type="spellStart"/>
      <w:r w:rsidRPr="00492064">
        <w:rPr>
          <w:rFonts w:ascii="Times New Roman" w:hAnsi="Times New Roman" w:cs="Times New Roman"/>
          <w:sz w:val="24"/>
          <w:szCs w:val="24"/>
        </w:rPr>
        <w:t>desfăşurării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activităţilor</w:t>
      </w:r>
      <w:proofErr w:type="spellEnd"/>
      <w:r w:rsidRPr="00492064">
        <w:rPr>
          <w:rFonts w:ascii="Times New Roman" w:hAnsi="Times New Roman" w:cs="Times New Roman"/>
          <w:sz w:val="24"/>
          <w:szCs w:val="24"/>
        </w:rPr>
        <w:t xml:space="preserve"> specifice profesiei, reprezintă </w:t>
      </w:r>
      <w:proofErr w:type="spellStart"/>
      <w:r w:rsidRPr="00492064">
        <w:rPr>
          <w:rFonts w:ascii="Times New Roman" w:hAnsi="Times New Roman" w:cs="Times New Roman"/>
          <w:sz w:val="24"/>
          <w:szCs w:val="24"/>
        </w:rPr>
        <w:t>infracţiune</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se </w:t>
      </w:r>
      <w:proofErr w:type="spellStart"/>
      <w:r w:rsidRPr="00492064">
        <w:rPr>
          <w:rFonts w:ascii="Times New Roman" w:hAnsi="Times New Roman" w:cs="Times New Roman"/>
          <w:sz w:val="24"/>
          <w:szCs w:val="24"/>
        </w:rPr>
        <w:t>pedepseşte</w:t>
      </w:r>
      <w:proofErr w:type="spellEnd"/>
      <w:r w:rsidRPr="00492064">
        <w:rPr>
          <w:rFonts w:ascii="Times New Roman" w:hAnsi="Times New Roman" w:cs="Times New Roman"/>
          <w:sz w:val="24"/>
          <w:szCs w:val="24"/>
        </w:rPr>
        <w:t xml:space="preserve"> cu închisoarea de la 1 la 5 ani</w:t>
      </w:r>
      <w:r w:rsidRPr="00492064">
        <w:rPr>
          <w:rFonts w:ascii="Times New Roman" w:hAnsi="Times New Roman" w:cs="Times New Roman"/>
          <w:i/>
          <w:sz w:val="24"/>
          <w:szCs w:val="24"/>
        </w:rPr>
        <w:t>”.</w:t>
      </w:r>
      <w:r w:rsidRPr="00492064">
        <w:rPr>
          <w:rFonts w:ascii="Times New Roman" w:hAnsi="Times New Roman" w:cs="Times New Roman"/>
          <w:sz w:val="24"/>
          <w:szCs w:val="24"/>
        </w:rPr>
        <w:t xml:space="preserve"> </w:t>
      </w:r>
    </w:p>
    <w:p w14:paraId="3A51FD30"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Singura derogare de la această regulă o reprezintă </w:t>
      </w:r>
      <w:proofErr w:type="spellStart"/>
      <w:r w:rsidRPr="00492064">
        <w:rPr>
          <w:rFonts w:ascii="Times New Roman" w:hAnsi="Times New Roman" w:cs="Times New Roman"/>
          <w:sz w:val="24"/>
          <w:szCs w:val="24"/>
        </w:rPr>
        <w:t>situaţia</w:t>
      </w:r>
      <w:proofErr w:type="spellEnd"/>
      <w:r w:rsidRPr="00492064">
        <w:rPr>
          <w:rFonts w:ascii="Times New Roman" w:hAnsi="Times New Roman" w:cs="Times New Roman"/>
          <w:sz w:val="24"/>
          <w:szCs w:val="24"/>
        </w:rPr>
        <w:t xml:space="preserve"> în care </w:t>
      </w:r>
      <w:proofErr w:type="spellStart"/>
      <w:r w:rsidRPr="00492064">
        <w:rPr>
          <w:rFonts w:ascii="Times New Roman" w:hAnsi="Times New Roman" w:cs="Times New Roman"/>
          <w:sz w:val="24"/>
          <w:szCs w:val="24"/>
        </w:rPr>
        <w:t>faţă</w:t>
      </w:r>
      <w:proofErr w:type="spellEnd"/>
      <w:r w:rsidRPr="00492064">
        <w:rPr>
          <w:rFonts w:ascii="Times New Roman" w:hAnsi="Times New Roman" w:cs="Times New Roman"/>
          <w:sz w:val="24"/>
          <w:szCs w:val="24"/>
        </w:rPr>
        <w:t xml:space="preserve"> de avocat se </w:t>
      </w:r>
      <w:proofErr w:type="spellStart"/>
      <w:r w:rsidRPr="00492064">
        <w:rPr>
          <w:rFonts w:ascii="Times New Roman" w:hAnsi="Times New Roman" w:cs="Times New Roman"/>
          <w:sz w:val="24"/>
          <w:szCs w:val="24"/>
        </w:rPr>
        <w:t>desfăşoară</w:t>
      </w:r>
      <w:proofErr w:type="spellEnd"/>
      <w:r w:rsidRPr="00492064">
        <w:rPr>
          <w:rFonts w:ascii="Times New Roman" w:hAnsi="Times New Roman" w:cs="Times New Roman"/>
          <w:sz w:val="24"/>
          <w:szCs w:val="24"/>
        </w:rPr>
        <w:t xml:space="preserve"> urmărirea penală. Într-o atare împrejurare, potrivit art. 8 alin. (3) din Statut, avocatul va putea să divulge secretul profesional dacă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numai dacă această </w:t>
      </w:r>
      <w:proofErr w:type="spellStart"/>
      <w:r w:rsidRPr="00492064">
        <w:rPr>
          <w:rFonts w:ascii="Times New Roman" w:hAnsi="Times New Roman" w:cs="Times New Roman"/>
          <w:sz w:val="24"/>
          <w:szCs w:val="24"/>
        </w:rPr>
        <w:t>acţiune</w:t>
      </w:r>
      <w:proofErr w:type="spellEnd"/>
      <w:r w:rsidRPr="00492064">
        <w:rPr>
          <w:rFonts w:ascii="Times New Roman" w:hAnsi="Times New Roman" w:cs="Times New Roman"/>
          <w:sz w:val="24"/>
          <w:szCs w:val="24"/>
        </w:rPr>
        <w:t xml:space="preserve"> este strict necesară pentru apărarea sa procesuală, pentru a evita tragerea sa la răspundere penală</w:t>
      </w:r>
      <w:r w:rsidRPr="00492064">
        <w:rPr>
          <w:rStyle w:val="FootnoteReference"/>
          <w:rFonts w:ascii="Times New Roman" w:hAnsi="Times New Roman" w:cs="Times New Roman"/>
          <w:sz w:val="24"/>
          <w:szCs w:val="24"/>
        </w:rPr>
        <w:footnoteReference w:id="8"/>
      </w:r>
      <w:r w:rsidRPr="00492064">
        <w:rPr>
          <w:rFonts w:ascii="Times New Roman" w:hAnsi="Times New Roman" w:cs="Times New Roman"/>
          <w:sz w:val="24"/>
          <w:szCs w:val="24"/>
        </w:rPr>
        <w:t xml:space="preserve">. </w:t>
      </w:r>
    </w:p>
    <w:p w14:paraId="766AFFD0"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Cât privește răspunderea disciplinară a avocatului pentru susținerile făcute oral sau în scris în fața instanțelor de judecată, a altor organe de jurisdicție, a organelor de urmărire penală ori a altor autorități, conform prev. art. 7 alin.(5)</w:t>
      </w:r>
      <w:r w:rsidRPr="00492064">
        <w:rPr>
          <w:rFonts w:ascii="Times New Roman" w:hAnsi="Times New Roman" w:cs="Times New Roman"/>
          <w:sz w:val="24"/>
          <w:szCs w:val="24"/>
          <w:vertAlign w:val="superscript"/>
        </w:rPr>
        <w:t>1)</w:t>
      </w:r>
      <w:r w:rsidRPr="00492064">
        <w:rPr>
          <w:rFonts w:ascii="Times New Roman" w:hAnsi="Times New Roman" w:cs="Times New Roman"/>
          <w:sz w:val="24"/>
          <w:szCs w:val="24"/>
        </w:rPr>
        <w:t xml:space="preserve"> din Statut, avocatul nu răspunde disciplinar pentru </w:t>
      </w:r>
      <w:proofErr w:type="spellStart"/>
      <w:r w:rsidRPr="00492064">
        <w:rPr>
          <w:rFonts w:ascii="Times New Roman" w:hAnsi="Times New Roman" w:cs="Times New Roman"/>
          <w:sz w:val="24"/>
          <w:szCs w:val="24"/>
        </w:rPr>
        <w:t>susţinerile</w:t>
      </w:r>
      <w:proofErr w:type="spellEnd"/>
      <w:r w:rsidRPr="00492064">
        <w:rPr>
          <w:rFonts w:ascii="Times New Roman" w:hAnsi="Times New Roman" w:cs="Times New Roman"/>
          <w:sz w:val="24"/>
          <w:szCs w:val="24"/>
        </w:rPr>
        <w:t xml:space="preserve"> făcute, dacă ele sunt făcute cu respectarea normelor de deontologie profesională. Cu toate astea, nu trebuie să pierdem din vedere faptul că avocatului nu îi este permis să utilizeze cuvinte sau expresii de natură să denigreze alte persoane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că acesta are îndatorirea de a respecta solemnitatea </w:t>
      </w:r>
      <w:proofErr w:type="spellStart"/>
      <w:r w:rsidRPr="00492064">
        <w:rPr>
          <w:rFonts w:ascii="Times New Roman" w:hAnsi="Times New Roman" w:cs="Times New Roman"/>
          <w:sz w:val="24"/>
          <w:szCs w:val="24"/>
        </w:rPr>
        <w:t>şedinţei</w:t>
      </w:r>
      <w:proofErr w:type="spellEnd"/>
      <w:r w:rsidRPr="00492064">
        <w:rPr>
          <w:rFonts w:ascii="Times New Roman" w:hAnsi="Times New Roman" w:cs="Times New Roman"/>
          <w:sz w:val="24"/>
          <w:szCs w:val="24"/>
        </w:rPr>
        <w:t xml:space="preserve"> de judecată.</w:t>
      </w:r>
    </w:p>
    <w:p w14:paraId="01E4C58E"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O altă situație în care avocații ar putea răspunde pentru faptele care au legătură cu exercitarea profesiei lor o reprezintă atribuirea acestora a calității de </w:t>
      </w:r>
      <w:proofErr w:type="spellStart"/>
      <w:r w:rsidRPr="00492064">
        <w:rPr>
          <w:rFonts w:ascii="Times New Roman" w:hAnsi="Times New Roman" w:cs="Times New Roman"/>
          <w:sz w:val="24"/>
          <w:szCs w:val="24"/>
        </w:rPr>
        <w:t>funcţionar</w:t>
      </w:r>
      <w:proofErr w:type="spellEnd"/>
      <w:r w:rsidRPr="00492064">
        <w:rPr>
          <w:rFonts w:ascii="Times New Roman" w:hAnsi="Times New Roman" w:cs="Times New Roman"/>
          <w:sz w:val="24"/>
          <w:szCs w:val="24"/>
        </w:rPr>
        <w:t xml:space="preserve"> public în sensul legii penale. </w:t>
      </w:r>
    </w:p>
    <w:p w14:paraId="407B76C8"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Prin comparație cu cele definite în Legea nr.188/1999 privind Statutul funcționarilor publici</w:t>
      </w:r>
      <w:r w:rsidRPr="00492064">
        <w:rPr>
          <w:rStyle w:val="FootnoteReference"/>
          <w:rFonts w:ascii="Times New Roman" w:hAnsi="Times New Roman" w:cs="Times New Roman"/>
          <w:sz w:val="24"/>
          <w:szCs w:val="24"/>
        </w:rPr>
        <w:footnoteReference w:id="9"/>
      </w:r>
      <w:r w:rsidRPr="00492064">
        <w:rPr>
          <w:rFonts w:ascii="Times New Roman" w:hAnsi="Times New Roman" w:cs="Times New Roman"/>
          <w:sz w:val="24"/>
          <w:szCs w:val="24"/>
        </w:rPr>
        <w:t>, în dreptul penal, sintagma de funcționar public este mult mai extinsă decât cea din ramura dreptului administrativ.</w:t>
      </w:r>
    </w:p>
    <w:p w14:paraId="5B88B837"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Această concluzie reiese atât din interpretarea textelor de lege, cât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din Decizia CCR nr. 2/2014 – publicată în Monitorul Oficial al României, Partea I, nr. 71 din 29 ianuarie 2014, prin care s-a stabilit următoarele: ,,Avocatul este </w:t>
      </w:r>
      <w:proofErr w:type="spellStart"/>
      <w:r w:rsidRPr="00492064">
        <w:rPr>
          <w:rFonts w:ascii="Times New Roman" w:hAnsi="Times New Roman" w:cs="Times New Roman"/>
          <w:sz w:val="24"/>
          <w:szCs w:val="24"/>
        </w:rPr>
        <w:t>funcţionar</w:t>
      </w:r>
      <w:proofErr w:type="spellEnd"/>
      <w:r w:rsidRPr="00492064">
        <w:rPr>
          <w:rFonts w:ascii="Times New Roman" w:hAnsi="Times New Roman" w:cs="Times New Roman"/>
          <w:sz w:val="24"/>
          <w:szCs w:val="24"/>
        </w:rPr>
        <w:t xml:space="preserve"> public în sensul legii penale dacă „cu titlu permanent sau temporar, cu sau fără o </w:t>
      </w:r>
      <w:proofErr w:type="spellStart"/>
      <w:r w:rsidRPr="00492064">
        <w:rPr>
          <w:rFonts w:ascii="Times New Roman" w:hAnsi="Times New Roman" w:cs="Times New Roman"/>
          <w:sz w:val="24"/>
          <w:szCs w:val="24"/>
        </w:rPr>
        <w:t>remuneraţie</w:t>
      </w:r>
      <w:proofErr w:type="spellEnd"/>
      <w:r w:rsidRPr="00492064">
        <w:rPr>
          <w:rFonts w:ascii="Times New Roman" w:hAnsi="Times New Roman" w:cs="Times New Roman"/>
          <w:sz w:val="24"/>
          <w:szCs w:val="24"/>
        </w:rPr>
        <w:t>:</w:t>
      </w:r>
    </w:p>
    <w:p w14:paraId="270FF37E"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 a) exercită </w:t>
      </w:r>
      <w:proofErr w:type="spellStart"/>
      <w:r w:rsidRPr="00492064">
        <w:rPr>
          <w:rFonts w:ascii="Times New Roman" w:hAnsi="Times New Roman" w:cs="Times New Roman"/>
          <w:sz w:val="24"/>
          <w:szCs w:val="24"/>
        </w:rPr>
        <w:t>atribuţii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responsabilităţi</w:t>
      </w:r>
      <w:proofErr w:type="spellEnd"/>
      <w:r w:rsidRPr="00492064">
        <w:rPr>
          <w:rFonts w:ascii="Times New Roman" w:hAnsi="Times New Roman" w:cs="Times New Roman"/>
          <w:sz w:val="24"/>
          <w:szCs w:val="24"/>
        </w:rPr>
        <w:t xml:space="preserve">, stabilite în temeiul legii, în scopul realizării prerogativelor puterii legislative, executive sau </w:t>
      </w:r>
      <w:proofErr w:type="spellStart"/>
      <w:r w:rsidRPr="00492064">
        <w:rPr>
          <w:rFonts w:ascii="Times New Roman" w:hAnsi="Times New Roman" w:cs="Times New Roman"/>
          <w:sz w:val="24"/>
          <w:szCs w:val="24"/>
        </w:rPr>
        <w:t>judecătoreşti</w:t>
      </w:r>
      <w:proofErr w:type="spellEnd"/>
      <w:r w:rsidRPr="00492064">
        <w:rPr>
          <w:rFonts w:ascii="Times New Roman" w:hAnsi="Times New Roman" w:cs="Times New Roman"/>
          <w:sz w:val="24"/>
          <w:szCs w:val="24"/>
        </w:rPr>
        <w:t xml:space="preserve">; </w:t>
      </w:r>
    </w:p>
    <w:p w14:paraId="29FCF6A0"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b) exercită o </w:t>
      </w:r>
      <w:proofErr w:type="spellStart"/>
      <w:r w:rsidRPr="00492064">
        <w:rPr>
          <w:rFonts w:ascii="Times New Roman" w:hAnsi="Times New Roman" w:cs="Times New Roman"/>
          <w:sz w:val="24"/>
          <w:szCs w:val="24"/>
        </w:rPr>
        <w:t>funcţie</w:t>
      </w:r>
      <w:proofErr w:type="spellEnd"/>
      <w:r w:rsidRPr="00492064">
        <w:rPr>
          <w:rFonts w:ascii="Times New Roman" w:hAnsi="Times New Roman" w:cs="Times New Roman"/>
          <w:sz w:val="24"/>
          <w:szCs w:val="24"/>
        </w:rPr>
        <w:t xml:space="preserve"> de demnitate publică sau o </w:t>
      </w:r>
      <w:proofErr w:type="spellStart"/>
      <w:r w:rsidRPr="00492064">
        <w:rPr>
          <w:rFonts w:ascii="Times New Roman" w:hAnsi="Times New Roman" w:cs="Times New Roman"/>
          <w:sz w:val="24"/>
          <w:szCs w:val="24"/>
        </w:rPr>
        <w:t>funcţie</w:t>
      </w:r>
      <w:proofErr w:type="spellEnd"/>
      <w:r w:rsidRPr="00492064">
        <w:rPr>
          <w:rFonts w:ascii="Times New Roman" w:hAnsi="Times New Roman" w:cs="Times New Roman"/>
          <w:sz w:val="24"/>
          <w:szCs w:val="24"/>
        </w:rPr>
        <w:t xml:space="preserve"> publică de orice natură;</w:t>
      </w:r>
    </w:p>
    <w:p w14:paraId="688E2766"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c) exercită, singur sau împreună cu alte persoane, în cadrul unei regii autonome, al altui operator economic sau al unei persoane juridice cu capital integral sau majoritar de stat, </w:t>
      </w:r>
      <w:proofErr w:type="spellStart"/>
      <w:r w:rsidRPr="00492064">
        <w:rPr>
          <w:rFonts w:ascii="Times New Roman" w:hAnsi="Times New Roman" w:cs="Times New Roman"/>
          <w:sz w:val="24"/>
          <w:szCs w:val="24"/>
        </w:rPr>
        <w:t>atribuţii</w:t>
      </w:r>
      <w:proofErr w:type="spellEnd"/>
      <w:r w:rsidRPr="00492064">
        <w:rPr>
          <w:rFonts w:ascii="Times New Roman" w:hAnsi="Times New Roman" w:cs="Times New Roman"/>
          <w:sz w:val="24"/>
          <w:szCs w:val="24"/>
        </w:rPr>
        <w:t xml:space="preserve"> legate de realizarea obiectului de activitate al acesteia”. </w:t>
      </w:r>
    </w:p>
    <w:p w14:paraId="308A54A3"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În exercitarea prerogativelor specifice profesiei, avocatul poate fi asimilat </w:t>
      </w:r>
      <w:proofErr w:type="spellStart"/>
      <w:r w:rsidRPr="00492064">
        <w:rPr>
          <w:rFonts w:ascii="Times New Roman" w:hAnsi="Times New Roman" w:cs="Times New Roman"/>
          <w:sz w:val="24"/>
          <w:szCs w:val="24"/>
        </w:rPr>
        <w:t>funcţionarului</w:t>
      </w:r>
      <w:proofErr w:type="spellEnd"/>
      <w:r w:rsidRPr="00492064">
        <w:rPr>
          <w:rFonts w:ascii="Times New Roman" w:hAnsi="Times New Roman" w:cs="Times New Roman"/>
          <w:sz w:val="24"/>
          <w:szCs w:val="24"/>
        </w:rPr>
        <w:t xml:space="preserve"> public atunci când „exercită un serviciu de interes public pentru care a fost învestit de </w:t>
      </w:r>
      <w:proofErr w:type="spellStart"/>
      <w:r w:rsidRPr="00492064">
        <w:rPr>
          <w:rFonts w:ascii="Times New Roman" w:hAnsi="Times New Roman" w:cs="Times New Roman"/>
          <w:sz w:val="24"/>
          <w:szCs w:val="24"/>
        </w:rPr>
        <w:t>autorităţile</w:t>
      </w:r>
      <w:proofErr w:type="spellEnd"/>
      <w:r w:rsidRPr="00492064">
        <w:rPr>
          <w:rFonts w:ascii="Times New Roman" w:hAnsi="Times New Roman" w:cs="Times New Roman"/>
          <w:sz w:val="24"/>
          <w:szCs w:val="24"/>
        </w:rPr>
        <w:t xml:space="preserve"> publice  sau care este supus controlului ori supravegherii acestora cu privire la îndeplinirea respectivului serviciu public”. Justificarea acestei incriminări extinse o reprezintă responsabilizarea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conştientizarea</w:t>
      </w:r>
      <w:proofErr w:type="spellEnd"/>
      <w:r w:rsidRPr="00492064">
        <w:rPr>
          <w:rFonts w:ascii="Times New Roman" w:hAnsi="Times New Roman" w:cs="Times New Roman"/>
          <w:sz w:val="24"/>
          <w:szCs w:val="24"/>
        </w:rPr>
        <w:t xml:space="preserve"> răspunderii ce reiese din delegarea din partea statului a unor </w:t>
      </w:r>
      <w:proofErr w:type="spellStart"/>
      <w:r w:rsidRPr="00492064">
        <w:rPr>
          <w:rFonts w:ascii="Times New Roman" w:hAnsi="Times New Roman" w:cs="Times New Roman"/>
          <w:sz w:val="24"/>
          <w:szCs w:val="24"/>
        </w:rPr>
        <w:t>atribuţii</w:t>
      </w:r>
      <w:proofErr w:type="spellEnd"/>
      <w:r w:rsidRPr="00492064">
        <w:rPr>
          <w:rFonts w:ascii="Times New Roman" w:hAnsi="Times New Roman" w:cs="Times New Roman"/>
          <w:sz w:val="24"/>
          <w:szCs w:val="24"/>
        </w:rPr>
        <w:t xml:space="preserve"> ale </w:t>
      </w:r>
      <w:proofErr w:type="spellStart"/>
      <w:r w:rsidRPr="00492064">
        <w:rPr>
          <w:rFonts w:ascii="Times New Roman" w:hAnsi="Times New Roman" w:cs="Times New Roman"/>
          <w:sz w:val="24"/>
          <w:szCs w:val="24"/>
        </w:rPr>
        <w:t>autorităţilor</w:t>
      </w:r>
      <w:proofErr w:type="spellEnd"/>
      <w:r w:rsidRPr="00492064">
        <w:rPr>
          <w:rFonts w:ascii="Times New Roman" w:hAnsi="Times New Roman" w:cs="Times New Roman"/>
          <w:sz w:val="24"/>
          <w:szCs w:val="24"/>
        </w:rPr>
        <w:t xml:space="preserve"> publice. </w:t>
      </w:r>
      <w:r w:rsidRPr="00492064">
        <w:rPr>
          <w:rStyle w:val="FootnoteReference"/>
          <w:rFonts w:ascii="Times New Roman" w:hAnsi="Times New Roman" w:cs="Times New Roman"/>
          <w:sz w:val="24"/>
          <w:szCs w:val="24"/>
        </w:rPr>
        <w:footnoteReference w:id="10"/>
      </w:r>
    </w:p>
    <w:p w14:paraId="45DDD039"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Conform art. 38 alin.(1) teza finală din Legea nr.51/1995 privind organizarea și exercitarea profesiei de avocat, </w:t>
      </w:r>
      <w:proofErr w:type="spellStart"/>
      <w:r w:rsidRPr="00492064">
        <w:rPr>
          <w:rFonts w:ascii="Times New Roman" w:hAnsi="Times New Roman" w:cs="Times New Roman"/>
          <w:sz w:val="24"/>
          <w:szCs w:val="24"/>
        </w:rPr>
        <w:t>avocaţii</w:t>
      </w:r>
      <w:proofErr w:type="spellEnd"/>
      <w:r w:rsidRPr="00492064">
        <w:rPr>
          <w:rFonts w:ascii="Times New Roman" w:hAnsi="Times New Roman" w:cs="Times New Roman"/>
          <w:sz w:val="24"/>
          <w:szCs w:val="24"/>
        </w:rPr>
        <w:t xml:space="preserve"> nu pot fi </w:t>
      </w:r>
      <w:proofErr w:type="spellStart"/>
      <w:r w:rsidRPr="00492064">
        <w:rPr>
          <w:rFonts w:ascii="Times New Roman" w:hAnsi="Times New Roman" w:cs="Times New Roman"/>
          <w:sz w:val="24"/>
          <w:szCs w:val="24"/>
        </w:rPr>
        <w:t>asimilaţi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funcţionarilor</w:t>
      </w:r>
      <w:proofErr w:type="spellEnd"/>
      <w:r w:rsidRPr="00492064">
        <w:rPr>
          <w:rFonts w:ascii="Times New Roman" w:hAnsi="Times New Roman" w:cs="Times New Roman"/>
          <w:sz w:val="24"/>
          <w:szCs w:val="24"/>
        </w:rPr>
        <w:t xml:space="preserve"> publici, ei fiind </w:t>
      </w:r>
      <w:proofErr w:type="spellStart"/>
      <w:r w:rsidRPr="00492064">
        <w:rPr>
          <w:rFonts w:ascii="Times New Roman" w:hAnsi="Times New Roman" w:cs="Times New Roman"/>
          <w:sz w:val="24"/>
          <w:szCs w:val="24"/>
        </w:rPr>
        <w:t>ocrotiţi</w:t>
      </w:r>
      <w:proofErr w:type="spellEnd"/>
      <w:r w:rsidRPr="00492064">
        <w:rPr>
          <w:rFonts w:ascii="Times New Roman" w:hAnsi="Times New Roman" w:cs="Times New Roman"/>
          <w:sz w:val="24"/>
          <w:szCs w:val="24"/>
        </w:rPr>
        <w:t xml:space="preserve"> prin lege în exercitarea </w:t>
      </w:r>
      <w:proofErr w:type="spellStart"/>
      <w:r w:rsidRPr="00492064">
        <w:rPr>
          <w:rFonts w:ascii="Times New Roman" w:hAnsi="Times New Roman" w:cs="Times New Roman"/>
          <w:sz w:val="24"/>
          <w:szCs w:val="24"/>
        </w:rPr>
        <w:t>atribuţiilor</w:t>
      </w:r>
      <w:proofErr w:type="spellEnd"/>
      <w:r w:rsidRPr="00492064">
        <w:rPr>
          <w:rFonts w:ascii="Times New Roman" w:hAnsi="Times New Roman" w:cs="Times New Roman"/>
          <w:sz w:val="24"/>
          <w:szCs w:val="24"/>
        </w:rPr>
        <w:t xml:space="preserve"> specifice. Însă, trebuie menționat faptul că, de la această regulă există trei </w:t>
      </w:r>
      <w:proofErr w:type="spellStart"/>
      <w:r w:rsidRPr="00492064">
        <w:rPr>
          <w:rFonts w:ascii="Times New Roman" w:hAnsi="Times New Roman" w:cs="Times New Roman"/>
          <w:sz w:val="24"/>
          <w:szCs w:val="24"/>
        </w:rPr>
        <w:t>excepţii</w:t>
      </w:r>
      <w:proofErr w:type="spellEnd"/>
      <w:r w:rsidRPr="00492064">
        <w:rPr>
          <w:rFonts w:ascii="Times New Roman" w:hAnsi="Times New Roman" w:cs="Times New Roman"/>
          <w:sz w:val="24"/>
          <w:szCs w:val="24"/>
        </w:rPr>
        <w:t xml:space="preserve"> în care avocatul poate fi asimilat unui </w:t>
      </w:r>
      <w:proofErr w:type="spellStart"/>
      <w:r w:rsidRPr="00492064">
        <w:rPr>
          <w:rFonts w:ascii="Times New Roman" w:hAnsi="Times New Roman" w:cs="Times New Roman"/>
          <w:sz w:val="24"/>
          <w:szCs w:val="24"/>
        </w:rPr>
        <w:t>funcţionar</w:t>
      </w:r>
      <w:proofErr w:type="spellEnd"/>
      <w:r w:rsidRPr="00492064">
        <w:rPr>
          <w:rFonts w:ascii="Times New Roman" w:hAnsi="Times New Roman" w:cs="Times New Roman"/>
          <w:sz w:val="24"/>
          <w:szCs w:val="24"/>
        </w:rPr>
        <w:t xml:space="preserve"> public, inclusiv din prisma legii penale – </w:t>
      </w:r>
      <w:proofErr w:type="spellStart"/>
      <w:r w:rsidRPr="00492064">
        <w:rPr>
          <w:rFonts w:ascii="Times New Roman" w:hAnsi="Times New Roman" w:cs="Times New Roman"/>
          <w:sz w:val="24"/>
          <w:szCs w:val="24"/>
        </w:rPr>
        <w:t>revenindu-se</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aşadar</w:t>
      </w:r>
      <w:proofErr w:type="spellEnd"/>
      <w:r w:rsidRPr="00492064">
        <w:rPr>
          <w:rFonts w:ascii="Times New Roman" w:hAnsi="Times New Roman" w:cs="Times New Roman"/>
          <w:sz w:val="24"/>
          <w:szCs w:val="24"/>
        </w:rPr>
        <w:t xml:space="preserve">, la regulă. </w:t>
      </w:r>
      <w:r w:rsidRPr="00492064">
        <w:rPr>
          <w:rFonts w:ascii="Times New Roman" w:hAnsi="Times New Roman" w:cs="Times New Roman"/>
          <w:sz w:val="24"/>
          <w:szCs w:val="24"/>
        </w:rPr>
        <w:tab/>
        <w:t xml:space="preserve">Prin urmare, cele trei excepții menționate anterior se referă la </w:t>
      </w:r>
      <w:proofErr w:type="spellStart"/>
      <w:r w:rsidRPr="00492064">
        <w:rPr>
          <w:rFonts w:ascii="Times New Roman" w:hAnsi="Times New Roman" w:cs="Times New Roman"/>
          <w:sz w:val="24"/>
          <w:szCs w:val="24"/>
        </w:rPr>
        <w:t>situaţiile</w:t>
      </w:r>
      <w:proofErr w:type="spellEnd"/>
      <w:r w:rsidRPr="00492064">
        <w:rPr>
          <w:rFonts w:ascii="Times New Roman" w:hAnsi="Times New Roman" w:cs="Times New Roman"/>
          <w:sz w:val="24"/>
          <w:szCs w:val="24"/>
        </w:rPr>
        <w:t xml:space="preserve"> în care avocatul atestă identitatea </w:t>
      </w:r>
      <w:proofErr w:type="spellStart"/>
      <w:r w:rsidRPr="00492064">
        <w:rPr>
          <w:rFonts w:ascii="Times New Roman" w:hAnsi="Times New Roman" w:cs="Times New Roman"/>
          <w:sz w:val="24"/>
          <w:szCs w:val="24"/>
        </w:rPr>
        <w:t>părţilor</w:t>
      </w:r>
      <w:proofErr w:type="spellEnd"/>
      <w:r w:rsidRPr="00492064">
        <w:rPr>
          <w:rFonts w:ascii="Times New Roman" w:hAnsi="Times New Roman" w:cs="Times New Roman"/>
          <w:sz w:val="24"/>
          <w:szCs w:val="24"/>
        </w:rPr>
        <w:t xml:space="preserve">, a datei ori </w:t>
      </w:r>
      <w:proofErr w:type="spellStart"/>
      <w:r w:rsidRPr="00492064">
        <w:rPr>
          <w:rFonts w:ascii="Times New Roman" w:hAnsi="Times New Roman" w:cs="Times New Roman"/>
          <w:sz w:val="24"/>
          <w:szCs w:val="24"/>
        </w:rPr>
        <w:t>conţinutului</w:t>
      </w:r>
      <w:proofErr w:type="spellEnd"/>
      <w:r w:rsidRPr="00492064">
        <w:rPr>
          <w:rFonts w:ascii="Times New Roman" w:hAnsi="Times New Roman" w:cs="Times New Roman"/>
          <w:sz w:val="24"/>
          <w:szCs w:val="24"/>
        </w:rPr>
        <w:t xml:space="preserve"> unui act. Practic, acestea ar putea fi situațiile în care avocatul ar răspunde penal pentru infracțiunile săvârșite în calitate de funcționar public. </w:t>
      </w:r>
    </w:p>
    <w:p w14:paraId="698A00D5"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Cât privește ultima situație în care răspunderea penală a avocatului ar putea fi antrenată, sunt de părere că, în cadrul </w:t>
      </w:r>
      <w:proofErr w:type="spellStart"/>
      <w:r w:rsidRPr="00492064">
        <w:rPr>
          <w:rFonts w:ascii="Times New Roman" w:hAnsi="Times New Roman" w:cs="Times New Roman"/>
          <w:sz w:val="24"/>
          <w:szCs w:val="24"/>
        </w:rPr>
        <w:t>activităţii</w:t>
      </w:r>
      <w:proofErr w:type="spellEnd"/>
      <w:r w:rsidRPr="00492064">
        <w:rPr>
          <w:rFonts w:ascii="Times New Roman" w:hAnsi="Times New Roman" w:cs="Times New Roman"/>
          <w:sz w:val="24"/>
          <w:szCs w:val="24"/>
        </w:rPr>
        <w:t xml:space="preserve"> profesionale pe care o exercită, avocatul poate aduce atingere ordinii de drept prin comiterea anumitor </w:t>
      </w:r>
      <w:proofErr w:type="spellStart"/>
      <w:r w:rsidRPr="00492064">
        <w:rPr>
          <w:rFonts w:ascii="Times New Roman" w:hAnsi="Times New Roman" w:cs="Times New Roman"/>
          <w:sz w:val="24"/>
          <w:szCs w:val="24"/>
        </w:rPr>
        <w:t>infracţiuni</w:t>
      </w:r>
      <w:proofErr w:type="spellEnd"/>
      <w:r w:rsidRPr="00492064">
        <w:rPr>
          <w:rFonts w:ascii="Times New Roman" w:hAnsi="Times New Roman" w:cs="Times New Roman"/>
          <w:sz w:val="24"/>
          <w:szCs w:val="24"/>
        </w:rPr>
        <w:t xml:space="preserve"> în strânsă legătură cu specificul profesiei, dintre care cele </w:t>
      </w:r>
      <w:r w:rsidRPr="00492064">
        <w:rPr>
          <w:rFonts w:ascii="Times New Roman" w:hAnsi="Times New Roman" w:cs="Times New Roman"/>
          <w:sz w:val="24"/>
          <w:szCs w:val="24"/>
        </w:rPr>
        <w:lastRenderedPageBreak/>
        <w:t xml:space="preserve">mai frecvente sunt: traficul de </w:t>
      </w:r>
      <w:proofErr w:type="spellStart"/>
      <w:r w:rsidRPr="00492064">
        <w:rPr>
          <w:rFonts w:ascii="Times New Roman" w:hAnsi="Times New Roman" w:cs="Times New Roman"/>
          <w:sz w:val="24"/>
          <w:szCs w:val="24"/>
        </w:rPr>
        <w:t>influenţă</w:t>
      </w:r>
      <w:proofErr w:type="spellEnd"/>
      <w:r w:rsidRPr="00492064">
        <w:rPr>
          <w:rFonts w:ascii="Times New Roman" w:hAnsi="Times New Roman" w:cs="Times New Roman"/>
          <w:sz w:val="24"/>
          <w:szCs w:val="24"/>
        </w:rPr>
        <w:t xml:space="preserve"> (art.291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bancrută frauduloasă (art.241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favorizarea făptuitorului (art.269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abuzul de încredere prin fraudarea creditorilor (art.239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încălcarea </w:t>
      </w:r>
      <w:proofErr w:type="spellStart"/>
      <w:r w:rsidRPr="00492064">
        <w:rPr>
          <w:rFonts w:ascii="Times New Roman" w:hAnsi="Times New Roman" w:cs="Times New Roman"/>
          <w:sz w:val="24"/>
          <w:szCs w:val="24"/>
        </w:rPr>
        <w:t>solemnităţii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şedinţei</w:t>
      </w:r>
      <w:proofErr w:type="spellEnd"/>
      <w:r w:rsidRPr="00492064">
        <w:rPr>
          <w:rFonts w:ascii="Times New Roman" w:hAnsi="Times New Roman" w:cs="Times New Roman"/>
          <w:sz w:val="24"/>
          <w:szCs w:val="24"/>
        </w:rPr>
        <w:t xml:space="preserve"> (art. 278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falsuri în înscrisuri (art. 320-328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gestiunea frauduloasă (art. 242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sustragerea ori distrugerea de probe sau înscrisuri (art. 275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 xml:space="preserve">), influențarea declarațiilor (art. 272 </w:t>
      </w:r>
      <w:proofErr w:type="spellStart"/>
      <w:r w:rsidRPr="00492064">
        <w:rPr>
          <w:rFonts w:ascii="Times New Roman" w:hAnsi="Times New Roman" w:cs="Times New Roman"/>
          <w:sz w:val="24"/>
          <w:szCs w:val="24"/>
        </w:rPr>
        <w:t>C.pen</w:t>
      </w:r>
      <w:proofErr w:type="spellEnd"/>
      <w:r w:rsidRPr="00492064">
        <w:rPr>
          <w:rFonts w:ascii="Times New Roman" w:hAnsi="Times New Roman" w:cs="Times New Roman"/>
          <w:sz w:val="24"/>
          <w:szCs w:val="24"/>
        </w:rPr>
        <w:t>)</w:t>
      </w:r>
      <w:r w:rsidRPr="00492064">
        <w:rPr>
          <w:rStyle w:val="FootnoteReference"/>
          <w:rFonts w:ascii="Times New Roman" w:hAnsi="Times New Roman" w:cs="Times New Roman"/>
          <w:sz w:val="24"/>
          <w:szCs w:val="24"/>
        </w:rPr>
        <w:footnoteReference w:id="11"/>
      </w:r>
      <w:r w:rsidRPr="00492064">
        <w:rPr>
          <w:rFonts w:ascii="Times New Roman" w:hAnsi="Times New Roman" w:cs="Times New Roman"/>
          <w:sz w:val="24"/>
          <w:szCs w:val="24"/>
        </w:rPr>
        <w:t>.</w:t>
      </w:r>
    </w:p>
    <w:p w14:paraId="6E4EDB52" w14:textId="77777777" w:rsidR="00785398" w:rsidRPr="00492064" w:rsidRDefault="00785398" w:rsidP="00785398">
      <w:pPr>
        <w:pStyle w:val="NoSpacing"/>
        <w:ind w:firstLine="708"/>
        <w:jc w:val="both"/>
        <w:rPr>
          <w:rFonts w:ascii="Times New Roman" w:hAnsi="Times New Roman" w:cs="Times New Roman"/>
          <w:sz w:val="24"/>
          <w:szCs w:val="24"/>
        </w:rPr>
      </w:pPr>
    </w:p>
    <w:p w14:paraId="6240C0DD"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b/>
          <w:sz w:val="24"/>
          <w:szCs w:val="24"/>
        </w:rPr>
        <w:t>2.4. Competența.</w:t>
      </w:r>
      <w:r w:rsidRPr="00492064">
        <w:rPr>
          <w:rFonts w:ascii="Times New Roman" w:hAnsi="Times New Roman" w:cs="Times New Roman"/>
          <w:sz w:val="24"/>
          <w:szCs w:val="24"/>
        </w:rPr>
        <w:t xml:space="preserve">  În cuprinsul Legii nr. 135/2010 privind Codul de procedură penală – sunt stabilite reguli de </w:t>
      </w:r>
      <w:proofErr w:type="spellStart"/>
      <w:r w:rsidRPr="00492064">
        <w:rPr>
          <w:rFonts w:ascii="Times New Roman" w:hAnsi="Times New Roman" w:cs="Times New Roman"/>
          <w:sz w:val="24"/>
          <w:szCs w:val="24"/>
        </w:rPr>
        <w:t>competenţă</w:t>
      </w:r>
      <w:proofErr w:type="spellEnd"/>
      <w:r w:rsidRPr="00492064">
        <w:rPr>
          <w:rFonts w:ascii="Times New Roman" w:hAnsi="Times New Roman" w:cs="Times New Roman"/>
          <w:sz w:val="24"/>
          <w:szCs w:val="24"/>
        </w:rPr>
        <w:t xml:space="preserve"> privitoare la tragerea la răspundere penală în </w:t>
      </w:r>
      <w:proofErr w:type="spellStart"/>
      <w:r w:rsidRPr="00492064">
        <w:rPr>
          <w:rFonts w:ascii="Times New Roman" w:hAnsi="Times New Roman" w:cs="Times New Roman"/>
          <w:sz w:val="24"/>
          <w:szCs w:val="24"/>
        </w:rPr>
        <w:t>funcţie</w:t>
      </w:r>
      <w:proofErr w:type="spellEnd"/>
      <w:r w:rsidRPr="00492064">
        <w:rPr>
          <w:rFonts w:ascii="Times New Roman" w:hAnsi="Times New Roman" w:cs="Times New Roman"/>
          <w:sz w:val="24"/>
          <w:szCs w:val="24"/>
        </w:rPr>
        <w:t xml:space="preserve"> calitatea făptuitorilor. Astfel, </w:t>
      </w:r>
      <w:proofErr w:type="spellStart"/>
      <w:r w:rsidRPr="00492064">
        <w:rPr>
          <w:rFonts w:ascii="Times New Roman" w:hAnsi="Times New Roman" w:cs="Times New Roman"/>
          <w:sz w:val="24"/>
          <w:szCs w:val="24"/>
        </w:rPr>
        <w:t>competenţa</w:t>
      </w:r>
      <w:proofErr w:type="spellEnd"/>
      <w:r w:rsidRPr="00492064">
        <w:rPr>
          <w:rFonts w:ascii="Times New Roman" w:hAnsi="Times New Roman" w:cs="Times New Roman"/>
          <w:sz w:val="24"/>
          <w:szCs w:val="24"/>
        </w:rPr>
        <w:t xml:space="preserve"> personală, specifică sistemului nostru de drept penal, semnifică cercetarea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judecarea efectuată de către unele organe judiciare după calitatea autorilor – cea a persoanei vătămate fiind lipsită de </w:t>
      </w:r>
      <w:proofErr w:type="spellStart"/>
      <w:r w:rsidRPr="00492064">
        <w:rPr>
          <w:rFonts w:ascii="Times New Roman" w:hAnsi="Times New Roman" w:cs="Times New Roman"/>
          <w:sz w:val="24"/>
          <w:szCs w:val="24"/>
        </w:rPr>
        <w:t>relevanţă</w:t>
      </w:r>
      <w:proofErr w:type="spellEnd"/>
      <w:r w:rsidRPr="00492064">
        <w:rPr>
          <w:rFonts w:ascii="Times New Roman" w:hAnsi="Times New Roman" w:cs="Times New Roman"/>
          <w:sz w:val="24"/>
          <w:szCs w:val="24"/>
        </w:rPr>
        <w:t xml:space="preserve"> juridică din acest punct de vedere</w:t>
      </w:r>
      <w:r w:rsidRPr="00492064">
        <w:rPr>
          <w:rStyle w:val="FootnoteReference"/>
          <w:rFonts w:ascii="Times New Roman" w:hAnsi="Times New Roman" w:cs="Times New Roman"/>
          <w:sz w:val="24"/>
          <w:szCs w:val="24"/>
        </w:rPr>
        <w:footnoteReference w:id="12"/>
      </w:r>
      <w:r w:rsidRPr="00492064">
        <w:rPr>
          <w:rFonts w:ascii="Times New Roman" w:hAnsi="Times New Roman" w:cs="Times New Roman"/>
          <w:sz w:val="24"/>
          <w:szCs w:val="24"/>
        </w:rPr>
        <w:t xml:space="preserve">. </w:t>
      </w:r>
    </w:p>
    <w:p w14:paraId="6933C3A9"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Datorită </w:t>
      </w:r>
      <w:proofErr w:type="spellStart"/>
      <w:r w:rsidRPr="00492064">
        <w:rPr>
          <w:rFonts w:ascii="Times New Roman" w:hAnsi="Times New Roman" w:cs="Times New Roman"/>
          <w:sz w:val="24"/>
          <w:szCs w:val="24"/>
        </w:rPr>
        <w:t>calităţii</w:t>
      </w:r>
      <w:proofErr w:type="spellEnd"/>
      <w:r w:rsidRPr="00492064">
        <w:rPr>
          <w:rFonts w:ascii="Times New Roman" w:hAnsi="Times New Roman" w:cs="Times New Roman"/>
          <w:sz w:val="24"/>
          <w:szCs w:val="24"/>
        </w:rPr>
        <w:t xml:space="preserve"> speciale pe care o au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a posibilei </w:t>
      </w:r>
      <w:proofErr w:type="spellStart"/>
      <w:r w:rsidRPr="00492064">
        <w:rPr>
          <w:rFonts w:ascii="Times New Roman" w:hAnsi="Times New Roman" w:cs="Times New Roman"/>
          <w:sz w:val="24"/>
          <w:szCs w:val="24"/>
        </w:rPr>
        <w:t>dificultăţi</w:t>
      </w:r>
      <w:proofErr w:type="spellEnd"/>
      <w:r w:rsidRPr="00492064">
        <w:rPr>
          <w:rFonts w:ascii="Times New Roman" w:hAnsi="Times New Roman" w:cs="Times New Roman"/>
          <w:sz w:val="24"/>
          <w:szCs w:val="24"/>
        </w:rPr>
        <w:t xml:space="preserve"> de analiză a faptelor comise de </w:t>
      </w:r>
      <w:proofErr w:type="spellStart"/>
      <w:r w:rsidRPr="00492064">
        <w:rPr>
          <w:rFonts w:ascii="Times New Roman" w:hAnsi="Times New Roman" w:cs="Times New Roman"/>
          <w:sz w:val="24"/>
          <w:szCs w:val="24"/>
        </w:rPr>
        <w:t>aceştia</w:t>
      </w:r>
      <w:proofErr w:type="spellEnd"/>
      <w:r w:rsidRPr="00492064">
        <w:rPr>
          <w:rFonts w:ascii="Times New Roman" w:hAnsi="Times New Roman" w:cs="Times New Roman"/>
          <w:sz w:val="24"/>
          <w:szCs w:val="24"/>
        </w:rPr>
        <w:t xml:space="preserve">, conform art. 38 alin. (1) lit. d) C. pr. </w:t>
      </w:r>
      <w:proofErr w:type="spellStart"/>
      <w:r w:rsidRPr="00492064">
        <w:rPr>
          <w:rFonts w:ascii="Times New Roman" w:hAnsi="Times New Roman" w:cs="Times New Roman"/>
          <w:sz w:val="24"/>
          <w:szCs w:val="24"/>
        </w:rPr>
        <w:t>pen</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infracţiunile</w:t>
      </w:r>
      <w:proofErr w:type="spellEnd"/>
      <w:r w:rsidRPr="00492064">
        <w:rPr>
          <w:rFonts w:ascii="Times New Roman" w:hAnsi="Times New Roman" w:cs="Times New Roman"/>
          <w:sz w:val="24"/>
          <w:szCs w:val="24"/>
        </w:rPr>
        <w:t xml:space="preserve"> comise de către </w:t>
      </w:r>
      <w:proofErr w:type="spellStart"/>
      <w:r w:rsidRPr="00492064">
        <w:rPr>
          <w:rFonts w:ascii="Times New Roman" w:hAnsi="Times New Roman" w:cs="Times New Roman"/>
          <w:sz w:val="24"/>
          <w:szCs w:val="24"/>
        </w:rPr>
        <w:t>avocaţi</w:t>
      </w:r>
      <w:proofErr w:type="spellEnd"/>
      <w:r w:rsidRPr="00492064">
        <w:rPr>
          <w:rFonts w:ascii="Times New Roman" w:hAnsi="Times New Roman" w:cs="Times New Roman"/>
          <w:sz w:val="24"/>
          <w:szCs w:val="24"/>
        </w:rPr>
        <w:t xml:space="preserve"> sunt judecate în primă </w:t>
      </w:r>
      <w:proofErr w:type="spellStart"/>
      <w:r w:rsidRPr="00492064">
        <w:rPr>
          <w:rFonts w:ascii="Times New Roman" w:hAnsi="Times New Roman" w:cs="Times New Roman"/>
          <w:sz w:val="24"/>
          <w:szCs w:val="24"/>
        </w:rPr>
        <w:t>instanţă</w:t>
      </w:r>
      <w:proofErr w:type="spellEnd"/>
      <w:r w:rsidRPr="00492064">
        <w:rPr>
          <w:rFonts w:ascii="Times New Roman" w:hAnsi="Times New Roman" w:cs="Times New Roman"/>
          <w:sz w:val="24"/>
          <w:szCs w:val="24"/>
        </w:rPr>
        <w:t xml:space="preserve"> de către Curtea de Apel. Prin corelare cu prev. art. 56 alin. (3) lit. a) C. </w:t>
      </w:r>
      <w:proofErr w:type="spellStart"/>
      <w:r w:rsidRPr="00492064">
        <w:rPr>
          <w:rFonts w:ascii="Times New Roman" w:hAnsi="Times New Roman" w:cs="Times New Roman"/>
          <w:sz w:val="24"/>
          <w:szCs w:val="24"/>
        </w:rPr>
        <w:t>proc</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pen</w:t>
      </w:r>
      <w:proofErr w:type="spellEnd"/>
      <w:r w:rsidRPr="00492064">
        <w:rPr>
          <w:rFonts w:ascii="Times New Roman" w:hAnsi="Times New Roman" w:cs="Times New Roman"/>
          <w:sz w:val="24"/>
          <w:szCs w:val="24"/>
        </w:rPr>
        <w:t xml:space="preserve">., procurorul parcurge în regim propriu etapele urmăririi penale a </w:t>
      </w:r>
      <w:proofErr w:type="spellStart"/>
      <w:r w:rsidRPr="00492064">
        <w:rPr>
          <w:rFonts w:ascii="Times New Roman" w:hAnsi="Times New Roman" w:cs="Times New Roman"/>
          <w:sz w:val="24"/>
          <w:szCs w:val="24"/>
        </w:rPr>
        <w:t>infracţiunilor</w:t>
      </w:r>
      <w:proofErr w:type="spellEnd"/>
      <w:r w:rsidRPr="00492064">
        <w:rPr>
          <w:rFonts w:ascii="Times New Roman" w:hAnsi="Times New Roman" w:cs="Times New Roman"/>
          <w:sz w:val="24"/>
          <w:szCs w:val="24"/>
        </w:rPr>
        <w:t xml:space="preserve"> judecate în primă </w:t>
      </w:r>
      <w:proofErr w:type="spellStart"/>
      <w:r w:rsidRPr="00492064">
        <w:rPr>
          <w:rFonts w:ascii="Times New Roman" w:hAnsi="Times New Roman" w:cs="Times New Roman"/>
          <w:sz w:val="24"/>
          <w:szCs w:val="24"/>
        </w:rPr>
        <w:t>instanţă</w:t>
      </w:r>
      <w:proofErr w:type="spellEnd"/>
      <w:r w:rsidRPr="00492064">
        <w:rPr>
          <w:rFonts w:ascii="Times New Roman" w:hAnsi="Times New Roman" w:cs="Times New Roman"/>
          <w:sz w:val="24"/>
          <w:szCs w:val="24"/>
        </w:rPr>
        <w:t xml:space="preserve"> de către </w:t>
      </w:r>
      <w:proofErr w:type="spellStart"/>
      <w:r w:rsidRPr="00492064">
        <w:rPr>
          <w:rFonts w:ascii="Times New Roman" w:hAnsi="Times New Roman" w:cs="Times New Roman"/>
          <w:sz w:val="24"/>
          <w:szCs w:val="24"/>
        </w:rPr>
        <w:t>Curţile</w:t>
      </w:r>
      <w:proofErr w:type="spellEnd"/>
      <w:r w:rsidRPr="00492064">
        <w:rPr>
          <w:rFonts w:ascii="Times New Roman" w:hAnsi="Times New Roman" w:cs="Times New Roman"/>
          <w:sz w:val="24"/>
          <w:szCs w:val="24"/>
        </w:rPr>
        <w:t xml:space="preserve"> de Apel – deci, implicit,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în cazul subiectului pasiv cu calitatea de avocat. Dacă după </w:t>
      </w:r>
      <w:proofErr w:type="spellStart"/>
      <w:r w:rsidRPr="00492064">
        <w:rPr>
          <w:rFonts w:ascii="Times New Roman" w:hAnsi="Times New Roman" w:cs="Times New Roman"/>
          <w:sz w:val="24"/>
          <w:szCs w:val="24"/>
        </w:rPr>
        <w:t>săvârşirea</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infracţiunii</w:t>
      </w:r>
      <w:proofErr w:type="spellEnd"/>
      <w:r w:rsidRPr="00492064">
        <w:rPr>
          <w:rFonts w:ascii="Times New Roman" w:hAnsi="Times New Roman" w:cs="Times New Roman"/>
          <w:sz w:val="24"/>
          <w:szCs w:val="24"/>
        </w:rPr>
        <w:t xml:space="preserve"> avocatul </w:t>
      </w:r>
      <w:proofErr w:type="spellStart"/>
      <w:r w:rsidRPr="00492064">
        <w:rPr>
          <w:rFonts w:ascii="Times New Roman" w:hAnsi="Times New Roman" w:cs="Times New Roman"/>
          <w:sz w:val="24"/>
          <w:szCs w:val="24"/>
        </w:rPr>
        <w:t>îşi</w:t>
      </w:r>
      <w:proofErr w:type="spellEnd"/>
      <w:r w:rsidRPr="00492064">
        <w:rPr>
          <w:rFonts w:ascii="Times New Roman" w:hAnsi="Times New Roman" w:cs="Times New Roman"/>
          <w:sz w:val="24"/>
          <w:szCs w:val="24"/>
        </w:rPr>
        <w:t xml:space="preserve"> pierde această calitate, organul de </w:t>
      </w:r>
      <w:proofErr w:type="spellStart"/>
      <w:r w:rsidRPr="00492064">
        <w:rPr>
          <w:rFonts w:ascii="Times New Roman" w:hAnsi="Times New Roman" w:cs="Times New Roman"/>
          <w:sz w:val="24"/>
          <w:szCs w:val="24"/>
        </w:rPr>
        <w:t>jurisdicţie</w:t>
      </w:r>
      <w:proofErr w:type="spellEnd"/>
      <w:r w:rsidRPr="00492064">
        <w:rPr>
          <w:rFonts w:ascii="Times New Roman" w:hAnsi="Times New Roman" w:cs="Times New Roman"/>
          <w:sz w:val="24"/>
          <w:szCs w:val="24"/>
        </w:rPr>
        <w:t xml:space="preserve"> rămâne competent să soluționeze respectiva cauză dacă fapta are legătură cu </w:t>
      </w:r>
      <w:proofErr w:type="spellStart"/>
      <w:r w:rsidRPr="00492064">
        <w:rPr>
          <w:rFonts w:ascii="Times New Roman" w:hAnsi="Times New Roman" w:cs="Times New Roman"/>
          <w:sz w:val="24"/>
          <w:szCs w:val="24"/>
        </w:rPr>
        <w:t>atribuţiile</w:t>
      </w:r>
      <w:proofErr w:type="spellEnd"/>
      <w:r w:rsidRPr="00492064">
        <w:rPr>
          <w:rFonts w:ascii="Times New Roman" w:hAnsi="Times New Roman" w:cs="Times New Roman"/>
          <w:sz w:val="24"/>
          <w:szCs w:val="24"/>
        </w:rPr>
        <w:t xml:space="preserve"> de serviciu sau dacă încetarea </w:t>
      </w:r>
      <w:proofErr w:type="spellStart"/>
      <w:r w:rsidRPr="00492064">
        <w:rPr>
          <w:rFonts w:ascii="Times New Roman" w:hAnsi="Times New Roman" w:cs="Times New Roman"/>
          <w:sz w:val="24"/>
          <w:szCs w:val="24"/>
        </w:rPr>
        <w:t>calităţii</w:t>
      </w:r>
      <w:proofErr w:type="spellEnd"/>
      <w:r w:rsidRPr="00492064">
        <w:rPr>
          <w:rFonts w:ascii="Times New Roman" w:hAnsi="Times New Roman" w:cs="Times New Roman"/>
          <w:sz w:val="24"/>
          <w:szCs w:val="24"/>
        </w:rPr>
        <w:t xml:space="preserve"> intervine după citirea rechizitorului - actul de sesizare a </w:t>
      </w:r>
      <w:proofErr w:type="spellStart"/>
      <w:r w:rsidRPr="00492064">
        <w:rPr>
          <w:rFonts w:ascii="Times New Roman" w:hAnsi="Times New Roman" w:cs="Times New Roman"/>
          <w:sz w:val="24"/>
          <w:szCs w:val="24"/>
        </w:rPr>
        <w:t>instanţei</w:t>
      </w:r>
      <w:proofErr w:type="spellEnd"/>
      <w:r w:rsidRPr="00492064">
        <w:rPr>
          <w:rFonts w:ascii="Times New Roman" w:hAnsi="Times New Roman" w:cs="Times New Roman"/>
          <w:sz w:val="24"/>
          <w:szCs w:val="24"/>
        </w:rPr>
        <w:t xml:space="preserve">. Cât privește judecarea apelurilor declarate de </w:t>
      </w:r>
      <w:proofErr w:type="spellStart"/>
      <w:r w:rsidRPr="00492064">
        <w:rPr>
          <w:rFonts w:ascii="Times New Roman" w:hAnsi="Times New Roman" w:cs="Times New Roman"/>
          <w:sz w:val="24"/>
          <w:szCs w:val="24"/>
        </w:rPr>
        <w:t>avocaţi</w:t>
      </w:r>
      <w:proofErr w:type="spellEnd"/>
      <w:r w:rsidRPr="00492064">
        <w:rPr>
          <w:rFonts w:ascii="Times New Roman" w:hAnsi="Times New Roman" w:cs="Times New Roman"/>
          <w:sz w:val="24"/>
          <w:szCs w:val="24"/>
        </w:rPr>
        <w:t xml:space="preserve"> împotriva hotărârilor </w:t>
      </w:r>
      <w:proofErr w:type="spellStart"/>
      <w:r w:rsidRPr="00492064">
        <w:rPr>
          <w:rFonts w:ascii="Times New Roman" w:hAnsi="Times New Roman" w:cs="Times New Roman"/>
          <w:sz w:val="24"/>
          <w:szCs w:val="24"/>
        </w:rPr>
        <w:t>judecătoreşti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pronunţate</w:t>
      </w:r>
      <w:proofErr w:type="spellEnd"/>
      <w:r w:rsidRPr="00492064">
        <w:rPr>
          <w:rFonts w:ascii="Times New Roman" w:hAnsi="Times New Roman" w:cs="Times New Roman"/>
          <w:sz w:val="24"/>
          <w:szCs w:val="24"/>
        </w:rPr>
        <w:t xml:space="preserve"> de Curtea de Apel împotriva lor, competența privind soluționarea căii de atac a apelului aparține Înaltei </w:t>
      </w:r>
      <w:proofErr w:type="spellStart"/>
      <w:r w:rsidRPr="00492064">
        <w:rPr>
          <w:rFonts w:ascii="Times New Roman" w:hAnsi="Times New Roman" w:cs="Times New Roman"/>
          <w:sz w:val="24"/>
          <w:szCs w:val="24"/>
        </w:rPr>
        <w:t>Curţi</w:t>
      </w:r>
      <w:proofErr w:type="spellEnd"/>
      <w:r w:rsidRPr="00492064">
        <w:rPr>
          <w:rFonts w:ascii="Times New Roman" w:hAnsi="Times New Roman" w:cs="Times New Roman"/>
          <w:sz w:val="24"/>
          <w:szCs w:val="24"/>
        </w:rPr>
        <w:t xml:space="preserve"> de </w:t>
      </w:r>
      <w:proofErr w:type="spellStart"/>
      <w:r w:rsidRPr="00492064">
        <w:rPr>
          <w:rFonts w:ascii="Times New Roman" w:hAnsi="Times New Roman" w:cs="Times New Roman"/>
          <w:sz w:val="24"/>
          <w:szCs w:val="24"/>
        </w:rPr>
        <w:t>Casaţie</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Justiţie</w:t>
      </w:r>
      <w:proofErr w:type="spellEnd"/>
      <w:r w:rsidRPr="00492064">
        <w:rPr>
          <w:rFonts w:ascii="Times New Roman" w:hAnsi="Times New Roman" w:cs="Times New Roman"/>
          <w:sz w:val="24"/>
          <w:szCs w:val="24"/>
        </w:rPr>
        <w:t xml:space="preserve">, conform </w:t>
      </w:r>
      <w:proofErr w:type="spellStart"/>
      <w:r w:rsidRPr="00492064">
        <w:rPr>
          <w:rFonts w:ascii="Times New Roman" w:hAnsi="Times New Roman" w:cs="Times New Roman"/>
          <w:sz w:val="24"/>
          <w:szCs w:val="24"/>
        </w:rPr>
        <w:t>prev.art</w:t>
      </w:r>
      <w:proofErr w:type="spellEnd"/>
      <w:r w:rsidRPr="00492064">
        <w:rPr>
          <w:rFonts w:ascii="Times New Roman" w:hAnsi="Times New Roman" w:cs="Times New Roman"/>
          <w:sz w:val="24"/>
          <w:szCs w:val="24"/>
        </w:rPr>
        <w:t xml:space="preserve">. 40 alin. (2) C. pr. </w:t>
      </w:r>
      <w:proofErr w:type="spellStart"/>
      <w:r w:rsidRPr="00492064">
        <w:rPr>
          <w:rFonts w:ascii="Times New Roman" w:hAnsi="Times New Roman" w:cs="Times New Roman"/>
          <w:sz w:val="24"/>
          <w:szCs w:val="24"/>
        </w:rPr>
        <w:t>pen</w:t>
      </w:r>
      <w:proofErr w:type="spellEnd"/>
      <w:r w:rsidRPr="00492064">
        <w:rPr>
          <w:rStyle w:val="FootnoteReference"/>
          <w:rFonts w:ascii="Times New Roman" w:hAnsi="Times New Roman" w:cs="Times New Roman"/>
          <w:sz w:val="24"/>
          <w:szCs w:val="24"/>
        </w:rPr>
        <w:footnoteReference w:id="13"/>
      </w:r>
      <w:r w:rsidRPr="00492064">
        <w:rPr>
          <w:rFonts w:ascii="Times New Roman" w:hAnsi="Times New Roman" w:cs="Times New Roman"/>
          <w:sz w:val="24"/>
          <w:szCs w:val="24"/>
        </w:rPr>
        <w:t>.</w:t>
      </w:r>
    </w:p>
    <w:p w14:paraId="01E62163" w14:textId="77777777" w:rsidR="00785398" w:rsidRPr="00492064" w:rsidRDefault="00785398" w:rsidP="00785398">
      <w:pPr>
        <w:pStyle w:val="NoSpacing"/>
        <w:ind w:firstLine="708"/>
        <w:jc w:val="both"/>
        <w:rPr>
          <w:rFonts w:ascii="Times New Roman" w:hAnsi="Times New Roman" w:cs="Times New Roman"/>
          <w:sz w:val="24"/>
          <w:szCs w:val="24"/>
        </w:rPr>
      </w:pPr>
    </w:p>
    <w:p w14:paraId="749B7128" w14:textId="77777777" w:rsidR="00785398" w:rsidRPr="00492064" w:rsidRDefault="00785398" w:rsidP="00785398">
      <w:pPr>
        <w:pStyle w:val="NoSpacing"/>
        <w:ind w:firstLine="708"/>
        <w:jc w:val="both"/>
        <w:rPr>
          <w:rFonts w:ascii="Times New Roman" w:hAnsi="Times New Roman" w:cs="Times New Roman"/>
          <w:b/>
          <w:sz w:val="24"/>
          <w:szCs w:val="24"/>
        </w:rPr>
      </w:pPr>
      <w:r w:rsidRPr="00492064">
        <w:rPr>
          <w:rFonts w:ascii="Times New Roman" w:hAnsi="Times New Roman" w:cs="Times New Roman"/>
          <w:b/>
          <w:sz w:val="24"/>
          <w:szCs w:val="24"/>
        </w:rPr>
        <w:t>2.5 Comunicarea actelor de urmărire penală și a hotărârilor penale.</w:t>
      </w:r>
    </w:p>
    <w:p w14:paraId="0A511375"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În situațiile în care se formulează o plângere împotriva avocatului ori </w:t>
      </w:r>
      <w:proofErr w:type="spellStart"/>
      <w:r w:rsidRPr="00492064">
        <w:rPr>
          <w:rFonts w:ascii="Times New Roman" w:hAnsi="Times New Roman" w:cs="Times New Roman"/>
          <w:sz w:val="24"/>
          <w:szCs w:val="24"/>
        </w:rPr>
        <w:t>faţă</w:t>
      </w:r>
      <w:proofErr w:type="spellEnd"/>
      <w:r w:rsidRPr="00492064">
        <w:rPr>
          <w:rFonts w:ascii="Times New Roman" w:hAnsi="Times New Roman" w:cs="Times New Roman"/>
          <w:sz w:val="24"/>
          <w:szCs w:val="24"/>
        </w:rPr>
        <w:t xml:space="preserve"> de el se </w:t>
      </w:r>
      <w:proofErr w:type="spellStart"/>
      <w:r w:rsidRPr="00492064">
        <w:rPr>
          <w:rFonts w:ascii="Times New Roman" w:hAnsi="Times New Roman" w:cs="Times New Roman"/>
          <w:sz w:val="24"/>
          <w:szCs w:val="24"/>
        </w:rPr>
        <w:t>desfăşoară</w:t>
      </w:r>
      <w:proofErr w:type="spellEnd"/>
      <w:r w:rsidRPr="00492064">
        <w:rPr>
          <w:rFonts w:ascii="Times New Roman" w:hAnsi="Times New Roman" w:cs="Times New Roman"/>
          <w:sz w:val="24"/>
          <w:szCs w:val="24"/>
        </w:rPr>
        <w:t xml:space="preserve"> faza de urmărire penală sau chiar faza ulterioară, cea de judecată, parchetele, respectiv </w:t>
      </w:r>
      <w:proofErr w:type="spellStart"/>
      <w:r w:rsidRPr="00492064">
        <w:rPr>
          <w:rFonts w:ascii="Times New Roman" w:hAnsi="Times New Roman" w:cs="Times New Roman"/>
          <w:sz w:val="24"/>
          <w:szCs w:val="24"/>
        </w:rPr>
        <w:t>instanţele</w:t>
      </w:r>
      <w:proofErr w:type="spellEnd"/>
      <w:r w:rsidRPr="00492064">
        <w:rPr>
          <w:rFonts w:ascii="Times New Roman" w:hAnsi="Times New Roman" w:cs="Times New Roman"/>
          <w:sz w:val="24"/>
          <w:szCs w:val="24"/>
        </w:rPr>
        <w:t xml:space="preserve"> au îndatorirea de a comunica demersurile aflate în </w:t>
      </w:r>
      <w:proofErr w:type="spellStart"/>
      <w:r w:rsidRPr="00492064">
        <w:rPr>
          <w:rFonts w:ascii="Times New Roman" w:hAnsi="Times New Roman" w:cs="Times New Roman"/>
          <w:sz w:val="24"/>
          <w:szCs w:val="24"/>
        </w:rPr>
        <w:t>desfăşurare</w:t>
      </w:r>
      <w:proofErr w:type="spellEnd"/>
      <w:r w:rsidRPr="00492064">
        <w:rPr>
          <w:rFonts w:ascii="Times New Roman" w:hAnsi="Times New Roman" w:cs="Times New Roman"/>
          <w:sz w:val="24"/>
          <w:szCs w:val="24"/>
        </w:rPr>
        <w:t xml:space="preserve"> consiliului baroului competent, iar în cazul în care, în </w:t>
      </w:r>
      <w:proofErr w:type="spellStart"/>
      <w:r w:rsidRPr="00492064">
        <w:rPr>
          <w:rFonts w:ascii="Times New Roman" w:hAnsi="Times New Roman" w:cs="Times New Roman"/>
          <w:sz w:val="24"/>
          <w:szCs w:val="24"/>
        </w:rPr>
        <w:t>privinţa</w:t>
      </w:r>
      <w:proofErr w:type="spellEnd"/>
      <w:r w:rsidRPr="00492064">
        <w:rPr>
          <w:rFonts w:ascii="Times New Roman" w:hAnsi="Times New Roman" w:cs="Times New Roman"/>
          <w:sz w:val="24"/>
          <w:szCs w:val="24"/>
        </w:rPr>
        <w:t xml:space="preserve"> unui avocat, se </w:t>
      </w:r>
      <w:proofErr w:type="spellStart"/>
      <w:r w:rsidRPr="00492064">
        <w:rPr>
          <w:rFonts w:ascii="Times New Roman" w:hAnsi="Times New Roman" w:cs="Times New Roman"/>
          <w:sz w:val="24"/>
          <w:szCs w:val="24"/>
        </w:rPr>
        <w:t>pronunţă</w:t>
      </w:r>
      <w:proofErr w:type="spellEnd"/>
      <w:r w:rsidRPr="00492064">
        <w:rPr>
          <w:rFonts w:ascii="Times New Roman" w:hAnsi="Times New Roman" w:cs="Times New Roman"/>
          <w:sz w:val="24"/>
          <w:szCs w:val="24"/>
        </w:rPr>
        <w:t xml:space="preserve"> o hotărâre judecătorească privind persoana lui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care </w:t>
      </w:r>
      <w:proofErr w:type="spellStart"/>
      <w:r w:rsidRPr="00492064">
        <w:rPr>
          <w:rFonts w:ascii="Times New Roman" w:hAnsi="Times New Roman" w:cs="Times New Roman"/>
          <w:sz w:val="24"/>
          <w:szCs w:val="24"/>
        </w:rPr>
        <w:t>stabileşte</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sancţiunea</w:t>
      </w:r>
      <w:proofErr w:type="spellEnd"/>
      <w:r w:rsidRPr="00492064">
        <w:rPr>
          <w:rFonts w:ascii="Times New Roman" w:hAnsi="Times New Roman" w:cs="Times New Roman"/>
          <w:sz w:val="24"/>
          <w:szCs w:val="24"/>
        </w:rPr>
        <w:t xml:space="preserve"> de interzicere a </w:t>
      </w:r>
      <w:proofErr w:type="spellStart"/>
      <w:r w:rsidRPr="00492064">
        <w:rPr>
          <w:rFonts w:ascii="Times New Roman" w:hAnsi="Times New Roman" w:cs="Times New Roman"/>
          <w:sz w:val="24"/>
          <w:szCs w:val="24"/>
        </w:rPr>
        <w:t>desfăşurării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activităţii</w:t>
      </w:r>
      <w:proofErr w:type="spellEnd"/>
      <w:r w:rsidRPr="00492064">
        <w:rPr>
          <w:rFonts w:ascii="Times New Roman" w:hAnsi="Times New Roman" w:cs="Times New Roman"/>
          <w:sz w:val="24"/>
          <w:szCs w:val="24"/>
        </w:rPr>
        <w:t xml:space="preserve"> de către acesta de apărător legal, ori condamnarea definitivă pentru o </w:t>
      </w:r>
      <w:proofErr w:type="spellStart"/>
      <w:r w:rsidRPr="00492064">
        <w:rPr>
          <w:rFonts w:ascii="Times New Roman" w:hAnsi="Times New Roman" w:cs="Times New Roman"/>
          <w:sz w:val="24"/>
          <w:szCs w:val="24"/>
        </w:rPr>
        <w:t>infracţiune</w:t>
      </w:r>
      <w:proofErr w:type="spellEnd"/>
      <w:r w:rsidRPr="00492064">
        <w:rPr>
          <w:rFonts w:ascii="Times New Roman" w:hAnsi="Times New Roman" w:cs="Times New Roman"/>
          <w:sz w:val="24"/>
          <w:szCs w:val="24"/>
        </w:rPr>
        <w:t xml:space="preserve"> comisă în exercitarea profesiei, avocatul în cauză are </w:t>
      </w:r>
      <w:proofErr w:type="spellStart"/>
      <w:r w:rsidRPr="00492064">
        <w:rPr>
          <w:rFonts w:ascii="Times New Roman" w:hAnsi="Times New Roman" w:cs="Times New Roman"/>
          <w:sz w:val="24"/>
          <w:szCs w:val="24"/>
        </w:rPr>
        <w:t>obligaţia</w:t>
      </w:r>
      <w:proofErr w:type="spellEnd"/>
      <w:r w:rsidRPr="00492064">
        <w:rPr>
          <w:rFonts w:ascii="Times New Roman" w:hAnsi="Times New Roman" w:cs="Times New Roman"/>
          <w:sz w:val="24"/>
          <w:szCs w:val="24"/>
        </w:rPr>
        <w:t xml:space="preserve"> de a prezenta baroului în care este înscris hotărârea judecătorească respectivă.  În termen de 15 zile, consiliul baroului are </w:t>
      </w:r>
      <w:proofErr w:type="spellStart"/>
      <w:r w:rsidRPr="00492064">
        <w:rPr>
          <w:rFonts w:ascii="Times New Roman" w:hAnsi="Times New Roman" w:cs="Times New Roman"/>
          <w:sz w:val="24"/>
          <w:szCs w:val="24"/>
        </w:rPr>
        <w:t>obligaţia</w:t>
      </w:r>
      <w:proofErr w:type="spellEnd"/>
      <w:r w:rsidRPr="00492064">
        <w:rPr>
          <w:rFonts w:ascii="Times New Roman" w:hAnsi="Times New Roman" w:cs="Times New Roman"/>
          <w:sz w:val="24"/>
          <w:szCs w:val="24"/>
        </w:rPr>
        <w:t xml:space="preserve"> de a se </w:t>
      </w:r>
      <w:proofErr w:type="spellStart"/>
      <w:r w:rsidRPr="00492064">
        <w:rPr>
          <w:rFonts w:ascii="Times New Roman" w:hAnsi="Times New Roman" w:cs="Times New Roman"/>
          <w:sz w:val="24"/>
          <w:szCs w:val="24"/>
        </w:rPr>
        <w:t>pronunţa</w:t>
      </w:r>
      <w:proofErr w:type="spellEnd"/>
      <w:r w:rsidRPr="00492064">
        <w:rPr>
          <w:rFonts w:ascii="Times New Roman" w:hAnsi="Times New Roman" w:cs="Times New Roman"/>
          <w:sz w:val="24"/>
          <w:szCs w:val="24"/>
        </w:rPr>
        <w:t xml:space="preserve"> asupra </w:t>
      </w:r>
      <w:proofErr w:type="spellStart"/>
      <w:r w:rsidRPr="00492064">
        <w:rPr>
          <w:rFonts w:ascii="Times New Roman" w:hAnsi="Times New Roman" w:cs="Times New Roman"/>
          <w:sz w:val="24"/>
          <w:szCs w:val="24"/>
        </w:rPr>
        <w:t>demnităţii</w:t>
      </w:r>
      <w:proofErr w:type="spellEnd"/>
      <w:r w:rsidRPr="00492064">
        <w:rPr>
          <w:rFonts w:ascii="Times New Roman" w:hAnsi="Times New Roman" w:cs="Times New Roman"/>
          <w:sz w:val="24"/>
          <w:szCs w:val="24"/>
        </w:rPr>
        <w:t xml:space="preserve"> avocatului, prin raportare la cazurile de nedemnitate prevăzute de art.14 din Lege, respectiv de art. 26 din Statut. Astfel, consiliul baroului va decide fie </w:t>
      </w:r>
      <w:proofErr w:type="spellStart"/>
      <w:r w:rsidRPr="00492064">
        <w:rPr>
          <w:rFonts w:ascii="Times New Roman" w:hAnsi="Times New Roman" w:cs="Times New Roman"/>
          <w:sz w:val="24"/>
          <w:szCs w:val="24"/>
        </w:rPr>
        <w:t>menţinerea</w:t>
      </w:r>
      <w:proofErr w:type="spellEnd"/>
      <w:r w:rsidRPr="00492064">
        <w:rPr>
          <w:rFonts w:ascii="Times New Roman" w:hAnsi="Times New Roman" w:cs="Times New Roman"/>
          <w:sz w:val="24"/>
          <w:szCs w:val="24"/>
        </w:rPr>
        <w:t xml:space="preserve"> în profesie sau, în caz contrar, încetarea </w:t>
      </w:r>
      <w:proofErr w:type="spellStart"/>
      <w:r w:rsidRPr="00492064">
        <w:rPr>
          <w:rFonts w:ascii="Times New Roman" w:hAnsi="Times New Roman" w:cs="Times New Roman"/>
          <w:sz w:val="24"/>
          <w:szCs w:val="24"/>
        </w:rPr>
        <w:t>calităţii</w:t>
      </w:r>
      <w:proofErr w:type="spellEnd"/>
      <w:r w:rsidRPr="00492064">
        <w:rPr>
          <w:rFonts w:ascii="Times New Roman" w:hAnsi="Times New Roman" w:cs="Times New Roman"/>
          <w:sz w:val="24"/>
          <w:szCs w:val="24"/>
        </w:rPr>
        <w:t xml:space="preserve"> profesionale de avocat. Dacă, prin intermediul unei hotărâri </w:t>
      </w:r>
      <w:proofErr w:type="spellStart"/>
      <w:r w:rsidRPr="00492064">
        <w:rPr>
          <w:rFonts w:ascii="Times New Roman" w:hAnsi="Times New Roman" w:cs="Times New Roman"/>
          <w:sz w:val="24"/>
          <w:szCs w:val="24"/>
        </w:rPr>
        <w:t>judecătoreşti</w:t>
      </w:r>
      <w:proofErr w:type="spellEnd"/>
      <w:r w:rsidRPr="00492064">
        <w:rPr>
          <w:rFonts w:ascii="Times New Roman" w:hAnsi="Times New Roman" w:cs="Times New Roman"/>
          <w:sz w:val="24"/>
          <w:szCs w:val="24"/>
        </w:rPr>
        <w:t xml:space="preserve"> definitive, s-a dispus </w:t>
      </w:r>
      <w:proofErr w:type="spellStart"/>
      <w:r w:rsidRPr="00492064">
        <w:rPr>
          <w:rFonts w:ascii="Times New Roman" w:hAnsi="Times New Roman" w:cs="Times New Roman"/>
          <w:sz w:val="24"/>
          <w:szCs w:val="24"/>
        </w:rPr>
        <w:t>interdicţia</w:t>
      </w:r>
      <w:proofErr w:type="spellEnd"/>
      <w:r w:rsidRPr="00492064">
        <w:rPr>
          <w:rFonts w:ascii="Times New Roman" w:hAnsi="Times New Roman" w:cs="Times New Roman"/>
          <w:sz w:val="24"/>
          <w:szCs w:val="24"/>
        </w:rPr>
        <w:t xml:space="preserve"> exercitării profesiei pe o perioadă limitată, determinată de timp, atunci va interveni suspendarea </w:t>
      </w:r>
      <w:proofErr w:type="spellStart"/>
      <w:r w:rsidRPr="00492064">
        <w:rPr>
          <w:rFonts w:ascii="Times New Roman" w:hAnsi="Times New Roman" w:cs="Times New Roman"/>
          <w:sz w:val="24"/>
          <w:szCs w:val="24"/>
        </w:rPr>
        <w:t>calităţii</w:t>
      </w:r>
      <w:proofErr w:type="spellEnd"/>
      <w:r w:rsidRPr="00492064">
        <w:rPr>
          <w:rFonts w:ascii="Times New Roman" w:hAnsi="Times New Roman" w:cs="Times New Roman"/>
          <w:sz w:val="24"/>
          <w:szCs w:val="24"/>
        </w:rPr>
        <w:t xml:space="preserve"> de avocat. </w:t>
      </w:r>
    </w:p>
    <w:p w14:paraId="636426B9" w14:textId="77777777" w:rsidR="00785398" w:rsidRPr="00492064" w:rsidRDefault="00785398" w:rsidP="00785398">
      <w:pPr>
        <w:pStyle w:val="NoSpacing"/>
        <w:ind w:firstLine="708"/>
        <w:jc w:val="both"/>
        <w:rPr>
          <w:rFonts w:ascii="Times New Roman" w:hAnsi="Times New Roman" w:cs="Times New Roman"/>
          <w:sz w:val="24"/>
          <w:szCs w:val="24"/>
        </w:rPr>
      </w:pPr>
    </w:p>
    <w:p w14:paraId="142E8264"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Tot în ceea ce privește suspendarea calității de avocat trebuie spus că, în conformitate cu prev. art.50 din Statutul profesiei de avocat este reglementat un caz de suspendare facultativă.  Astfel, suspendarea facultativă a </w:t>
      </w:r>
      <w:proofErr w:type="spellStart"/>
      <w:r w:rsidRPr="00492064">
        <w:rPr>
          <w:rFonts w:ascii="Times New Roman" w:hAnsi="Times New Roman" w:cs="Times New Roman"/>
          <w:sz w:val="24"/>
          <w:szCs w:val="24"/>
        </w:rPr>
        <w:t>activităţii</w:t>
      </w:r>
      <w:proofErr w:type="spellEnd"/>
      <w:r w:rsidRPr="00492064">
        <w:rPr>
          <w:rFonts w:ascii="Times New Roman" w:hAnsi="Times New Roman" w:cs="Times New Roman"/>
          <w:sz w:val="24"/>
          <w:szCs w:val="24"/>
        </w:rPr>
        <w:t xml:space="preserve"> avocatului poate interveni în intervalul dintre momentul la care s-a pus în </w:t>
      </w:r>
      <w:proofErr w:type="spellStart"/>
      <w:r w:rsidRPr="00492064">
        <w:rPr>
          <w:rFonts w:ascii="Times New Roman" w:hAnsi="Times New Roman" w:cs="Times New Roman"/>
          <w:sz w:val="24"/>
          <w:szCs w:val="24"/>
        </w:rPr>
        <w:t>mişcare</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acţiunea</w:t>
      </w:r>
      <w:proofErr w:type="spellEnd"/>
      <w:r w:rsidRPr="00492064">
        <w:rPr>
          <w:rFonts w:ascii="Times New Roman" w:hAnsi="Times New Roman" w:cs="Times New Roman"/>
          <w:sz w:val="24"/>
          <w:szCs w:val="24"/>
        </w:rPr>
        <w:t xml:space="preserve"> penală ori a fost trimis în judecată,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momentul la care rămâne definitivă hotărârea judecătorească pentru o faptă penală care aduce atingere profesiei de avocat, dăunând prestigiului acesteia</w:t>
      </w:r>
      <w:r w:rsidRPr="00492064">
        <w:rPr>
          <w:rStyle w:val="FootnoteReference"/>
          <w:rFonts w:ascii="Times New Roman" w:hAnsi="Times New Roman" w:cs="Times New Roman"/>
          <w:sz w:val="24"/>
          <w:szCs w:val="24"/>
        </w:rPr>
        <w:footnoteReference w:id="14"/>
      </w:r>
      <w:r w:rsidRPr="00492064">
        <w:rPr>
          <w:rFonts w:ascii="Times New Roman" w:hAnsi="Times New Roman" w:cs="Times New Roman"/>
          <w:sz w:val="24"/>
          <w:szCs w:val="24"/>
        </w:rPr>
        <w:t>.</w:t>
      </w:r>
    </w:p>
    <w:p w14:paraId="574D017B" w14:textId="77777777" w:rsidR="00785398" w:rsidRPr="00492064" w:rsidRDefault="00785398" w:rsidP="00785398">
      <w:pPr>
        <w:pStyle w:val="NoSpacing"/>
        <w:ind w:firstLine="708"/>
        <w:jc w:val="both"/>
        <w:rPr>
          <w:rFonts w:ascii="Times New Roman" w:hAnsi="Times New Roman" w:cs="Times New Roman"/>
          <w:sz w:val="24"/>
          <w:szCs w:val="24"/>
        </w:rPr>
      </w:pPr>
    </w:p>
    <w:p w14:paraId="403EACA4"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r w:rsidRPr="00492064">
        <w:rPr>
          <w:rFonts w:ascii="Times New Roman" w:hAnsi="Times New Roman" w:cs="Times New Roman"/>
          <w:b/>
          <w:sz w:val="24"/>
          <w:szCs w:val="24"/>
        </w:rPr>
        <w:t>2.6. Efecte.</w:t>
      </w:r>
      <w:r w:rsidRPr="00492064">
        <w:rPr>
          <w:rFonts w:ascii="Times New Roman" w:hAnsi="Times New Roman" w:cs="Times New Roman"/>
          <w:sz w:val="24"/>
          <w:szCs w:val="24"/>
        </w:rPr>
        <w:t xml:space="preserve"> </w:t>
      </w:r>
      <w:r w:rsidRPr="00492064">
        <w:rPr>
          <w:rFonts w:ascii="Times New Roman" w:hAnsi="Times New Roman" w:cs="Times New Roman"/>
          <w:color w:val="000000"/>
          <w:sz w:val="24"/>
          <w:szCs w:val="24"/>
          <w:shd w:val="clear" w:color="auto" w:fill="FFFFFF"/>
        </w:rPr>
        <w:t xml:space="preserve">Indiferent de calitatea pe care o are subiectul activ al infracțiunii, deci nu doar în cazul liber profesioniștilor din domeniul juridic, forma cea mai gravă de răspundere este răspunderea </w:t>
      </w:r>
      <w:r w:rsidRPr="00492064">
        <w:rPr>
          <w:rFonts w:ascii="Times New Roman" w:hAnsi="Times New Roman" w:cs="Times New Roman"/>
          <w:color w:val="000000"/>
          <w:sz w:val="24"/>
          <w:szCs w:val="24"/>
          <w:shd w:val="clear" w:color="auto" w:fill="FFFFFF"/>
        </w:rPr>
        <w:lastRenderedPageBreak/>
        <w:t>penală. În ceea ce privește categoria profesională supusă prezentei analize, răspunderea penală poate conduce la consecințe indezirabile suplimentare, cum ar fi chiar pierderea statutului profesional</w:t>
      </w:r>
      <w:r w:rsidRPr="00492064">
        <w:rPr>
          <w:rStyle w:val="FootnoteReference"/>
          <w:rFonts w:ascii="Times New Roman" w:hAnsi="Times New Roman" w:cs="Times New Roman"/>
          <w:color w:val="000000"/>
          <w:sz w:val="24"/>
          <w:szCs w:val="24"/>
          <w:shd w:val="clear" w:color="auto" w:fill="FFFFFF"/>
        </w:rPr>
        <w:footnoteReference w:id="15"/>
      </w:r>
      <w:r w:rsidRPr="00492064">
        <w:rPr>
          <w:rFonts w:ascii="Times New Roman" w:hAnsi="Times New Roman" w:cs="Times New Roman"/>
          <w:color w:val="000000"/>
          <w:sz w:val="24"/>
          <w:szCs w:val="24"/>
          <w:shd w:val="clear" w:color="auto" w:fill="FFFFFF"/>
        </w:rPr>
        <w:t>.</w:t>
      </w:r>
    </w:p>
    <w:p w14:paraId="3F71EB11"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r w:rsidRPr="00492064">
        <w:rPr>
          <w:rFonts w:ascii="Times New Roman" w:hAnsi="Times New Roman" w:cs="Times New Roman"/>
          <w:color w:val="000000"/>
          <w:sz w:val="24"/>
          <w:szCs w:val="24"/>
          <w:shd w:val="clear" w:color="auto" w:fill="FFFFFF"/>
        </w:rPr>
        <w:t>Prin Decizia nr. 225 din 4 aprilie 2017 (publicată în Monitorul Oficial al României nr. 468 din 22 iunie 2017)</w:t>
      </w:r>
      <w:r w:rsidRPr="00492064">
        <w:rPr>
          <w:rStyle w:val="FootnoteReference"/>
          <w:rFonts w:ascii="Times New Roman" w:hAnsi="Times New Roman" w:cs="Times New Roman"/>
          <w:color w:val="000000"/>
          <w:sz w:val="24"/>
          <w:szCs w:val="24"/>
          <w:shd w:val="clear" w:color="auto" w:fill="FFFFFF"/>
        </w:rPr>
        <w:footnoteReference w:id="16"/>
      </w:r>
      <w:r w:rsidRPr="00492064">
        <w:rPr>
          <w:rFonts w:ascii="Times New Roman" w:hAnsi="Times New Roman" w:cs="Times New Roman"/>
          <w:color w:val="000000"/>
          <w:sz w:val="24"/>
          <w:szCs w:val="24"/>
          <w:shd w:val="clear" w:color="auto" w:fill="FFFFFF"/>
        </w:rPr>
        <w:t>, Curtea Constituțională a României a admis excepția de neconstituționalitate referitoare la art. 14 lit. a) din Legea 51/1995, care a fost ridicată cu ocazia judecării unui dosar penal de către Curtea de Apel București. Astfel, avocatul care răspunde penal și este condamnat printr-o hotărâre definitivă pentru săvârșirea cu intenție a unei infracțiuni de natură să aducă atingere prestigiului profesiei, este nedemn. Și, drept consecință, este sancționat cu eliminarea din profesie. Prin criticile pe care Curtea Constituțională le-a formulat, se observă că aceasta a statuat asupra lipsei de constituționalitate a sintagmei „de natură să aducă atingere prestigiului profesiei”. Practic, rațiunea juridică de la baza acestei decizii are ca temei, în principal, natura formulării generale care emană de la legiuitor și care se dovedește a fi o formulare defectuoasă, lapidară.</w:t>
      </w:r>
    </w:p>
    <w:p w14:paraId="1053BCB3"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r w:rsidRPr="00492064">
        <w:rPr>
          <w:rFonts w:ascii="Times New Roman" w:hAnsi="Times New Roman" w:cs="Times New Roman"/>
          <w:color w:val="000000"/>
          <w:sz w:val="24"/>
          <w:szCs w:val="24"/>
          <w:shd w:val="clear" w:color="auto" w:fill="FFFFFF"/>
        </w:rPr>
        <w:t xml:space="preserve">Există, totodată, posibilitatea ca sancțiunea de excludere din profesie să fie stabilită în mod diferit, însă pentru aceeași faptă, în raport de judecata organelor profesionale cu factor de decizie, astfel încât să se creeze unele </w:t>
      </w:r>
      <w:proofErr w:type="spellStart"/>
      <w:r w:rsidRPr="00492064">
        <w:rPr>
          <w:rFonts w:ascii="Times New Roman" w:hAnsi="Times New Roman" w:cs="Times New Roman"/>
          <w:color w:val="000000"/>
          <w:sz w:val="24"/>
          <w:szCs w:val="24"/>
          <w:shd w:val="clear" w:color="auto" w:fill="FFFFFF"/>
        </w:rPr>
        <w:t>discriminări.Cu</w:t>
      </w:r>
      <w:proofErr w:type="spellEnd"/>
      <w:r w:rsidRPr="00492064">
        <w:rPr>
          <w:rFonts w:ascii="Times New Roman" w:hAnsi="Times New Roman" w:cs="Times New Roman"/>
          <w:color w:val="000000"/>
          <w:sz w:val="24"/>
          <w:szCs w:val="24"/>
          <w:shd w:val="clear" w:color="auto" w:fill="FFFFFF"/>
        </w:rPr>
        <w:t xml:space="preserve"> toate acestea, aplicarea legii în mod discriminator nu va conduce decât la aprecieri arbitrare, indezirabile într-un stat de drept ceea ce, în opinia Curții Constituționale, textul supus analizei apare ca o lipsă de claritate, de precizie și de previzibilitate.</w:t>
      </w:r>
      <w:r w:rsidRPr="00492064">
        <w:rPr>
          <w:rStyle w:val="FootnoteReference"/>
          <w:rFonts w:ascii="Times New Roman" w:hAnsi="Times New Roman" w:cs="Times New Roman"/>
          <w:color w:val="000000"/>
          <w:sz w:val="24"/>
          <w:szCs w:val="24"/>
          <w:shd w:val="clear" w:color="auto" w:fill="FFFFFF"/>
        </w:rPr>
        <w:footnoteReference w:id="17"/>
      </w:r>
    </w:p>
    <w:p w14:paraId="777AEA7A" w14:textId="77777777" w:rsidR="00785398" w:rsidRPr="00492064" w:rsidRDefault="00785398" w:rsidP="00785398">
      <w:pPr>
        <w:pStyle w:val="NoSpacing"/>
        <w:jc w:val="both"/>
        <w:rPr>
          <w:rFonts w:ascii="Times New Roman" w:hAnsi="Times New Roman" w:cs="Times New Roman"/>
          <w:color w:val="000000"/>
          <w:sz w:val="24"/>
          <w:szCs w:val="24"/>
          <w:shd w:val="clear" w:color="auto" w:fill="FFFFFF"/>
        </w:rPr>
      </w:pPr>
    </w:p>
    <w:p w14:paraId="41824727" w14:textId="77777777" w:rsidR="00785398" w:rsidRPr="00492064" w:rsidRDefault="00785398" w:rsidP="00785398">
      <w:pPr>
        <w:pStyle w:val="NoSpacing"/>
        <w:jc w:val="both"/>
        <w:rPr>
          <w:rFonts w:ascii="Times New Roman" w:hAnsi="Times New Roman" w:cs="Times New Roman"/>
          <w:color w:val="000000"/>
          <w:sz w:val="24"/>
          <w:szCs w:val="24"/>
          <w:shd w:val="clear" w:color="auto" w:fill="FFFFFF"/>
        </w:rPr>
      </w:pPr>
    </w:p>
    <w:p w14:paraId="3DF06E52" w14:textId="77777777" w:rsidR="00785398" w:rsidRPr="00492064" w:rsidRDefault="00785398" w:rsidP="00785398">
      <w:pPr>
        <w:pStyle w:val="NoSpacing"/>
        <w:ind w:firstLine="708"/>
        <w:jc w:val="both"/>
        <w:rPr>
          <w:rFonts w:ascii="Times New Roman" w:hAnsi="Times New Roman" w:cs="Times New Roman"/>
          <w:b/>
          <w:color w:val="000000"/>
          <w:sz w:val="24"/>
          <w:szCs w:val="24"/>
          <w:shd w:val="clear" w:color="auto" w:fill="FFFFFF"/>
        </w:rPr>
      </w:pPr>
      <w:r w:rsidRPr="00492064">
        <w:rPr>
          <w:rFonts w:ascii="Times New Roman" w:hAnsi="Times New Roman" w:cs="Times New Roman"/>
          <w:b/>
          <w:color w:val="000000"/>
          <w:sz w:val="24"/>
          <w:szCs w:val="24"/>
          <w:shd w:val="clear" w:color="auto" w:fill="FFFFFF"/>
        </w:rPr>
        <w:t>3. Erorile judiciare și repararea prejudiciului-cazuri mediatizate</w:t>
      </w:r>
    </w:p>
    <w:p w14:paraId="4BC520BF"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r w:rsidRPr="00492064">
        <w:rPr>
          <w:rFonts w:ascii="Times New Roman" w:hAnsi="Times New Roman" w:cs="Times New Roman"/>
          <w:color w:val="000000"/>
          <w:sz w:val="24"/>
          <w:szCs w:val="24"/>
          <w:shd w:val="clear" w:color="auto" w:fill="FFFFFF"/>
        </w:rPr>
        <w:t xml:space="preserve">Pentru a înțelege cât mai bine impactul pe care erorile judiciare îl poate produce asupra profesiei de avocat, cu titlu de exemplu, am ales să prezint cazurile care au avut un ecou răsunător atât la nivelul conducerii U.N.B.R., cât și la nivelul tuturor barourilor din țară. Un prim caz este cel al doamnei avocat Rodica </w:t>
      </w:r>
      <w:proofErr w:type="spellStart"/>
      <w:r w:rsidRPr="00492064">
        <w:rPr>
          <w:rFonts w:ascii="Times New Roman" w:hAnsi="Times New Roman" w:cs="Times New Roman"/>
          <w:color w:val="000000"/>
          <w:sz w:val="24"/>
          <w:szCs w:val="24"/>
          <w:shd w:val="clear" w:color="auto" w:fill="FFFFFF"/>
        </w:rPr>
        <w:t>Constantinovici</w:t>
      </w:r>
      <w:proofErr w:type="spellEnd"/>
      <w:r w:rsidRPr="00492064">
        <w:rPr>
          <w:rFonts w:ascii="Times New Roman" w:hAnsi="Times New Roman" w:cs="Times New Roman"/>
          <w:color w:val="000000"/>
          <w:sz w:val="24"/>
          <w:szCs w:val="24"/>
          <w:shd w:val="clear" w:color="auto" w:fill="FFFFFF"/>
        </w:rPr>
        <w:t>, iar cel de-al doilea este cel al domnului avocat Robert Roșu.</w:t>
      </w:r>
    </w:p>
    <w:p w14:paraId="64861ADF"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p>
    <w:p w14:paraId="07C1D4E7"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p>
    <w:p w14:paraId="32114702" w14:textId="77777777" w:rsidR="00785398" w:rsidRPr="00492064" w:rsidRDefault="00785398" w:rsidP="00785398">
      <w:pPr>
        <w:pStyle w:val="NoSpacing"/>
        <w:ind w:firstLine="708"/>
        <w:jc w:val="both"/>
        <w:rPr>
          <w:rFonts w:ascii="Times New Roman" w:hAnsi="Times New Roman" w:cs="Times New Roman"/>
          <w:b/>
          <w:color w:val="000000"/>
          <w:sz w:val="24"/>
          <w:szCs w:val="24"/>
          <w:shd w:val="clear" w:color="auto" w:fill="FFFFFF"/>
        </w:rPr>
      </w:pPr>
      <w:r w:rsidRPr="00492064">
        <w:rPr>
          <w:rFonts w:ascii="Times New Roman" w:hAnsi="Times New Roman" w:cs="Times New Roman"/>
          <w:b/>
          <w:color w:val="000000"/>
          <w:sz w:val="24"/>
          <w:szCs w:val="24"/>
          <w:shd w:val="clear" w:color="auto" w:fill="FFFFFF"/>
        </w:rPr>
        <w:t xml:space="preserve">3.1. Cazul doamnei avocat Rodica </w:t>
      </w:r>
      <w:proofErr w:type="spellStart"/>
      <w:r w:rsidRPr="00492064">
        <w:rPr>
          <w:rFonts w:ascii="Times New Roman" w:hAnsi="Times New Roman" w:cs="Times New Roman"/>
          <w:b/>
          <w:color w:val="000000"/>
          <w:sz w:val="24"/>
          <w:szCs w:val="24"/>
          <w:shd w:val="clear" w:color="auto" w:fill="FFFFFF"/>
        </w:rPr>
        <w:t>Constantinovici</w:t>
      </w:r>
      <w:proofErr w:type="spellEnd"/>
      <w:r w:rsidRPr="00492064">
        <w:rPr>
          <w:rFonts w:ascii="Times New Roman" w:hAnsi="Times New Roman" w:cs="Times New Roman"/>
          <w:b/>
          <w:color w:val="000000"/>
          <w:sz w:val="24"/>
          <w:szCs w:val="24"/>
          <w:shd w:val="clear" w:color="auto" w:fill="FFFFFF"/>
        </w:rPr>
        <w:t>.</w:t>
      </w:r>
    </w:p>
    <w:p w14:paraId="5BDDEE31" w14:textId="77777777" w:rsidR="00785398" w:rsidRPr="00492064" w:rsidRDefault="00785398" w:rsidP="00785398">
      <w:pPr>
        <w:pStyle w:val="NoSpacing"/>
        <w:ind w:firstLine="708"/>
        <w:jc w:val="both"/>
        <w:rPr>
          <w:rFonts w:ascii="Times New Roman" w:hAnsi="Times New Roman" w:cs="Times New Roman"/>
          <w:color w:val="000000"/>
          <w:sz w:val="24"/>
          <w:szCs w:val="24"/>
          <w:shd w:val="clear" w:color="auto" w:fill="FFFFFF"/>
        </w:rPr>
      </w:pPr>
      <w:r w:rsidRPr="00492064">
        <w:rPr>
          <w:rFonts w:ascii="Times New Roman" w:hAnsi="Times New Roman" w:cs="Times New Roman"/>
          <w:color w:val="000000"/>
          <w:sz w:val="24"/>
          <w:szCs w:val="24"/>
          <w:shd w:val="clear" w:color="auto" w:fill="FFFFFF"/>
        </w:rPr>
        <w:t>Expunerea din mass-media a cazului</w:t>
      </w:r>
    </w:p>
    <w:p w14:paraId="6C07BF2A" w14:textId="77777777" w:rsidR="00785398" w:rsidRPr="00492064" w:rsidRDefault="00785398" w:rsidP="00785398">
      <w:pPr>
        <w:pStyle w:val="NoSpacing"/>
        <w:jc w:val="both"/>
        <w:rPr>
          <w:rFonts w:ascii="Times New Roman" w:hAnsi="Times New Roman" w:cs="Times New Roman"/>
          <w:color w:val="000000"/>
          <w:spacing w:val="2"/>
          <w:sz w:val="24"/>
          <w:szCs w:val="24"/>
          <w:shd w:val="clear" w:color="auto" w:fill="FFFFFF"/>
        </w:rPr>
      </w:pPr>
      <w:r w:rsidRPr="00492064">
        <w:rPr>
          <w:rFonts w:ascii="Times New Roman" w:hAnsi="Times New Roman" w:cs="Times New Roman"/>
          <w:color w:val="000000"/>
          <w:sz w:val="24"/>
          <w:szCs w:val="24"/>
          <w:shd w:val="clear" w:color="auto" w:fill="FFFFFF"/>
        </w:rPr>
        <w:t xml:space="preserve"> </w:t>
      </w:r>
      <w:r w:rsidRPr="00492064">
        <w:rPr>
          <w:rFonts w:ascii="Times New Roman" w:hAnsi="Times New Roman" w:cs="Times New Roman"/>
          <w:color w:val="000000"/>
          <w:sz w:val="24"/>
          <w:szCs w:val="24"/>
          <w:shd w:val="clear" w:color="auto" w:fill="FFFFFF"/>
        </w:rPr>
        <w:tab/>
      </w:r>
      <w:r w:rsidRPr="00492064">
        <w:rPr>
          <w:rFonts w:ascii="Times New Roman" w:hAnsi="Times New Roman" w:cs="Times New Roman"/>
          <w:color w:val="000000"/>
          <w:spacing w:val="2"/>
          <w:sz w:val="24"/>
          <w:szCs w:val="24"/>
          <w:bdr w:val="none" w:sz="0" w:space="0" w:color="auto" w:frame="1"/>
          <w:shd w:val="clear" w:color="auto" w:fill="FFFFFF"/>
        </w:rPr>
        <w:t xml:space="preserve">În ceea ce privește prejudiciul moral suferit de doamna Rodica </w:t>
      </w:r>
      <w:proofErr w:type="spellStart"/>
      <w:r w:rsidRPr="00492064">
        <w:rPr>
          <w:rFonts w:ascii="Times New Roman" w:hAnsi="Times New Roman" w:cs="Times New Roman"/>
          <w:color w:val="000000"/>
          <w:spacing w:val="2"/>
          <w:sz w:val="24"/>
          <w:szCs w:val="24"/>
          <w:bdr w:val="none" w:sz="0" w:space="0" w:color="auto" w:frame="1"/>
          <w:shd w:val="clear" w:color="auto" w:fill="FFFFFF"/>
        </w:rPr>
        <w:t>Constantinovici</w:t>
      </w:r>
      <w:proofErr w:type="spellEnd"/>
      <w:r w:rsidRPr="00492064">
        <w:rPr>
          <w:rFonts w:ascii="Times New Roman" w:hAnsi="Times New Roman" w:cs="Times New Roman"/>
          <w:color w:val="000000"/>
          <w:spacing w:val="2"/>
          <w:sz w:val="24"/>
          <w:szCs w:val="24"/>
          <w:bdr w:val="none" w:sz="0" w:space="0" w:color="auto" w:frame="1"/>
          <w:shd w:val="clear" w:color="auto" w:fill="FFFFFF"/>
        </w:rPr>
        <w:t xml:space="preserve">, judecătorii Anca Mihaela Median și Dumitru Marcel </w:t>
      </w:r>
      <w:proofErr w:type="spellStart"/>
      <w:r w:rsidRPr="00492064">
        <w:rPr>
          <w:rFonts w:ascii="Times New Roman" w:hAnsi="Times New Roman" w:cs="Times New Roman"/>
          <w:color w:val="000000"/>
          <w:spacing w:val="2"/>
          <w:sz w:val="24"/>
          <w:szCs w:val="24"/>
          <w:bdr w:val="none" w:sz="0" w:space="0" w:color="auto" w:frame="1"/>
          <w:shd w:val="clear" w:color="auto" w:fill="FFFFFF"/>
        </w:rPr>
        <w:t>Gavris</w:t>
      </w:r>
      <w:proofErr w:type="spellEnd"/>
      <w:r w:rsidRPr="00492064">
        <w:rPr>
          <w:rFonts w:ascii="Times New Roman" w:hAnsi="Times New Roman" w:cs="Times New Roman"/>
          <w:color w:val="000000"/>
          <w:spacing w:val="2"/>
          <w:sz w:val="24"/>
          <w:szCs w:val="24"/>
          <w:bdr w:val="none" w:sz="0" w:space="0" w:color="auto" w:frame="1"/>
          <w:shd w:val="clear" w:color="auto" w:fill="FFFFFF"/>
        </w:rPr>
        <w:t xml:space="preserve"> arată că acesta este indiscutabil, având în vedere șocul și traumele trăite de avocată. Curtea de Apel București subliniază că privarea nelegală de libertate a avut consecințe asupra unor drepturi fundamentale precum libertatea fizică, integritatea psihică, demnitatea, imaginea personală și reputația profesională. Iar toate acestea s-au produs în condițiile în care Rodica </w:t>
      </w:r>
      <w:proofErr w:type="spellStart"/>
      <w:r w:rsidRPr="00492064">
        <w:rPr>
          <w:rFonts w:ascii="Times New Roman" w:hAnsi="Times New Roman" w:cs="Times New Roman"/>
          <w:color w:val="000000"/>
          <w:spacing w:val="2"/>
          <w:sz w:val="24"/>
          <w:szCs w:val="24"/>
          <w:bdr w:val="none" w:sz="0" w:space="0" w:color="auto" w:frame="1"/>
          <w:shd w:val="clear" w:color="auto" w:fill="FFFFFF"/>
        </w:rPr>
        <w:t>Constantinovici</w:t>
      </w:r>
      <w:proofErr w:type="spellEnd"/>
      <w:r w:rsidRPr="00492064">
        <w:rPr>
          <w:rFonts w:ascii="Times New Roman" w:hAnsi="Times New Roman" w:cs="Times New Roman"/>
          <w:color w:val="000000"/>
          <w:spacing w:val="2"/>
          <w:sz w:val="24"/>
          <w:szCs w:val="24"/>
          <w:bdr w:val="none" w:sz="0" w:space="0" w:color="auto" w:frame="1"/>
          <w:shd w:val="clear" w:color="auto" w:fill="FFFFFF"/>
        </w:rPr>
        <w:t xml:space="preserve"> a devenit ținta unei campanii de presă în care era indicată drept parte din “mafia retrocedărilor”, deși activitatea ei profesională fusese una meritorie, </w:t>
      </w:r>
      <w:r w:rsidRPr="00492064">
        <w:rPr>
          <w:rFonts w:ascii="Times New Roman" w:hAnsi="Times New Roman" w:cs="Times New Roman"/>
          <w:color w:val="000000"/>
          <w:spacing w:val="2"/>
          <w:sz w:val="24"/>
          <w:szCs w:val="24"/>
          <w:shd w:val="clear" w:color="auto" w:fill="FFFFFF"/>
        </w:rPr>
        <w:t xml:space="preserve">aceasta având de-a lungul timpului calitatea de avocat, judecător, secretar de stat în Ministerul Justiției, formator INPPA și autor al mai multor publicați. Nu în ultimul rând, instanța reține un alt aspect cât se poate de grav. Și anume că arestarea abuzivă a avut consecințe și în plan familial, mai exact asupra fiului Rodicăi </w:t>
      </w:r>
      <w:proofErr w:type="spellStart"/>
      <w:r w:rsidRPr="00492064">
        <w:rPr>
          <w:rFonts w:ascii="Times New Roman" w:hAnsi="Times New Roman" w:cs="Times New Roman"/>
          <w:color w:val="000000"/>
          <w:spacing w:val="2"/>
          <w:sz w:val="24"/>
          <w:szCs w:val="24"/>
          <w:shd w:val="clear" w:color="auto" w:fill="FFFFFF"/>
        </w:rPr>
        <w:t>Constantinovici</w:t>
      </w:r>
      <w:proofErr w:type="spellEnd"/>
      <w:r w:rsidRPr="00492064">
        <w:rPr>
          <w:rStyle w:val="FootnoteReference"/>
          <w:rFonts w:ascii="Times New Roman" w:hAnsi="Times New Roman" w:cs="Times New Roman"/>
          <w:color w:val="000000"/>
          <w:spacing w:val="2"/>
          <w:sz w:val="24"/>
          <w:szCs w:val="24"/>
          <w:shd w:val="clear" w:color="auto" w:fill="FFFFFF"/>
        </w:rPr>
        <w:footnoteReference w:id="18"/>
      </w:r>
      <w:r w:rsidRPr="00492064">
        <w:rPr>
          <w:rFonts w:ascii="Times New Roman" w:hAnsi="Times New Roman" w:cs="Times New Roman"/>
          <w:color w:val="000000"/>
          <w:spacing w:val="2"/>
          <w:sz w:val="24"/>
          <w:szCs w:val="24"/>
          <w:shd w:val="clear" w:color="auto" w:fill="FFFFFF"/>
        </w:rPr>
        <w:t>.</w:t>
      </w:r>
    </w:p>
    <w:p w14:paraId="003DA7A5" w14:textId="77777777" w:rsidR="00785398" w:rsidRPr="00492064" w:rsidRDefault="00785398" w:rsidP="00785398">
      <w:pPr>
        <w:pStyle w:val="NoSpacing"/>
        <w:jc w:val="both"/>
        <w:rPr>
          <w:rFonts w:ascii="Times New Roman" w:hAnsi="Times New Roman" w:cs="Times New Roman"/>
          <w:color w:val="000000"/>
          <w:spacing w:val="2"/>
          <w:sz w:val="24"/>
          <w:szCs w:val="24"/>
          <w:shd w:val="clear" w:color="auto" w:fill="FFFFFF"/>
        </w:rPr>
      </w:pPr>
    </w:p>
    <w:p w14:paraId="5855224E" w14:textId="77777777" w:rsidR="00785398" w:rsidRPr="00492064" w:rsidRDefault="00785398" w:rsidP="00785398">
      <w:pPr>
        <w:pStyle w:val="NoSpacing"/>
        <w:jc w:val="both"/>
        <w:rPr>
          <w:rFonts w:ascii="Times New Roman" w:hAnsi="Times New Roman" w:cs="Times New Roman"/>
          <w:bCs/>
          <w:spacing w:val="2"/>
          <w:sz w:val="24"/>
          <w:szCs w:val="24"/>
          <w:bdr w:val="none" w:sz="0" w:space="0" w:color="auto" w:frame="1"/>
          <w:shd w:val="clear" w:color="auto" w:fill="FFFFFF"/>
        </w:rPr>
      </w:pPr>
      <w:r w:rsidRPr="00492064">
        <w:rPr>
          <w:rFonts w:ascii="Times New Roman" w:hAnsi="Times New Roman" w:cs="Times New Roman"/>
          <w:bCs/>
          <w:spacing w:val="2"/>
          <w:sz w:val="24"/>
          <w:szCs w:val="24"/>
          <w:bdr w:val="none" w:sz="0" w:space="0" w:color="auto" w:frame="1"/>
          <w:shd w:val="clear" w:color="auto" w:fill="FFFFFF"/>
        </w:rPr>
        <w:t xml:space="preserve"> </w:t>
      </w:r>
      <w:r w:rsidRPr="00492064">
        <w:rPr>
          <w:rFonts w:ascii="Times New Roman" w:hAnsi="Times New Roman" w:cs="Times New Roman"/>
          <w:bCs/>
          <w:spacing w:val="2"/>
          <w:sz w:val="24"/>
          <w:szCs w:val="24"/>
          <w:bdr w:val="none" w:sz="0" w:space="0" w:color="auto" w:frame="1"/>
          <w:shd w:val="clear" w:color="auto" w:fill="FFFFFF"/>
        </w:rPr>
        <w:tab/>
        <w:t>În continuare, voi reda câteva fragmente din Decizia Curții de Apel București:</w:t>
      </w:r>
    </w:p>
    <w:p w14:paraId="55120179"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i/>
          <w:iCs/>
          <w:spacing w:val="2"/>
          <w:sz w:val="24"/>
          <w:szCs w:val="24"/>
          <w:bdr w:val="none" w:sz="0" w:space="0" w:color="auto" w:frame="1"/>
        </w:rPr>
        <w:t>“</w:t>
      </w:r>
      <w:r w:rsidRPr="00492064">
        <w:rPr>
          <w:rFonts w:ascii="Times New Roman" w:hAnsi="Times New Roman" w:cs="Times New Roman"/>
          <w:iCs/>
          <w:spacing w:val="2"/>
          <w:sz w:val="24"/>
          <w:szCs w:val="24"/>
          <w:bdr w:val="none" w:sz="0" w:space="0" w:color="auto" w:frame="1"/>
        </w:rPr>
        <w:t xml:space="preserve">Curtea constată că, prin ordonanța procurorului din data de 26.11.2015 emisă în dosarul nr. 660/P/2014, față de apelanta reclamantă </w:t>
      </w:r>
      <w:proofErr w:type="spellStart"/>
      <w:r w:rsidRPr="00492064">
        <w:rPr>
          <w:rFonts w:ascii="Times New Roman" w:hAnsi="Times New Roman" w:cs="Times New Roman"/>
          <w:iCs/>
          <w:spacing w:val="2"/>
          <w:sz w:val="24"/>
          <w:szCs w:val="24"/>
          <w:bdr w:val="none" w:sz="0" w:space="0" w:color="auto" w:frame="1"/>
        </w:rPr>
        <w:t>Constantinovici</w:t>
      </w:r>
      <w:proofErr w:type="spellEnd"/>
      <w:r w:rsidRPr="00492064">
        <w:rPr>
          <w:rFonts w:ascii="Times New Roman" w:hAnsi="Times New Roman" w:cs="Times New Roman"/>
          <w:iCs/>
          <w:spacing w:val="2"/>
          <w:sz w:val="24"/>
          <w:szCs w:val="24"/>
          <w:bdr w:val="none" w:sz="0" w:space="0" w:color="auto" w:frame="1"/>
        </w:rPr>
        <w:t xml:space="preserve"> Rodica a fost dispusă măsura reținerii pe o durata de 24 de ore, începând cu data de 26.11.2015, ora 15.30 până la 27.11.2015, ora 15.30, pentru săvârșirea infracțiunii de abuz în serviciu cu consecințe deosebit de grave dacă funcționarul a obținut </w:t>
      </w:r>
      <w:r w:rsidRPr="00492064">
        <w:rPr>
          <w:rFonts w:ascii="Times New Roman" w:hAnsi="Times New Roman" w:cs="Times New Roman"/>
          <w:iCs/>
          <w:spacing w:val="2"/>
          <w:sz w:val="24"/>
          <w:szCs w:val="24"/>
          <w:bdr w:val="none" w:sz="0" w:space="0" w:color="auto" w:frame="1"/>
        </w:rPr>
        <w:lastRenderedPageBreak/>
        <w:t xml:space="preserve">pentru sine sau pentru altul un folos necuvenit, faptă prevăzută de art. 13 ind. 2 din Legea nr.78/2000 cu aplicarea art. 279 alin. 1 din Cod </w:t>
      </w:r>
      <w:proofErr w:type="spellStart"/>
      <w:r w:rsidRPr="00492064">
        <w:rPr>
          <w:rFonts w:ascii="Times New Roman" w:hAnsi="Times New Roman" w:cs="Times New Roman"/>
          <w:iCs/>
          <w:spacing w:val="2"/>
          <w:sz w:val="24"/>
          <w:szCs w:val="24"/>
          <w:bdr w:val="none" w:sz="0" w:space="0" w:color="auto" w:frame="1"/>
        </w:rPr>
        <w:t>pen</w:t>
      </w:r>
      <w:proofErr w:type="spellEnd"/>
      <w:r w:rsidRPr="00492064">
        <w:rPr>
          <w:rFonts w:ascii="Times New Roman" w:hAnsi="Times New Roman" w:cs="Times New Roman"/>
          <w:iCs/>
          <w:spacing w:val="2"/>
          <w:sz w:val="24"/>
          <w:szCs w:val="24"/>
          <w:bdr w:val="none" w:sz="0" w:space="0" w:color="auto" w:frame="1"/>
        </w:rPr>
        <w:t xml:space="preserve">. și art. 309 din Cod </w:t>
      </w:r>
      <w:proofErr w:type="spellStart"/>
      <w:r w:rsidRPr="00492064">
        <w:rPr>
          <w:rFonts w:ascii="Times New Roman" w:hAnsi="Times New Roman" w:cs="Times New Roman"/>
          <w:iCs/>
          <w:spacing w:val="2"/>
          <w:sz w:val="24"/>
          <w:szCs w:val="24"/>
          <w:bdr w:val="none" w:sz="0" w:space="0" w:color="auto" w:frame="1"/>
        </w:rPr>
        <w:t>pen</w:t>
      </w:r>
      <w:proofErr w:type="spellEnd"/>
      <w:r w:rsidRPr="00492064">
        <w:rPr>
          <w:rFonts w:ascii="Times New Roman" w:hAnsi="Times New Roman" w:cs="Times New Roman"/>
          <w:iCs/>
          <w:spacing w:val="2"/>
          <w:sz w:val="24"/>
          <w:szCs w:val="24"/>
          <w:bdr w:val="none" w:sz="0" w:space="0" w:color="auto" w:frame="1"/>
        </w:rPr>
        <w:t>.</w:t>
      </w:r>
      <w:r w:rsidRPr="00492064">
        <w:rPr>
          <w:rFonts w:ascii="Times New Roman" w:hAnsi="Times New Roman" w:cs="Times New Roman"/>
          <w:spacing w:val="2"/>
          <w:sz w:val="24"/>
          <w:szCs w:val="24"/>
        </w:rPr>
        <w:t xml:space="preserve"> </w:t>
      </w:r>
      <w:r w:rsidRPr="00492064">
        <w:rPr>
          <w:rFonts w:ascii="Times New Roman" w:hAnsi="Times New Roman" w:cs="Times New Roman"/>
          <w:iCs/>
          <w:spacing w:val="2"/>
          <w:sz w:val="24"/>
          <w:szCs w:val="24"/>
          <w:bdr w:val="none" w:sz="0" w:space="0" w:color="auto" w:frame="1"/>
        </w:rPr>
        <w:t>Ulterior, prin încheierea nr. 919/28.11.2015 pronunțată în dosarul nr. 4303/1/2015 de Înalta Curte de Casație și Justiție – Secția Penală, s-a dispus arestarea preventivă a apelantei reclamante pentru o perioadă de 30 de zile, începând cu data punerii efective în executare a mandatului de arestare preventivă.</w:t>
      </w:r>
    </w:p>
    <w:p w14:paraId="2ECF5FD7"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 xml:space="preserve">Prin încheierea nr. 259 C din ședința din Camera de consiliu din 10.12.2015, definitivă Înalta Curte de Casație și Justiție Secția Penală a admis contestația formulată de apelanta reclamantă </w:t>
      </w:r>
      <w:proofErr w:type="spellStart"/>
      <w:r w:rsidRPr="00492064">
        <w:rPr>
          <w:rFonts w:ascii="Times New Roman" w:hAnsi="Times New Roman" w:cs="Times New Roman"/>
          <w:iCs/>
          <w:spacing w:val="2"/>
          <w:sz w:val="24"/>
          <w:szCs w:val="24"/>
          <w:bdr w:val="none" w:sz="0" w:space="0" w:color="auto" w:frame="1"/>
        </w:rPr>
        <w:t>Constantinovici</w:t>
      </w:r>
      <w:proofErr w:type="spellEnd"/>
      <w:r w:rsidRPr="00492064">
        <w:rPr>
          <w:rFonts w:ascii="Times New Roman" w:hAnsi="Times New Roman" w:cs="Times New Roman"/>
          <w:iCs/>
          <w:spacing w:val="2"/>
          <w:sz w:val="24"/>
          <w:szCs w:val="24"/>
          <w:bdr w:val="none" w:sz="0" w:space="0" w:color="auto" w:frame="1"/>
        </w:rPr>
        <w:t xml:space="preserve"> Rodica, a desființat în totalitate încheierea contestată și, rejudecând, a respins propunerea formulată de Parchetul de pe lângă Înalta Curte de Casație și Justiție Direcția Națională Anticorupție, privind luarea măsurii arestării preventive față de apelanta reclamantă, dispunând totodată punerea de îndată în libertate a acesteia.</w:t>
      </w:r>
    </w:p>
    <w:p w14:paraId="649C8F9F" w14:textId="77777777" w:rsidR="00785398" w:rsidRPr="00492064" w:rsidRDefault="00785398" w:rsidP="00785398">
      <w:pPr>
        <w:pStyle w:val="NoSpacing"/>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w:t>
      </w:r>
    </w:p>
    <w:p w14:paraId="653EC2C4"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Însă, tribunalul a apreciat greșit că, prin Încheierea nr. 259C/10.12.2015 nu a fost stabilit caracterul nelegal al măsurii arestării preventive dispusă anterior prin încheierea nr. 919/28.11.2015, ci s-a realizat doar o evaluare a măsurii în raport de criteriile enumerate în considerentele încheierii</w:t>
      </w:r>
      <w:r w:rsidRPr="00492064">
        <w:rPr>
          <w:rFonts w:ascii="Times New Roman" w:hAnsi="Times New Roman" w:cs="Times New Roman"/>
          <w:iCs/>
          <w:spacing w:val="2"/>
          <w:sz w:val="24"/>
          <w:szCs w:val="24"/>
          <w:bdr w:val="none" w:sz="0" w:space="0" w:color="auto" w:frame="1"/>
        </w:rPr>
        <w:t>.</w:t>
      </w:r>
    </w:p>
    <w:p w14:paraId="33C2CAA5"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 xml:space="preserve">Curtea constată că soluția dispusă de Înalta Curte prin încheierea menționată a fost aceea de respingere a propunerii formulată de Parchetul de pe lângă Înalta Curte Direcția Națională Anticorupție privind luarea măsurii arestării preventive, urmare a admiterii contestației formulate în temeiul art. 204 </w:t>
      </w:r>
      <w:proofErr w:type="spellStart"/>
      <w:r w:rsidRPr="00492064">
        <w:rPr>
          <w:rFonts w:ascii="Times New Roman" w:hAnsi="Times New Roman" w:cs="Times New Roman"/>
          <w:bCs/>
          <w:iCs/>
          <w:spacing w:val="2"/>
          <w:sz w:val="24"/>
          <w:szCs w:val="24"/>
          <w:bdr w:val="none" w:sz="0" w:space="0" w:color="auto" w:frame="1"/>
        </w:rPr>
        <w:t>C.pr.pen</w:t>
      </w:r>
      <w:proofErr w:type="spellEnd"/>
      <w:r w:rsidRPr="00492064">
        <w:rPr>
          <w:rFonts w:ascii="Times New Roman" w:hAnsi="Times New Roman" w:cs="Times New Roman"/>
          <w:bCs/>
          <w:iCs/>
          <w:spacing w:val="2"/>
          <w:sz w:val="24"/>
          <w:szCs w:val="24"/>
          <w:bdr w:val="none" w:sz="0" w:space="0" w:color="auto" w:frame="1"/>
        </w:rPr>
        <w:t xml:space="preserve"> și a desființării în totalitate a încheierii nr. 919 din 28.11.2015, prin care această măsură privativă de libertate fusese luată</w:t>
      </w:r>
      <w:r w:rsidRPr="00492064">
        <w:rPr>
          <w:rFonts w:ascii="Times New Roman" w:hAnsi="Times New Roman" w:cs="Times New Roman"/>
          <w:iCs/>
          <w:spacing w:val="2"/>
          <w:sz w:val="24"/>
          <w:szCs w:val="24"/>
          <w:bdr w:val="none" w:sz="0" w:space="0" w:color="auto" w:frame="1"/>
        </w:rPr>
        <w:t>.</w:t>
      </w:r>
    </w:p>
    <w:p w14:paraId="52E4F5EE"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O asemenea soluție este explicită în sensul constatării nelegalității luării măsurii preventive, din moment ce propunerea privind luarea măsurii preventive a fost respinsă în urma exercitării controlului de legalitate asupra încheierii prin care măsura respectivă a fost luată.</w:t>
      </w:r>
    </w:p>
    <w:p w14:paraId="34BB8B12"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Desființarea în totalitate a încheierii prin care s-a dispus luarea măsurii arestării preventive, cu consecința respingerii propunerii privind luarea acestei măsuri nu poate avea altă semnificație decât aceea că măsura nu avea bază legală. Actualmente nu există niciun act de procedură valabil și în ființă care să justifice aserțiunea că deținerea apelantei reclamante a avut temei</w:t>
      </w:r>
      <w:r w:rsidRPr="00492064">
        <w:rPr>
          <w:rFonts w:ascii="Times New Roman" w:hAnsi="Times New Roman" w:cs="Times New Roman"/>
          <w:iCs/>
          <w:spacing w:val="2"/>
          <w:sz w:val="24"/>
          <w:szCs w:val="24"/>
          <w:bdr w:val="none" w:sz="0" w:space="0" w:color="auto" w:frame="1"/>
        </w:rPr>
        <w:t>.</w:t>
      </w:r>
    </w:p>
    <w:p w14:paraId="19D302B0"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Faptul că prin încheierea 259C/10.12.2015 s-a dispus luarea măsurii controlului judiciar față de apelanta reclamantă nu este de natură a valida legalitatea măsurii arestării preventive. Dimpotrivă, soluția instanței a fost aceea ca măsura arestării preventive nu se justifică de la bun început. Pentru acest motiv încheierea contestată a și fost desființată în totalitate, respingându-se propunerea privind luarea măsurii arestării preventive</w:t>
      </w:r>
      <w:r w:rsidRPr="00492064">
        <w:rPr>
          <w:rFonts w:ascii="Times New Roman" w:hAnsi="Times New Roman" w:cs="Times New Roman"/>
          <w:iCs/>
          <w:spacing w:val="2"/>
          <w:sz w:val="24"/>
          <w:szCs w:val="24"/>
          <w:bdr w:val="none" w:sz="0" w:space="0" w:color="auto" w:frame="1"/>
        </w:rPr>
        <w:t>.</w:t>
      </w:r>
    </w:p>
    <w:p w14:paraId="4F1AE8E9" w14:textId="77777777" w:rsidR="00785398" w:rsidRPr="00492064" w:rsidRDefault="00785398" w:rsidP="00785398">
      <w:pPr>
        <w:pStyle w:val="NoSpacing"/>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w:t>
      </w:r>
    </w:p>
    <w:p w14:paraId="56661DB7"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În speță nu s-a dispus înlocuirea măsurii arestării preventive cu o altă măsură, mai ușoară, ci s-a respins propunerea de luare a măsurii arestării preventive, deoarece nu a existat niciun temei pentru o astfel de măsură. Controlul judiciar, care nu este o măsură privativă de libertate, a fost dispus pentru viitor</w:t>
      </w:r>
      <w:r w:rsidRPr="00492064">
        <w:rPr>
          <w:rFonts w:ascii="Times New Roman" w:hAnsi="Times New Roman" w:cs="Times New Roman"/>
          <w:iCs/>
          <w:spacing w:val="2"/>
          <w:sz w:val="24"/>
          <w:szCs w:val="24"/>
          <w:bdr w:val="none" w:sz="0" w:space="0" w:color="auto" w:frame="1"/>
        </w:rPr>
        <w:t>.</w:t>
      </w:r>
    </w:p>
    <w:p w14:paraId="268EE4FA"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Conform art. 9 alin. 2 din Codul de procedură penală orice măsură privativă de libertate se dispune în mod excepțional și doar în cazurile și în condițiile prevăzute de lege. O încheiere desființată în totalitate nu are putere și nu poate menține prezumția de legalitate a măsurilor dispuse prin aceasta. În această ordine de idei, Curtea validează aserțiunea apelantei reclamante conform căreia încheierea desființată nu poate fi producătoare de efecte juridice în contra hotărârii care o desființează</w:t>
      </w:r>
      <w:r w:rsidRPr="00492064">
        <w:rPr>
          <w:rFonts w:ascii="Times New Roman" w:hAnsi="Times New Roman" w:cs="Times New Roman"/>
          <w:iCs/>
          <w:spacing w:val="2"/>
          <w:sz w:val="24"/>
          <w:szCs w:val="24"/>
          <w:bdr w:val="none" w:sz="0" w:space="0" w:color="auto" w:frame="1"/>
        </w:rPr>
        <w:t>.</w:t>
      </w:r>
    </w:p>
    <w:p w14:paraId="52F30916" w14:textId="77777777" w:rsidR="00785398" w:rsidRPr="00492064" w:rsidRDefault="00785398" w:rsidP="00785398">
      <w:pPr>
        <w:pStyle w:val="NoSpacing"/>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Nelegalitatea luării măsurii arestării preventive rezultă expres și din considerentele încheierii 295C/10.12.2015.</w:t>
      </w:r>
    </w:p>
    <w:p w14:paraId="50B068A8" w14:textId="77777777" w:rsidR="00785398" w:rsidRPr="00492064" w:rsidRDefault="00785398" w:rsidP="00785398">
      <w:pPr>
        <w:pStyle w:val="NoSpacing"/>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w:t>
      </w:r>
    </w:p>
    <w:p w14:paraId="1AABE2CE"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Lăsând la o parte temeinicia ori netemeinicia acuzațiilor aduse de Parchet, care se va stabili la momentul judecării fondului cauzei penale (dacă va exista o nouă sesizare a instanței cu rechizitoriu), </w:t>
      </w:r>
      <w:r w:rsidRPr="00492064">
        <w:rPr>
          <w:rFonts w:ascii="Times New Roman" w:hAnsi="Times New Roman" w:cs="Times New Roman"/>
          <w:bCs/>
          <w:iCs/>
          <w:spacing w:val="2"/>
          <w:sz w:val="24"/>
          <w:szCs w:val="24"/>
          <w:bdr w:val="none" w:sz="0" w:space="0" w:color="auto" w:frame="1"/>
        </w:rPr>
        <w:t>Curtea constată că instanța penală a reținut expres nelegalitatea măsurii arestării preventive și a arătat expres că luarea măsurii arestării preventive nu se justifică, nefiind întrunite cerințele prevăzute de lege</w:t>
      </w:r>
      <w:r w:rsidRPr="00492064">
        <w:rPr>
          <w:rFonts w:ascii="Times New Roman" w:hAnsi="Times New Roman" w:cs="Times New Roman"/>
          <w:iCs/>
          <w:spacing w:val="2"/>
          <w:sz w:val="24"/>
          <w:szCs w:val="24"/>
          <w:bdr w:val="none" w:sz="0" w:space="0" w:color="auto" w:frame="1"/>
        </w:rPr>
        <w:t>.</w:t>
      </w:r>
    </w:p>
    <w:p w14:paraId="4F28B048" w14:textId="77777777" w:rsidR="00785398" w:rsidRPr="00492064" w:rsidRDefault="00785398" w:rsidP="00785398">
      <w:pPr>
        <w:pStyle w:val="NoSpacing"/>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w:t>
      </w:r>
    </w:p>
    <w:p w14:paraId="66FFA3E1" w14:textId="77777777" w:rsidR="00785398" w:rsidRPr="00492064" w:rsidRDefault="00785398" w:rsidP="00785398">
      <w:pPr>
        <w:pStyle w:val="NoSpacing"/>
        <w:ind w:firstLine="708"/>
        <w:jc w:val="both"/>
        <w:rPr>
          <w:rFonts w:ascii="Times New Roman" w:hAnsi="Times New Roman" w:cs="Times New Roman"/>
          <w:bCs/>
          <w:iCs/>
          <w:spacing w:val="2"/>
          <w:sz w:val="24"/>
          <w:szCs w:val="24"/>
          <w:bdr w:val="none" w:sz="0" w:space="0" w:color="auto" w:frame="1"/>
        </w:rPr>
      </w:pPr>
    </w:p>
    <w:p w14:paraId="783ED3E3"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lastRenderedPageBreak/>
        <w:t>În cauză, prejudiciul moral suferit de apelanta reclamantă este indiscutabil, întrucât este evident că orice privare nelegală de libertate produce celui în cauză suferințe pe plan moral și social</w:t>
      </w:r>
      <w:r w:rsidRPr="00492064">
        <w:rPr>
          <w:rFonts w:ascii="Times New Roman" w:hAnsi="Times New Roman" w:cs="Times New Roman"/>
          <w:iCs/>
          <w:spacing w:val="2"/>
          <w:sz w:val="24"/>
          <w:szCs w:val="24"/>
          <w:bdr w:val="none" w:sz="0" w:space="0" w:color="auto" w:frame="1"/>
        </w:rPr>
        <w:t>.</w:t>
      </w:r>
    </w:p>
    <w:p w14:paraId="1D53B3E9"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 xml:space="preserve">Din această perspectivă, susținerile apelantei reclamante referitoare la șocul produs de faptul încarcerării și trauma emoțională suferită ca urmare a privării nelegale de libertate sunt dovedite prin simplul fapt al luării măsurii privative de libertate care determină </w:t>
      </w:r>
      <w:r w:rsidRPr="00492064">
        <w:rPr>
          <w:rFonts w:ascii="Times New Roman" w:hAnsi="Times New Roman" w:cs="Times New Roman"/>
          <w:i/>
          <w:iCs/>
          <w:spacing w:val="2"/>
          <w:sz w:val="24"/>
          <w:szCs w:val="24"/>
          <w:bdr w:val="none" w:sz="0" w:space="0" w:color="auto" w:frame="1"/>
        </w:rPr>
        <w:t>ex re</w:t>
      </w:r>
      <w:r w:rsidRPr="00492064">
        <w:rPr>
          <w:rFonts w:ascii="Times New Roman" w:hAnsi="Times New Roman" w:cs="Times New Roman"/>
          <w:iCs/>
          <w:spacing w:val="2"/>
          <w:sz w:val="24"/>
          <w:szCs w:val="24"/>
          <w:bdr w:val="none" w:sz="0" w:space="0" w:color="auto" w:frame="1"/>
        </w:rPr>
        <w:t xml:space="preserve"> un prejudiciu moral în sensul </w:t>
      </w:r>
      <w:proofErr w:type="spellStart"/>
      <w:r w:rsidRPr="00492064">
        <w:rPr>
          <w:rFonts w:ascii="Times New Roman" w:hAnsi="Times New Roman" w:cs="Times New Roman"/>
          <w:iCs/>
          <w:spacing w:val="2"/>
          <w:sz w:val="24"/>
          <w:szCs w:val="24"/>
          <w:bdr w:val="none" w:sz="0" w:space="0" w:color="auto" w:frame="1"/>
        </w:rPr>
        <w:t>arătat.</w:t>
      </w:r>
      <w:r w:rsidRPr="00492064">
        <w:rPr>
          <w:rFonts w:ascii="Times New Roman" w:hAnsi="Times New Roman" w:cs="Times New Roman"/>
          <w:bCs/>
          <w:iCs/>
          <w:spacing w:val="2"/>
          <w:sz w:val="24"/>
          <w:szCs w:val="24"/>
          <w:bdr w:val="none" w:sz="0" w:space="0" w:color="auto" w:frame="1"/>
        </w:rPr>
        <w:t>Suferințele</w:t>
      </w:r>
      <w:proofErr w:type="spellEnd"/>
      <w:r w:rsidRPr="00492064">
        <w:rPr>
          <w:rFonts w:ascii="Times New Roman" w:hAnsi="Times New Roman" w:cs="Times New Roman"/>
          <w:bCs/>
          <w:iCs/>
          <w:spacing w:val="2"/>
          <w:sz w:val="24"/>
          <w:szCs w:val="24"/>
          <w:bdr w:val="none" w:sz="0" w:space="0" w:color="auto" w:frame="1"/>
        </w:rPr>
        <w:t xml:space="preserve"> provocate de perioada de privare de libertate sunt inerente, iar starea de deținere este de natură a amplifica efectele produse pe plan fizic și psihic atunci când la nivel mental există percepția ipostazei de victimă a unei măsuri nedrepte</w:t>
      </w:r>
      <w:r w:rsidRPr="00492064">
        <w:rPr>
          <w:rFonts w:ascii="Times New Roman" w:hAnsi="Times New Roman" w:cs="Times New Roman"/>
          <w:iCs/>
          <w:spacing w:val="2"/>
          <w:sz w:val="24"/>
          <w:szCs w:val="24"/>
          <w:bdr w:val="none" w:sz="0" w:space="0" w:color="auto" w:frame="1"/>
        </w:rPr>
        <w:t>.</w:t>
      </w:r>
      <w:r w:rsidRPr="00492064">
        <w:rPr>
          <w:rFonts w:ascii="Times New Roman" w:hAnsi="Times New Roman" w:cs="Times New Roman"/>
          <w:spacing w:val="2"/>
          <w:sz w:val="24"/>
          <w:szCs w:val="24"/>
        </w:rPr>
        <w:t xml:space="preserve"> </w:t>
      </w:r>
      <w:r w:rsidRPr="00492064">
        <w:rPr>
          <w:rFonts w:ascii="Times New Roman" w:hAnsi="Times New Roman" w:cs="Times New Roman"/>
          <w:bCs/>
          <w:iCs/>
          <w:spacing w:val="2"/>
          <w:sz w:val="24"/>
          <w:szCs w:val="24"/>
          <w:bdr w:val="none" w:sz="0" w:space="0" w:color="auto" w:frame="1"/>
        </w:rPr>
        <w:t xml:space="preserve">Lipsirea nelegală de libertate a apelantei a avut consecințe și asupra unor drepturi fundamentale ale persoanei, respectiv dreptul la demnitate și reputație, mai ales în condițiile în care activitatea reclamantei a fost una meritorie din perspectiva </w:t>
      </w:r>
      <w:proofErr w:type="spellStart"/>
      <w:r w:rsidRPr="00492064">
        <w:rPr>
          <w:rFonts w:ascii="Times New Roman" w:hAnsi="Times New Roman" w:cs="Times New Roman"/>
          <w:bCs/>
          <w:iCs/>
          <w:spacing w:val="2"/>
          <w:sz w:val="24"/>
          <w:szCs w:val="24"/>
          <w:bdr w:val="none" w:sz="0" w:space="0" w:color="auto" w:frame="1"/>
        </w:rPr>
        <w:t>cv-ului</w:t>
      </w:r>
      <w:proofErr w:type="spellEnd"/>
      <w:r w:rsidRPr="00492064">
        <w:rPr>
          <w:rFonts w:ascii="Times New Roman" w:hAnsi="Times New Roman" w:cs="Times New Roman"/>
          <w:bCs/>
          <w:iCs/>
          <w:spacing w:val="2"/>
          <w:sz w:val="24"/>
          <w:szCs w:val="24"/>
          <w:bdr w:val="none" w:sz="0" w:space="0" w:color="auto" w:frame="1"/>
        </w:rPr>
        <w:t xml:space="preserve"> personal, aceasta având de-a lungul timpului calitatea de avocat, judecător, secretar de stat în Ministerul Justiției, formator INPPA și autor al mai multor publicații (astfel cum rezultă din înscrisurile depuse la dosar)</w:t>
      </w:r>
      <w:r w:rsidRPr="00492064">
        <w:rPr>
          <w:rFonts w:ascii="Times New Roman" w:hAnsi="Times New Roman" w:cs="Times New Roman"/>
          <w:iCs/>
          <w:spacing w:val="2"/>
          <w:sz w:val="24"/>
          <w:szCs w:val="24"/>
          <w:bdr w:val="none" w:sz="0" w:space="0" w:color="auto" w:frame="1"/>
        </w:rPr>
        <w:t>.</w:t>
      </w:r>
    </w:p>
    <w:p w14:paraId="2F29C2A5"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Or, neîndoielnic, suferința psihică produsă de lipsirea de libertate a apelantei reclamante a fost amplificată de conștientizarea faptului că imaginea sa publică și reputația sunt afectate. În acest context, Curtea reține că la dosar au fost depuse numeroase înscrisuri din care rezultă că a avut loc o intensă campanie de mediatizare a cazului, în care apelanta reclamantă era înfățișată ca parte a 'mafiei retrocedărilor', fapt de natură a afecta în mod indiscutabil reputația profesională a acesteia</w:t>
      </w:r>
      <w:r w:rsidRPr="00492064">
        <w:rPr>
          <w:rFonts w:ascii="Times New Roman" w:hAnsi="Times New Roman" w:cs="Times New Roman"/>
          <w:iCs/>
          <w:spacing w:val="2"/>
          <w:sz w:val="24"/>
          <w:szCs w:val="24"/>
          <w:bdr w:val="none" w:sz="0" w:space="0" w:color="auto" w:frame="1"/>
        </w:rPr>
        <w:t>.</w:t>
      </w:r>
    </w:p>
    <w:p w14:paraId="701CF4FA"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 xml:space="preserve">Martorii audiați în fața primei instanțe, </w:t>
      </w:r>
      <w:proofErr w:type="spellStart"/>
      <w:r w:rsidRPr="00492064">
        <w:rPr>
          <w:rFonts w:ascii="Times New Roman" w:hAnsi="Times New Roman" w:cs="Times New Roman"/>
          <w:iCs/>
          <w:spacing w:val="2"/>
          <w:sz w:val="24"/>
          <w:szCs w:val="24"/>
          <w:bdr w:val="none" w:sz="0" w:space="0" w:color="auto" w:frame="1"/>
        </w:rPr>
        <w:t>Ionita</w:t>
      </w:r>
      <w:proofErr w:type="spellEnd"/>
      <w:r w:rsidRPr="00492064">
        <w:rPr>
          <w:rFonts w:ascii="Times New Roman" w:hAnsi="Times New Roman" w:cs="Times New Roman"/>
          <w:iCs/>
          <w:spacing w:val="2"/>
          <w:sz w:val="24"/>
          <w:szCs w:val="24"/>
          <w:bdr w:val="none" w:sz="0" w:space="0" w:color="auto" w:frame="1"/>
        </w:rPr>
        <w:t xml:space="preserve"> Adrian Alexandru și MC </w:t>
      </w:r>
      <w:proofErr w:type="spellStart"/>
      <w:r w:rsidRPr="00492064">
        <w:rPr>
          <w:rFonts w:ascii="Times New Roman" w:hAnsi="Times New Roman" w:cs="Times New Roman"/>
          <w:iCs/>
          <w:spacing w:val="2"/>
          <w:sz w:val="24"/>
          <w:szCs w:val="24"/>
          <w:bdr w:val="none" w:sz="0" w:space="0" w:color="auto" w:frame="1"/>
        </w:rPr>
        <w:t>Cann</w:t>
      </w:r>
      <w:proofErr w:type="spellEnd"/>
      <w:r w:rsidRPr="00492064">
        <w:rPr>
          <w:rFonts w:ascii="Times New Roman" w:hAnsi="Times New Roman" w:cs="Times New Roman"/>
          <w:iCs/>
          <w:spacing w:val="2"/>
          <w:sz w:val="24"/>
          <w:szCs w:val="24"/>
          <w:bdr w:val="none" w:sz="0" w:space="0" w:color="auto" w:frame="1"/>
        </w:rPr>
        <w:t xml:space="preserve"> Teodor Bogdan, avocați în cadrul societății de avocatură la care apelanta reclamantă este asociat, care au fost prezenți la termenele de judecată și au luat legătura cu aceasta în centrul de arest au descris starea fizică și psihică precară a apelantei reclamante în perioada respectivă și au arătat că privarea de libertate a avut repercusiuni atât pe plan emoțional, cât și din perspectiva reputației profesionale a </w:t>
      </w:r>
      <w:proofErr w:type="spellStart"/>
      <w:r w:rsidRPr="00492064">
        <w:rPr>
          <w:rFonts w:ascii="Times New Roman" w:hAnsi="Times New Roman" w:cs="Times New Roman"/>
          <w:iCs/>
          <w:spacing w:val="2"/>
          <w:sz w:val="24"/>
          <w:szCs w:val="24"/>
          <w:bdr w:val="none" w:sz="0" w:space="0" w:color="auto" w:frame="1"/>
        </w:rPr>
        <w:t>acestia</w:t>
      </w:r>
      <w:proofErr w:type="spellEnd"/>
      <w:r w:rsidRPr="00492064">
        <w:rPr>
          <w:rFonts w:ascii="Times New Roman" w:hAnsi="Times New Roman" w:cs="Times New Roman"/>
          <w:iCs/>
          <w:spacing w:val="2"/>
          <w:sz w:val="24"/>
          <w:szCs w:val="24"/>
          <w:bdr w:val="none" w:sz="0" w:space="0" w:color="auto" w:frame="1"/>
        </w:rPr>
        <w:t>.</w:t>
      </w:r>
    </w:p>
    <w:p w14:paraId="21EF0E23" w14:textId="77777777" w:rsidR="00785398" w:rsidRPr="00492064" w:rsidRDefault="00785398" w:rsidP="00785398">
      <w:pPr>
        <w:pStyle w:val="NoSpacing"/>
        <w:jc w:val="both"/>
        <w:rPr>
          <w:rFonts w:ascii="Times New Roman" w:hAnsi="Times New Roman" w:cs="Times New Roman"/>
          <w:spacing w:val="2"/>
          <w:sz w:val="24"/>
          <w:szCs w:val="24"/>
        </w:rPr>
      </w:pPr>
      <w:r w:rsidRPr="00492064">
        <w:rPr>
          <w:rFonts w:ascii="Times New Roman" w:hAnsi="Times New Roman" w:cs="Times New Roman"/>
          <w:iCs/>
          <w:spacing w:val="2"/>
          <w:sz w:val="24"/>
          <w:szCs w:val="24"/>
          <w:bdr w:val="none" w:sz="0" w:space="0" w:color="auto" w:frame="1"/>
        </w:rPr>
        <w:t>(…)</w:t>
      </w:r>
    </w:p>
    <w:p w14:paraId="6AFE1D2B"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Consecințele privării de libertate a apelantei s-au răsfrânt și asupra familiei sale, fiul acesteia, student la Drept, asistând la evenimentele prin care a trecut mama sa</w:t>
      </w:r>
      <w:r w:rsidRPr="00492064">
        <w:rPr>
          <w:rFonts w:ascii="Times New Roman" w:hAnsi="Times New Roman" w:cs="Times New Roman"/>
          <w:iCs/>
          <w:spacing w:val="2"/>
          <w:sz w:val="24"/>
          <w:szCs w:val="24"/>
          <w:bdr w:val="none" w:sz="0" w:space="0" w:color="auto" w:frame="1"/>
        </w:rPr>
        <w:t>. </w:t>
      </w:r>
      <w:r w:rsidRPr="00492064">
        <w:rPr>
          <w:rFonts w:ascii="Times New Roman" w:hAnsi="Times New Roman" w:cs="Times New Roman"/>
          <w:bCs/>
          <w:iCs/>
          <w:spacing w:val="2"/>
          <w:sz w:val="24"/>
          <w:szCs w:val="24"/>
          <w:bdr w:val="none" w:sz="0" w:space="0" w:color="auto" w:frame="1"/>
        </w:rPr>
        <w:t>Martorii audiați au perceput și redat personal puternicul impact negativ produs asupra acestuia în perioada respectivă. Această componentă a prejudiciului moral este avută în vedere din perspectiva consecințelor produse asupra familiei reclamantei, în sensul art. 540 Cod procedură penală</w:t>
      </w:r>
      <w:r w:rsidRPr="00492064">
        <w:rPr>
          <w:rFonts w:ascii="Times New Roman" w:hAnsi="Times New Roman" w:cs="Times New Roman"/>
          <w:iCs/>
          <w:spacing w:val="2"/>
          <w:sz w:val="24"/>
          <w:szCs w:val="24"/>
          <w:bdr w:val="none" w:sz="0" w:space="0" w:color="auto" w:frame="1"/>
        </w:rPr>
        <w:t>.</w:t>
      </w:r>
    </w:p>
    <w:p w14:paraId="31B1ED43" w14:textId="77777777" w:rsidR="00785398" w:rsidRPr="00492064" w:rsidRDefault="00785398" w:rsidP="00785398">
      <w:pPr>
        <w:pStyle w:val="NoSpacing"/>
        <w:ind w:firstLine="708"/>
        <w:jc w:val="both"/>
        <w:rPr>
          <w:rFonts w:ascii="Times New Roman" w:hAnsi="Times New Roman" w:cs="Times New Roman"/>
          <w:spacing w:val="2"/>
          <w:sz w:val="24"/>
          <w:szCs w:val="24"/>
        </w:rPr>
      </w:pPr>
      <w:r w:rsidRPr="00492064">
        <w:rPr>
          <w:rFonts w:ascii="Times New Roman" w:hAnsi="Times New Roman" w:cs="Times New Roman"/>
          <w:bCs/>
          <w:iCs/>
          <w:spacing w:val="2"/>
          <w:sz w:val="24"/>
          <w:szCs w:val="24"/>
          <w:bdr w:val="none" w:sz="0" w:space="0" w:color="auto" w:frame="1"/>
        </w:rPr>
        <w:t>Toate cele mai sus arătate demonstrează că privarea nelegală de libertate a cauzat apelantei reclamante prejudicii de natură morală ca urmare a atingerii aduse unor valori fundamentale: libertatea fizică, integritatea psihică, demnitatea, imaginea personală, reputația profesională</w:t>
      </w:r>
      <w:r w:rsidRPr="00492064">
        <w:rPr>
          <w:rFonts w:ascii="Times New Roman" w:hAnsi="Times New Roman" w:cs="Times New Roman"/>
          <w:iCs/>
          <w:spacing w:val="2"/>
          <w:sz w:val="24"/>
          <w:szCs w:val="24"/>
          <w:bdr w:val="none" w:sz="0" w:space="0" w:color="auto" w:frame="1"/>
        </w:rPr>
        <w:t>”.</w:t>
      </w:r>
      <w:r w:rsidRPr="00492064">
        <w:rPr>
          <w:rStyle w:val="FootnoteReference"/>
          <w:rFonts w:ascii="Times New Roman" w:hAnsi="Times New Roman" w:cs="Times New Roman"/>
          <w:iCs/>
          <w:spacing w:val="2"/>
          <w:sz w:val="24"/>
          <w:szCs w:val="24"/>
          <w:bdr w:val="none" w:sz="0" w:space="0" w:color="auto" w:frame="1"/>
        </w:rPr>
        <w:footnoteReference w:id="19"/>
      </w:r>
    </w:p>
    <w:p w14:paraId="11E7F9E3" w14:textId="77777777" w:rsidR="00785398" w:rsidRPr="00492064" w:rsidRDefault="00785398" w:rsidP="00785398">
      <w:pPr>
        <w:pStyle w:val="NoSpacing"/>
        <w:jc w:val="both"/>
        <w:rPr>
          <w:rFonts w:ascii="Times New Roman" w:hAnsi="Times New Roman" w:cs="Times New Roman"/>
          <w:sz w:val="24"/>
          <w:szCs w:val="24"/>
        </w:rPr>
      </w:pPr>
    </w:p>
    <w:p w14:paraId="0B6A2514" w14:textId="77777777" w:rsidR="00785398" w:rsidRPr="00492064" w:rsidRDefault="00785398" w:rsidP="00785398">
      <w:pPr>
        <w:pStyle w:val="NoSpacing"/>
        <w:ind w:firstLine="708"/>
        <w:jc w:val="both"/>
        <w:rPr>
          <w:rFonts w:ascii="Times New Roman" w:hAnsi="Times New Roman" w:cs="Times New Roman"/>
          <w:b/>
          <w:sz w:val="24"/>
          <w:szCs w:val="24"/>
        </w:rPr>
      </w:pPr>
      <w:r w:rsidRPr="00492064">
        <w:rPr>
          <w:rFonts w:ascii="Times New Roman" w:hAnsi="Times New Roman" w:cs="Times New Roman"/>
          <w:b/>
          <w:sz w:val="24"/>
          <w:szCs w:val="24"/>
        </w:rPr>
        <w:t>Reacția doamnei judecător Adriana Stoicescu cu privire la cazul prezentat anterior</w:t>
      </w:r>
    </w:p>
    <w:p w14:paraId="021D18CE" w14:textId="77777777" w:rsidR="00785398" w:rsidRPr="00492064" w:rsidRDefault="00785398" w:rsidP="00785398">
      <w:pPr>
        <w:pStyle w:val="NoSpacing"/>
        <w:ind w:firstLine="708"/>
        <w:jc w:val="both"/>
        <w:rPr>
          <w:rFonts w:ascii="Times New Roman" w:hAnsi="Times New Roman" w:cs="Times New Roman"/>
          <w:sz w:val="24"/>
          <w:szCs w:val="24"/>
          <w:shd w:val="clear" w:color="auto" w:fill="FFFFFF"/>
        </w:rPr>
      </w:pPr>
      <w:r w:rsidRPr="00492064">
        <w:rPr>
          <w:rFonts w:ascii="Times New Roman" w:hAnsi="Times New Roman" w:cs="Times New Roman"/>
          <w:sz w:val="24"/>
          <w:szCs w:val="24"/>
          <w:shd w:val="clear" w:color="auto" w:fill="FFFFFF"/>
        </w:rPr>
        <w:t xml:space="preserve">Cu privire la conștientizarea erorilor judiciare produse în cazul doamnei avocat Rodica </w:t>
      </w:r>
      <w:proofErr w:type="spellStart"/>
      <w:r w:rsidRPr="00492064">
        <w:rPr>
          <w:rFonts w:ascii="Times New Roman" w:hAnsi="Times New Roman" w:cs="Times New Roman"/>
          <w:sz w:val="24"/>
          <w:szCs w:val="24"/>
          <w:shd w:val="clear" w:color="auto" w:fill="FFFFFF"/>
        </w:rPr>
        <w:t>Constantinovici</w:t>
      </w:r>
      <w:proofErr w:type="spellEnd"/>
      <w:r w:rsidRPr="00492064">
        <w:rPr>
          <w:rFonts w:ascii="Times New Roman" w:hAnsi="Times New Roman" w:cs="Times New Roman"/>
          <w:sz w:val="24"/>
          <w:szCs w:val="24"/>
          <w:shd w:val="clear" w:color="auto" w:fill="FFFFFF"/>
        </w:rPr>
        <w:t xml:space="preserve">, într-un mod succint, vă prezint fragmente din postarea doamnei judecător Adriana Stoicescu: “Îmi reprim cu greu cuvintele de ocară, știind că mă expun, din nou, șansei de a fi declarată dușman al independenței diverșilor eroi.  Dar, citind cartea doamnei avocat Rodica </w:t>
      </w:r>
      <w:proofErr w:type="spellStart"/>
      <w:r w:rsidRPr="00492064">
        <w:rPr>
          <w:rFonts w:ascii="Times New Roman" w:hAnsi="Times New Roman" w:cs="Times New Roman"/>
          <w:sz w:val="24"/>
          <w:szCs w:val="24"/>
          <w:shd w:val="clear" w:color="auto" w:fill="FFFFFF"/>
        </w:rPr>
        <w:t>Constantinovici</w:t>
      </w:r>
      <w:proofErr w:type="spellEnd"/>
      <w:r w:rsidRPr="00492064">
        <w:rPr>
          <w:rFonts w:ascii="Times New Roman" w:hAnsi="Times New Roman" w:cs="Times New Roman"/>
          <w:sz w:val="24"/>
          <w:szCs w:val="24"/>
          <w:shd w:val="clear" w:color="auto" w:fill="FFFFFF"/>
        </w:rPr>
        <w:t xml:space="preserve">, fost judecător, nu mă pot opri să nu </w:t>
      </w:r>
      <w:proofErr w:type="spellStart"/>
      <w:r w:rsidRPr="00492064">
        <w:rPr>
          <w:rFonts w:ascii="Times New Roman" w:hAnsi="Times New Roman" w:cs="Times New Roman"/>
          <w:sz w:val="24"/>
          <w:szCs w:val="24"/>
          <w:shd w:val="clear" w:color="auto" w:fill="FFFFFF"/>
        </w:rPr>
        <w:t>urlu:Cum</w:t>
      </w:r>
      <w:proofErr w:type="spellEnd"/>
      <w:r w:rsidRPr="00492064">
        <w:rPr>
          <w:rFonts w:ascii="Times New Roman" w:hAnsi="Times New Roman" w:cs="Times New Roman"/>
          <w:sz w:val="24"/>
          <w:szCs w:val="24"/>
          <w:shd w:val="clear" w:color="auto" w:fill="FFFFFF"/>
        </w:rPr>
        <w:t xml:space="preserve"> a fost posibil așa ceva? Cum am permis noi, judecătorii, acest cataclism rușinos, acest derapaj total al puterii care distruge și corupe umanitatea, normalitatea și cele mai elementare drepturi? Cum a fost posibil ca într-o țară europeană, aparent democrată, să asistăm nepăsători la un fenomen Pitești, în care, în numele unei minciuni, au fost sacrificați, cu seninătate și plăcere perversă, oameni absolut nevinovați? Cum am putut să tăcem? Să întoarcem capul? Să preluăm pur și simplu, minciunile, doar pentru a fi noi înșine la adăpost? Pentru a fi pe placul mulțimii în delir, care strigă la pușcărie, fără să intereseze pe cineva, pe oricine, dacă oamenii aceia erau vinovați? (...). Mi-e rușine că nu am văzut totul, că nu am urlat mai devreme și că nu pot să îndrept </w:t>
      </w:r>
      <w:proofErr w:type="spellStart"/>
      <w:r w:rsidRPr="00492064">
        <w:rPr>
          <w:rFonts w:ascii="Times New Roman" w:hAnsi="Times New Roman" w:cs="Times New Roman"/>
          <w:sz w:val="24"/>
          <w:szCs w:val="24"/>
          <w:shd w:val="clear" w:color="auto" w:fill="FFFFFF"/>
        </w:rPr>
        <w:t>nimic.Dar</w:t>
      </w:r>
      <w:proofErr w:type="spellEnd"/>
      <w:r w:rsidRPr="00492064">
        <w:rPr>
          <w:rFonts w:ascii="Times New Roman" w:hAnsi="Times New Roman" w:cs="Times New Roman"/>
          <w:sz w:val="24"/>
          <w:szCs w:val="24"/>
          <w:shd w:val="clear" w:color="auto" w:fill="FFFFFF"/>
        </w:rPr>
        <w:t xml:space="preserve"> pot încă să vorbesc. Și să spun: Iertați-ne… dacă puteți…”</w:t>
      </w:r>
      <w:r w:rsidRPr="00492064">
        <w:rPr>
          <w:rStyle w:val="FootnoteReference"/>
          <w:rFonts w:ascii="Times New Roman" w:hAnsi="Times New Roman" w:cs="Times New Roman"/>
          <w:b/>
          <w:sz w:val="24"/>
          <w:szCs w:val="24"/>
          <w:shd w:val="clear" w:color="auto" w:fill="FFFFFF"/>
        </w:rPr>
        <w:footnoteReference w:id="20"/>
      </w:r>
    </w:p>
    <w:p w14:paraId="314D5494" w14:textId="77777777" w:rsidR="00785398" w:rsidRPr="00492064" w:rsidRDefault="00785398" w:rsidP="00785398">
      <w:pPr>
        <w:pStyle w:val="NoSpacing"/>
        <w:ind w:firstLine="708"/>
        <w:jc w:val="both"/>
        <w:rPr>
          <w:rFonts w:ascii="Times New Roman" w:hAnsi="Times New Roman" w:cs="Times New Roman"/>
          <w:sz w:val="24"/>
          <w:szCs w:val="24"/>
          <w:shd w:val="clear" w:color="auto" w:fill="FFFFFF"/>
        </w:rPr>
      </w:pPr>
    </w:p>
    <w:p w14:paraId="7EB27F04" w14:textId="77777777" w:rsidR="00785398" w:rsidRPr="00492064" w:rsidRDefault="00785398" w:rsidP="00785398">
      <w:pPr>
        <w:pStyle w:val="NoSpacing"/>
        <w:ind w:firstLine="708"/>
        <w:jc w:val="both"/>
        <w:rPr>
          <w:rFonts w:ascii="Times New Roman" w:hAnsi="Times New Roman" w:cs="Times New Roman"/>
          <w:b/>
          <w:sz w:val="24"/>
          <w:szCs w:val="24"/>
        </w:rPr>
      </w:pPr>
      <w:r w:rsidRPr="00492064">
        <w:rPr>
          <w:rFonts w:ascii="Times New Roman" w:hAnsi="Times New Roman" w:cs="Times New Roman"/>
          <w:b/>
          <w:sz w:val="24"/>
          <w:szCs w:val="24"/>
        </w:rPr>
        <w:lastRenderedPageBreak/>
        <w:t xml:space="preserve">3.2 Cazul domnului avocat Robert Roșu </w:t>
      </w:r>
    </w:p>
    <w:p w14:paraId="20BFB7B6" w14:textId="77777777" w:rsidR="00785398" w:rsidRPr="00492064" w:rsidRDefault="00785398" w:rsidP="00785398">
      <w:pPr>
        <w:pStyle w:val="NoSpacing"/>
        <w:numPr>
          <w:ilvl w:val="0"/>
          <w:numId w:val="2"/>
        </w:numPr>
        <w:jc w:val="both"/>
        <w:rPr>
          <w:rFonts w:ascii="Times New Roman" w:hAnsi="Times New Roman" w:cs="Times New Roman"/>
          <w:sz w:val="24"/>
          <w:szCs w:val="24"/>
        </w:rPr>
      </w:pPr>
      <w:r w:rsidRPr="00492064">
        <w:rPr>
          <w:rFonts w:ascii="Times New Roman" w:hAnsi="Times New Roman" w:cs="Times New Roman"/>
          <w:sz w:val="24"/>
          <w:szCs w:val="24"/>
        </w:rPr>
        <w:t>Expunerea din mass-media</w:t>
      </w:r>
    </w:p>
    <w:p w14:paraId="75F79350" w14:textId="77777777" w:rsidR="00785398" w:rsidRPr="00492064" w:rsidRDefault="00785398" w:rsidP="00785398">
      <w:pPr>
        <w:pStyle w:val="NoSpacing"/>
        <w:ind w:firstLine="708"/>
        <w:jc w:val="both"/>
        <w:rPr>
          <w:rFonts w:ascii="Times New Roman" w:hAnsi="Times New Roman" w:cs="Times New Roman"/>
          <w:sz w:val="24"/>
          <w:szCs w:val="24"/>
          <w:lang w:eastAsia="ro-RO"/>
        </w:rPr>
      </w:pPr>
      <w:r w:rsidRPr="00492064">
        <w:rPr>
          <w:rFonts w:ascii="Times New Roman" w:hAnsi="Times New Roman" w:cs="Times New Roman"/>
          <w:sz w:val="24"/>
          <w:szCs w:val="24"/>
          <w:lang w:eastAsia="ro-RO"/>
        </w:rPr>
        <w:t xml:space="preserve">După ce fostul avocat al prințului Paul al României a executat 341 de zile de închisoare, un alt complet de la Înalta Curte de Casație și Justiție a decis că fapta pentru care avocatul Roșu a fost condamnat nu este </w:t>
      </w:r>
      <w:proofErr w:type="spellStart"/>
      <w:r w:rsidRPr="00492064">
        <w:rPr>
          <w:rFonts w:ascii="Times New Roman" w:hAnsi="Times New Roman" w:cs="Times New Roman"/>
          <w:sz w:val="24"/>
          <w:szCs w:val="24"/>
          <w:lang w:eastAsia="ro-RO"/>
        </w:rPr>
        <w:t>prevazută</w:t>
      </w:r>
      <w:proofErr w:type="spellEnd"/>
      <w:r w:rsidRPr="00492064">
        <w:rPr>
          <w:rFonts w:ascii="Times New Roman" w:hAnsi="Times New Roman" w:cs="Times New Roman"/>
          <w:sz w:val="24"/>
          <w:szCs w:val="24"/>
          <w:lang w:eastAsia="ro-RO"/>
        </w:rPr>
        <w:t xml:space="preserve"> de legea penală.</w:t>
      </w:r>
      <w:r w:rsidRPr="00492064">
        <w:rPr>
          <w:rStyle w:val="FootnoteReference"/>
          <w:rFonts w:ascii="Times New Roman" w:hAnsi="Times New Roman" w:cs="Times New Roman"/>
          <w:sz w:val="24"/>
          <w:szCs w:val="24"/>
          <w:lang w:eastAsia="ro-RO"/>
        </w:rPr>
        <w:footnoteReference w:id="21"/>
      </w:r>
    </w:p>
    <w:p w14:paraId="35DB47DE" w14:textId="77777777" w:rsidR="00785398" w:rsidRPr="00492064" w:rsidRDefault="00785398" w:rsidP="00785398">
      <w:pPr>
        <w:pStyle w:val="NoSpacing"/>
        <w:ind w:firstLine="708"/>
        <w:jc w:val="both"/>
        <w:rPr>
          <w:rFonts w:ascii="Times New Roman" w:hAnsi="Times New Roman" w:cs="Times New Roman"/>
          <w:sz w:val="24"/>
          <w:szCs w:val="24"/>
          <w:lang w:eastAsia="ro-RO"/>
        </w:rPr>
      </w:pPr>
      <w:r w:rsidRPr="00492064">
        <w:rPr>
          <w:rFonts w:ascii="Times New Roman" w:hAnsi="Times New Roman" w:cs="Times New Roman"/>
          <w:sz w:val="24"/>
          <w:szCs w:val="24"/>
          <w:lang w:eastAsia="ro-RO"/>
        </w:rPr>
        <w:t xml:space="preserve">Astfel, în decembrie 2020, avocatul Robert Roșu a primit o sentință de 5 ani de închisoare în răsunătorul dosar Ferma Băneasa. </w:t>
      </w:r>
      <w:proofErr w:type="spellStart"/>
      <w:r w:rsidRPr="00492064">
        <w:rPr>
          <w:rFonts w:ascii="Times New Roman" w:hAnsi="Times New Roman" w:cs="Times New Roman"/>
          <w:sz w:val="24"/>
          <w:szCs w:val="24"/>
          <w:lang w:eastAsia="ro-RO"/>
        </w:rPr>
        <w:t>Judecatorii</w:t>
      </w:r>
      <w:proofErr w:type="spellEnd"/>
      <w:r w:rsidRPr="00492064">
        <w:rPr>
          <w:rFonts w:ascii="Times New Roman" w:hAnsi="Times New Roman" w:cs="Times New Roman"/>
          <w:sz w:val="24"/>
          <w:szCs w:val="24"/>
          <w:lang w:eastAsia="ro-RO"/>
        </w:rPr>
        <w:t xml:space="preserve"> Ionuț Matei, Florentina Dragomir și Ioana Alina Ilie, primii doi dintre aceștia fiind deja pensionați, au considerat că avocatul a fost complice în acest caz controversat. Decizia acestora l-a trimis pe avocatul Robert Roșu direct la Penitenciarul Rahova, iar timp de un an, Roșu a încercat din spatele gratiilor să </w:t>
      </w:r>
      <w:proofErr w:type="spellStart"/>
      <w:r w:rsidRPr="00492064">
        <w:rPr>
          <w:rFonts w:ascii="Times New Roman" w:hAnsi="Times New Roman" w:cs="Times New Roman"/>
          <w:sz w:val="24"/>
          <w:szCs w:val="24"/>
          <w:lang w:eastAsia="ro-RO"/>
        </w:rPr>
        <w:t>dovedeacă</w:t>
      </w:r>
      <w:proofErr w:type="spellEnd"/>
      <w:r w:rsidRPr="00492064">
        <w:rPr>
          <w:rFonts w:ascii="Times New Roman" w:hAnsi="Times New Roman" w:cs="Times New Roman"/>
          <w:sz w:val="24"/>
          <w:szCs w:val="24"/>
          <w:lang w:eastAsia="ro-RO"/>
        </w:rPr>
        <w:t xml:space="preserve"> faptul că el nu a făcut altceva decât să își apere clientul.</w:t>
      </w:r>
    </w:p>
    <w:p w14:paraId="3860E764" w14:textId="77777777" w:rsidR="00785398" w:rsidRPr="00492064" w:rsidRDefault="00785398" w:rsidP="00785398">
      <w:pPr>
        <w:pStyle w:val="NoSpacing"/>
        <w:ind w:firstLine="708"/>
        <w:jc w:val="both"/>
        <w:rPr>
          <w:rFonts w:ascii="Times New Roman" w:hAnsi="Times New Roman" w:cs="Times New Roman"/>
          <w:sz w:val="24"/>
          <w:szCs w:val="24"/>
          <w:lang w:eastAsia="ro-RO"/>
        </w:rPr>
      </w:pPr>
      <w:r w:rsidRPr="00492064">
        <w:rPr>
          <w:rFonts w:ascii="Times New Roman" w:hAnsi="Times New Roman" w:cs="Times New Roman"/>
          <w:sz w:val="24"/>
          <w:szCs w:val="24"/>
          <w:lang w:eastAsia="ro-RO"/>
        </w:rPr>
        <w:t xml:space="preserve">Încarcerarea acestuia a fost extrem de contestată, în decursul acestui an de către </w:t>
      </w:r>
      <w:proofErr w:type="spellStart"/>
      <w:r w:rsidRPr="00492064">
        <w:rPr>
          <w:rFonts w:ascii="Times New Roman" w:hAnsi="Times New Roman" w:cs="Times New Roman"/>
          <w:sz w:val="24"/>
          <w:szCs w:val="24"/>
          <w:lang w:eastAsia="ro-RO"/>
        </w:rPr>
        <w:t>avocaţi</w:t>
      </w:r>
      <w:proofErr w:type="spellEnd"/>
      <w:r w:rsidRPr="00492064">
        <w:rPr>
          <w:rFonts w:ascii="Times New Roman" w:hAnsi="Times New Roman" w:cs="Times New Roman"/>
          <w:sz w:val="24"/>
          <w:szCs w:val="24"/>
          <w:lang w:eastAsia="ro-RO"/>
        </w:rPr>
        <w:t xml:space="preserve"> și a indignat inclusiv asociațiile internaționale de avocați. De altfel, cazul lui Robert Roșu i-a speriat pe unii avocați care ar fi refuzat să mai ia procese controversate de frică să nu ajungă </w:t>
      </w:r>
      <w:proofErr w:type="spellStart"/>
      <w:r w:rsidRPr="00492064">
        <w:rPr>
          <w:rFonts w:ascii="Times New Roman" w:hAnsi="Times New Roman" w:cs="Times New Roman"/>
          <w:sz w:val="24"/>
          <w:szCs w:val="24"/>
          <w:lang w:eastAsia="ro-RO"/>
        </w:rPr>
        <w:t>şi</w:t>
      </w:r>
      <w:proofErr w:type="spellEnd"/>
      <w:r w:rsidRPr="00492064">
        <w:rPr>
          <w:rFonts w:ascii="Times New Roman" w:hAnsi="Times New Roman" w:cs="Times New Roman"/>
          <w:sz w:val="24"/>
          <w:szCs w:val="24"/>
          <w:lang w:eastAsia="ro-RO"/>
        </w:rPr>
        <w:t xml:space="preserve"> ei după gratii. În final, </w:t>
      </w:r>
      <w:r w:rsidRPr="00492064">
        <w:rPr>
          <w:rFonts w:ascii="Times New Roman" w:hAnsi="Times New Roman" w:cs="Times New Roman"/>
          <w:sz w:val="24"/>
          <w:szCs w:val="24"/>
        </w:rPr>
        <w:t xml:space="preserve">Înalta Curte de Casație și Justiție a admis recursul avocatului Robert Roșu, iar Completul format din judecătorii Rodica Cosma, Ștefan Pistol și Laura </w:t>
      </w:r>
      <w:proofErr w:type="spellStart"/>
      <w:r w:rsidRPr="00492064">
        <w:rPr>
          <w:rFonts w:ascii="Times New Roman" w:hAnsi="Times New Roman" w:cs="Times New Roman"/>
          <w:sz w:val="24"/>
          <w:szCs w:val="24"/>
        </w:rPr>
        <w:t>Soane</w:t>
      </w:r>
      <w:proofErr w:type="spellEnd"/>
      <w:r w:rsidRPr="00492064">
        <w:rPr>
          <w:rFonts w:ascii="Times New Roman" w:hAnsi="Times New Roman" w:cs="Times New Roman"/>
          <w:sz w:val="24"/>
          <w:szCs w:val="24"/>
        </w:rPr>
        <w:t xml:space="preserve"> a decis pe 23 noiembrie 2021, eliberarea din închisoare a acestuia.</w:t>
      </w:r>
    </w:p>
    <w:p w14:paraId="7899B5B3" w14:textId="77777777" w:rsidR="00785398" w:rsidRPr="00492064" w:rsidRDefault="00785398" w:rsidP="00785398">
      <w:pPr>
        <w:pStyle w:val="NoSpacing"/>
        <w:ind w:firstLine="708"/>
        <w:jc w:val="both"/>
        <w:rPr>
          <w:rFonts w:ascii="Times New Roman" w:hAnsi="Times New Roman" w:cs="Times New Roman"/>
          <w:sz w:val="24"/>
          <w:szCs w:val="24"/>
          <w:lang w:eastAsia="ro-RO"/>
        </w:rPr>
      </w:pPr>
      <w:r w:rsidRPr="00492064">
        <w:rPr>
          <w:rFonts w:ascii="Times New Roman" w:hAnsi="Times New Roman" w:cs="Times New Roman"/>
          <w:sz w:val="24"/>
          <w:szCs w:val="24"/>
        </w:rPr>
        <w:t xml:space="preserve">Decizia de eliberare a avocatului Robert Roșu fost primită cu bucurie de către avocații din cadrul Casei de Avocatură </w:t>
      </w:r>
      <w:proofErr w:type="spellStart"/>
      <w:r w:rsidRPr="00492064">
        <w:rPr>
          <w:rFonts w:ascii="Times New Roman" w:hAnsi="Times New Roman" w:cs="Times New Roman"/>
          <w:sz w:val="24"/>
          <w:szCs w:val="24"/>
        </w:rPr>
        <w:t>Ţuca</w:t>
      </w:r>
      <w:proofErr w:type="spellEnd"/>
      <w:r w:rsidRPr="00492064">
        <w:rPr>
          <w:rFonts w:ascii="Times New Roman" w:hAnsi="Times New Roman" w:cs="Times New Roman"/>
          <w:sz w:val="24"/>
          <w:szCs w:val="24"/>
        </w:rPr>
        <w:t xml:space="preserve">, Zbârcea &amp; </w:t>
      </w:r>
      <w:proofErr w:type="spellStart"/>
      <w:r w:rsidRPr="00492064">
        <w:rPr>
          <w:rFonts w:ascii="Times New Roman" w:hAnsi="Times New Roman" w:cs="Times New Roman"/>
          <w:sz w:val="24"/>
          <w:szCs w:val="24"/>
        </w:rPr>
        <w:t>Asociaţii</w:t>
      </w:r>
      <w:proofErr w:type="spellEnd"/>
      <w:r w:rsidRPr="00492064">
        <w:rPr>
          <w:rFonts w:ascii="Times New Roman" w:hAnsi="Times New Roman" w:cs="Times New Roman"/>
          <w:sz w:val="24"/>
          <w:szCs w:val="24"/>
        </w:rPr>
        <w:t xml:space="preserve"> care au ținut să transmită următoarele puncte de vedere, citez: „Prin casarea hotărârii de condamnare </w:t>
      </w:r>
      <w:proofErr w:type="spellStart"/>
      <w:r w:rsidRPr="00492064">
        <w:rPr>
          <w:rFonts w:ascii="Times New Roman" w:hAnsi="Times New Roman" w:cs="Times New Roman"/>
          <w:sz w:val="24"/>
          <w:szCs w:val="24"/>
        </w:rPr>
        <w:t>pronunţate</w:t>
      </w:r>
      <w:proofErr w:type="spellEnd"/>
      <w:r w:rsidRPr="00492064">
        <w:rPr>
          <w:rFonts w:ascii="Times New Roman" w:hAnsi="Times New Roman" w:cs="Times New Roman"/>
          <w:sz w:val="24"/>
          <w:szCs w:val="24"/>
        </w:rPr>
        <w:t xml:space="preserve"> în 17 decembrie 2020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achitarea avocatului </w:t>
      </w:r>
      <w:proofErr w:type="spellStart"/>
      <w:r w:rsidRPr="00492064">
        <w:rPr>
          <w:rFonts w:ascii="Times New Roman" w:hAnsi="Times New Roman" w:cs="Times New Roman"/>
          <w:sz w:val="24"/>
          <w:szCs w:val="24"/>
        </w:rPr>
        <w:t>Roşu</w:t>
      </w:r>
      <w:proofErr w:type="spellEnd"/>
      <w:r w:rsidRPr="00492064">
        <w:rPr>
          <w:rFonts w:ascii="Times New Roman" w:hAnsi="Times New Roman" w:cs="Times New Roman"/>
          <w:sz w:val="24"/>
          <w:szCs w:val="24"/>
        </w:rPr>
        <w:t xml:space="preserve"> de toate </w:t>
      </w:r>
      <w:proofErr w:type="spellStart"/>
      <w:r w:rsidRPr="00492064">
        <w:rPr>
          <w:rFonts w:ascii="Times New Roman" w:hAnsi="Times New Roman" w:cs="Times New Roman"/>
          <w:sz w:val="24"/>
          <w:szCs w:val="24"/>
        </w:rPr>
        <w:t>acuzaţiile</w:t>
      </w:r>
      <w:proofErr w:type="spellEnd"/>
      <w:r w:rsidRPr="00492064">
        <w:rPr>
          <w:rFonts w:ascii="Times New Roman" w:hAnsi="Times New Roman" w:cs="Times New Roman"/>
          <w:sz w:val="24"/>
          <w:szCs w:val="24"/>
        </w:rPr>
        <w:t xml:space="preserve"> care i se aduseseră, </w:t>
      </w:r>
      <w:proofErr w:type="spellStart"/>
      <w:r w:rsidRPr="00492064">
        <w:rPr>
          <w:rFonts w:ascii="Times New Roman" w:hAnsi="Times New Roman" w:cs="Times New Roman"/>
          <w:sz w:val="24"/>
          <w:szCs w:val="24"/>
        </w:rPr>
        <w:t>magistraţii</w:t>
      </w:r>
      <w:proofErr w:type="spellEnd"/>
      <w:r w:rsidRPr="00492064">
        <w:rPr>
          <w:rFonts w:ascii="Times New Roman" w:hAnsi="Times New Roman" w:cs="Times New Roman"/>
          <w:sz w:val="24"/>
          <w:szCs w:val="24"/>
        </w:rPr>
        <w:t xml:space="preserve"> </w:t>
      </w:r>
      <w:proofErr w:type="spellStart"/>
      <w:r w:rsidRPr="00492064">
        <w:rPr>
          <w:rFonts w:ascii="Times New Roman" w:hAnsi="Times New Roman" w:cs="Times New Roman"/>
          <w:sz w:val="24"/>
          <w:szCs w:val="24"/>
        </w:rPr>
        <w:t>Instanţei</w:t>
      </w:r>
      <w:proofErr w:type="spellEnd"/>
      <w:r w:rsidRPr="00492064">
        <w:rPr>
          <w:rFonts w:ascii="Times New Roman" w:hAnsi="Times New Roman" w:cs="Times New Roman"/>
          <w:sz w:val="24"/>
          <w:szCs w:val="24"/>
        </w:rPr>
        <w:t xml:space="preserve"> Supreme au făcut dreptate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au reconfirmat deplina legalitate a tuturor actelor efectuate de Robert </w:t>
      </w:r>
      <w:proofErr w:type="spellStart"/>
      <w:r w:rsidRPr="00492064">
        <w:rPr>
          <w:rFonts w:ascii="Times New Roman" w:hAnsi="Times New Roman" w:cs="Times New Roman"/>
          <w:sz w:val="24"/>
          <w:szCs w:val="24"/>
        </w:rPr>
        <w:t>Roşu</w:t>
      </w:r>
      <w:proofErr w:type="spellEnd"/>
      <w:r w:rsidRPr="00492064">
        <w:rPr>
          <w:rFonts w:ascii="Times New Roman" w:hAnsi="Times New Roman" w:cs="Times New Roman"/>
          <w:sz w:val="24"/>
          <w:szCs w:val="24"/>
        </w:rPr>
        <w:t xml:space="preserve"> în calitatea sa de avocat în cauza supusă examinării.”.</w:t>
      </w:r>
    </w:p>
    <w:p w14:paraId="3BDC9415" w14:textId="77777777" w:rsidR="00785398" w:rsidRPr="00492064" w:rsidRDefault="00785398" w:rsidP="00785398">
      <w:pPr>
        <w:pStyle w:val="NoSpacing"/>
        <w:jc w:val="both"/>
        <w:rPr>
          <w:rFonts w:ascii="Times New Roman" w:hAnsi="Times New Roman" w:cs="Times New Roman"/>
          <w:i/>
          <w:sz w:val="24"/>
          <w:szCs w:val="24"/>
        </w:rPr>
      </w:pPr>
    </w:p>
    <w:p w14:paraId="1829AD71" w14:textId="77777777" w:rsidR="00785398" w:rsidRPr="00492064" w:rsidRDefault="00785398" w:rsidP="00785398">
      <w:pPr>
        <w:pStyle w:val="NoSpacing"/>
        <w:numPr>
          <w:ilvl w:val="0"/>
          <w:numId w:val="3"/>
        </w:numPr>
        <w:jc w:val="both"/>
        <w:rPr>
          <w:rFonts w:ascii="Times New Roman" w:hAnsi="Times New Roman" w:cs="Times New Roman"/>
          <w:sz w:val="24"/>
          <w:szCs w:val="24"/>
        </w:rPr>
      </w:pPr>
      <w:r w:rsidRPr="00492064">
        <w:rPr>
          <w:rFonts w:ascii="Times New Roman" w:hAnsi="Times New Roman" w:cs="Times New Roman"/>
          <w:sz w:val="24"/>
          <w:szCs w:val="24"/>
        </w:rPr>
        <w:t>Reacțiile declanșate de acest caz</w:t>
      </w:r>
    </w:p>
    <w:p w14:paraId="11EF8A4A" w14:textId="77777777" w:rsidR="00785398" w:rsidRPr="00492064" w:rsidRDefault="00785398" w:rsidP="00785398">
      <w:pPr>
        <w:pStyle w:val="NoSpacing"/>
        <w:ind w:firstLine="360"/>
        <w:jc w:val="both"/>
        <w:rPr>
          <w:rFonts w:ascii="Times New Roman" w:eastAsia="Times New Roman" w:hAnsi="Times New Roman" w:cs="Times New Roman"/>
          <w:bCs/>
          <w:kern w:val="36"/>
          <w:sz w:val="24"/>
          <w:szCs w:val="24"/>
          <w:lang w:val="en-US" w:eastAsia="ro-RO"/>
        </w:rPr>
      </w:pPr>
      <w:r w:rsidRPr="00492064">
        <w:rPr>
          <w:rFonts w:ascii="Times New Roman" w:eastAsia="Times New Roman" w:hAnsi="Times New Roman" w:cs="Times New Roman"/>
          <w:bCs/>
          <w:kern w:val="36"/>
          <w:sz w:val="24"/>
          <w:szCs w:val="24"/>
          <w:lang w:eastAsia="ro-RO"/>
        </w:rPr>
        <w:t>,,Cazul avocatului Robert Roșu face înconjurul lumii. Sprijin din partea a zeci de avocați</w:t>
      </w:r>
      <w:r w:rsidRPr="00492064">
        <w:rPr>
          <w:rFonts w:ascii="Times New Roman" w:eastAsia="Times New Roman" w:hAnsi="Times New Roman" w:cs="Times New Roman"/>
          <w:bCs/>
          <w:kern w:val="36"/>
          <w:sz w:val="24"/>
          <w:szCs w:val="24"/>
          <w:lang w:val="en-US" w:eastAsia="ro-RO"/>
        </w:rPr>
        <w:t>”</w:t>
      </w:r>
      <w:r w:rsidRPr="00492064">
        <w:rPr>
          <w:rStyle w:val="FootnoteReference"/>
          <w:rFonts w:ascii="Times New Roman" w:eastAsia="Times New Roman" w:hAnsi="Times New Roman" w:cs="Times New Roman"/>
          <w:bCs/>
          <w:kern w:val="36"/>
          <w:sz w:val="24"/>
          <w:szCs w:val="24"/>
          <w:lang w:val="en-US" w:eastAsia="ro-RO"/>
        </w:rPr>
        <w:footnoteReference w:id="22"/>
      </w:r>
      <w:r w:rsidRPr="00492064">
        <w:rPr>
          <w:rFonts w:ascii="Times New Roman" w:eastAsia="Times New Roman" w:hAnsi="Times New Roman" w:cs="Times New Roman"/>
          <w:bCs/>
          <w:kern w:val="36"/>
          <w:sz w:val="24"/>
          <w:szCs w:val="24"/>
          <w:lang w:val="en-US" w:eastAsia="ro-RO"/>
        </w:rPr>
        <w:t>.</w:t>
      </w:r>
    </w:p>
    <w:p w14:paraId="2D99023D" w14:textId="77777777" w:rsidR="00785398" w:rsidRPr="00492064" w:rsidRDefault="00785398" w:rsidP="00785398">
      <w:pPr>
        <w:pStyle w:val="NoSpacing"/>
        <w:ind w:firstLine="360"/>
        <w:jc w:val="both"/>
        <w:rPr>
          <w:rFonts w:ascii="Times New Roman" w:eastAsia="Times New Roman" w:hAnsi="Times New Roman" w:cs="Times New Roman"/>
          <w:bCs/>
          <w:kern w:val="36"/>
          <w:sz w:val="24"/>
          <w:szCs w:val="24"/>
          <w:lang w:val="en-US" w:eastAsia="ro-RO"/>
        </w:rPr>
      </w:pPr>
      <w:r w:rsidRPr="00492064">
        <w:rPr>
          <w:rFonts w:ascii="Times New Roman" w:hAnsi="Times New Roman" w:cs="Times New Roman"/>
          <w:bCs/>
          <w:sz w:val="24"/>
          <w:szCs w:val="24"/>
          <w:shd w:val="clear" w:color="auto" w:fill="FCFCFC"/>
        </w:rPr>
        <w:t xml:space="preserve">,,Zeci de avocați ai asociației </w:t>
      </w:r>
      <w:proofErr w:type="spellStart"/>
      <w:r w:rsidRPr="00492064">
        <w:rPr>
          <w:rFonts w:ascii="Times New Roman" w:hAnsi="Times New Roman" w:cs="Times New Roman"/>
          <w:bCs/>
          <w:sz w:val="24"/>
          <w:szCs w:val="24"/>
          <w:shd w:val="clear" w:color="auto" w:fill="FCFCFC"/>
        </w:rPr>
        <w:t>Lawyers</w:t>
      </w:r>
      <w:proofErr w:type="spellEnd"/>
      <w:r w:rsidRPr="00492064">
        <w:rPr>
          <w:rFonts w:ascii="Times New Roman" w:hAnsi="Times New Roman" w:cs="Times New Roman"/>
          <w:bCs/>
          <w:sz w:val="24"/>
          <w:szCs w:val="24"/>
          <w:shd w:val="clear" w:color="auto" w:fill="FCFCFC"/>
        </w:rPr>
        <w:t xml:space="preserve"> for </w:t>
      </w:r>
      <w:proofErr w:type="spellStart"/>
      <w:r w:rsidRPr="00492064">
        <w:rPr>
          <w:rFonts w:ascii="Times New Roman" w:hAnsi="Times New Roman" w:cs="Times New Roman"/>
          <w:bCs/>
          <w:sz w:val="24"/>
          <w:szCs w:val="24"/>
          <w:shd w:val="clear" w:color="auto" w:fill="FCFCFC"/>
        </w:rPr>
        <w:t>Lawyers</w:t>
      </w:r>
      <w:proofErr w:type="spellEnd"/>
      <w:r w:rsidRPr="00492064">
        <w:rPr>
          <w:rFonts w:ascii="Times New Roman" w:hAnsi="Times New Roman" w:cs="Times New Roman"/>
          <w:bCs/>
          <w:sz w:val="24"/>
          <w:szCs w:val="24"/>
          <w:shd w:val="clear" w:color="auto" w:fill="FCFCFC"/>
        </w:rPr>
        <w:t xml:space="preserve"> (Avocați pentru Avocați) și-au exprimat solidaritatea pentru avocatul Robert Roșu, trimis după gratii pentru că și-a exercitat meseria în urma deciziei „Completului negru” de la Înalta Curte de Casație și Justiție.”</w:t>
      </w:r>
      <w:r w:rsidRPr="00492064">
        <w:rPr>
          <w:rFonts w:ascii="Times New Roman" w:hAnsi="Times New Roman" w:cs="Times New Roman"/>
          <w:bCs/>
          <w:color w:val="181A2B"/>
          <w:sz w:val="24"/>
          <w:szCs w:val="24"/>
          <w:shd w:val="clear" w:color="auto" w:fill="FCFCFC"/>
        </w:rPr>
        <w:t> </w:t>
      </w:r>
      <w:r w:rsidRPr="00492064">
        <w:rPr>
          <w:rStyle w:val="FootnoteReference"/>
          <w:rFonts w:ascii="Times New Roman" w:hAnsi="Times New Roman" w:cs="Times New Roman"/>
          <w:bCs/>
          <w:color w:val="181A2B"/>
          <w:sz w:val="24"/>
          <w:szCs w:val="24"/>
          <w:shd w:val="clear" w:color="auto" w:fill="FCFCFC"/>
        </w:rPr>
        <w:footnoteReference w:id="23"/>
      </w:r>
    </w:p>
    <w:p w14:paraId="61F7B154" w14:textId="77777777" w:rsidR="00785398" w:rsidRPr="00492064" w:rsidRDefault="00785398" w:rsidP="00785398">
      <w:pPr>
        <w:pStyle w:val="NoSpacing"/>
        <w:ind w:firstLine="708"/>
        <w:jc w:val="both"/>
        <w:rPr>
          <w:rFonts w:ascii="Times New Roman" w:hAnsi="Times New Roman" w:cs="Times New Roman"/>
          <w:b/>
          <w:sz w:val="24"/>
          <w:szCs w:val="24"/>
        </w:rPr>
      </w:pPr>
      <w:r w:rsidRPr="00492064">
        <w:rPr>
          <w:rStyle w:val="Strong"/>
          <w:rFonts w:ascii="Times New Roman" w:hAnsi="Times New Roman" w:cs="Times New Roman"/>
          <w:sz w:val="24"/>
          <w:szCs w:val="24"/>
        </w:rPr>
        <w:t>,,Cazul Roșu: </w:t>
      </w:r>
      <w:hyperlink r:id="rId7" w:tgtFrame="_blank" w:history="1">
        <w:r w:rsidRPr="00492064">
          <w:rPr>
            <w:rStyle w:val="Hyperlink"/>
            <w:rFonts w:ascii="Times New Roman" w:hAnsi="Times New Roman" w:cs="Times New Roman"/>
            <w:bCs/>
            <w:sz w:val="24"/>
            <w:szCs w:val="24"/>
          </w:rPr>
          <w:t>Uniunea Internațională a Avocaților (UIA)</w:t>
        </w:r>
      </w:hyperlink>
      <w:r w:rsidRPr="00492064">
        <w:rPr>
          <w:rStyle w:val="Strong"/>
          <w:rFonts w:ascii="Times New Roman" w:hAnsi="Times New Roman" w:cs="Times New Roman"/>
          <w:sz w:val="24"/>
          <w:szCs w:val="24"/>
        </w:rPr>
        <w:t> reacționează la închiderea avocatului fără nici un fel de motivare și oferă sprijin prin </w:t>
      </w:r>
      <w:hyperlink r:id="rId8" w:tgtFrame="_blank" w:history="1">
        <w:r w:rsidRPr="00492064">
          <w:rPr>
            <w:rStyle w:val="Strong"/>
            <w:rFonts w:ascii="Times New Roman" w:hAnsi="Times New Roman" w:cs="Times New Roman"/>
            <w:sz w:val="24"/>
            <w:szCs w:val="24"/>
          </w:rPr>
          <w:t>Institutul pentru Statul de Drept</w:t>
        </w:r>
      </w:hyperlink>
      <w:r w:rsidRPr="00492064">
        <w:rPr>
          <w:rStyle w:val="Strong"/>
          <w:rFonts w:ascii="Times New Roman" w:hAnsi="Times New Roman" w:cs="Times New Roman"/>
          <w:sz w:val="24"/>
          <w:szCs w:val="24"/>
        </w:rPr>
        <w:t>.</w:t>
      </w:r>
      <w:r w:rsidRPr="00492064">
        <w:rPr>
          <w:rFonts w:ascii="Times New Roman" w:hAnsi="Times New Roman" w:cs="Times New Roman"/>
          <w:b/>
          <w:sz w:val="24"/>
          <w:szCs w:val="24"/>
        </w:rPr>
        <w:t xml:space="preserve"> </w:t>
      </w:r>
      <w:r w:rsidRPr="00492064">
        <w:rPr>
          <w:rFonts w:ascii="Times New Roman" w:hAnsi="Times New Roman" w:cs="Times New Roman"/>
          <w:sz w:val="24"/>
          <w:szCs w:val="24"/>
        </w:rPr>
        <w:t>UIA consideră că </w:t>
      </w:r>
      <w:hyperlink r:id="rId9" w:tgtFrame="_blank" w:history="1">
        <w:r w:rsidRPr="00492064">
          <w:rPr>
            <w:rStyle w:val="Hyperlink"/>
            <w:rFonts w:ascii="Times New Roman" w:hAnsi="Times New Roman" w:cs="Times New Roman"/>
            <w:sz w:val="24"/>
            <w:szCs w:val="24"/>
          </w:rPr>
          <w:t>avocatul Robert ROȘU</w:t>
        </w:r>
      </w:hyperlink>
      <w:r w:rsidRPr="00492064">
        <w:rPr>
          <w:rFonts w:ascii="Times New Roman" w:hAnsi="Times New Roman" w:cs="Times New Roman"/>
          <w:sz w:val="24"/>
          <w:szCs w:val="24"/>
        </w:rPr>
        <w:t>  a fost încarcerat </w:t>
      </w:r>
      <w:r w:rsidRPr="00492064">
        <w:rPr>
          <w:rStyle w:val="Emphasis"/>
          <w:rFonts w:ascii="Times New Roman" w:hAnsi="Times New Roman" w:cs="Times New Roman"/>
          <w:sz w:val="24"/>
          <w:szCs w:val="24"/>
        </w:rPr>
        <w:t>în cadrul</w:t>
      </w:r>
      <w:r w:rsidRPr="00492064">
        <w:rPr>
          <w:rFonts w:ascii="Times New Roman" w:hAnsi="Times New Roman" w:cs="Times New Roman"/>
          <w:sz w:val="24"/>
          <w:szCs w:val="24"/>
        </w:rPr>
        <w:t> și </w:t>
      </w:r>
      <w:r w:rsidRPr="00492064">
        <w:rPr>
          <w:rStyle w:val="Emphasis"/>
          <w:rFonts w:ascii="Times New Roman" w:hAnsi="Times New Roman" w:cs="Times New Roman"/>
          <w:sz w:val="24"/>
          <w:szCs w:val="24"/>
        </w:rPr>
        <w:t>pentru</w:t>
      </w:r>
      <w:r w:rsidRPr="00492064">
        <w:rPr>
          <w:rFonts w:ascii="Times New Roman" w:hAnsi="Times New Roman" w:cs="Times New Roman"/>
          <w:sz w:val="24"/>
          <w:szCs w:val="24"/>
        </w:rPr>
        <w:t> exercitarea profesiei de avocat, fapt pe care îl condamnă cu tărie, ca fiind total inadmisibil și inacceptabil.</w:t>
      </w:r>
    </w:p>
    <w:p w14:paraId="765AD52E"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În </w:t>
      </w:r>
      <w:hyperlink r:id="rId10" w:tgtFrame="_blank" w:history="1">
        <w:r w:rsidRPr="00492064">
          <w:rPr>
            <w:rStyle w:val="Strong"/>
            <w:rFonts w:ascii="Times New Roman" w:hAnsi="Times New Roman" w:cs="Times New Roman"/>
            <w:sz w:val="24"/>
            <w:szCs w:val="24"/>
          </w:rPr>
          <w:t>scrisoarea de răspuns</w:t>
        </w:r>
      </w:hyperlink>
      <w:r w:rsidRPr="00492064">
        <w:rPr>
          <w:rFonts w:ascii="Times New Roman" w:hAnsi="Times New Roman" w:cs="Times New Roman"/>
          <w:sz w:val="24"/>
          <w:szCs w:val="24"/>
        </w:rPr>
        <w:t> adresată președintelui U.N.B.R, Traian Briciu, </w:t>
      </w:r>
      <w:hyperlink r:id="rId11" w:anchor="tab_content_76033" w:tgtFrame="_blank" w:history="1">
        <w:r w:rsidRPr="00492064">
          <w:rPr>
            <w:rStyle w:val="Hyperlink"/>
            <w:rFonts w:ascii="Times New Roman" w:hAnsi="Times New Roman" w:cs="Times New Roman"/>
            <w:sz w:val="24"/>
            <w:szCs w:val="24"/>
          </w:rPr>
          <w:t>președintele UIA</w:t>
        </w:r>
      </w:hyperlink>
      <w:r w:rsidRPr="00492064">
        <w:rPr>
          <w:rFonts w:ascii="Times New Roman" w:hAnsi="Times New Roman" w:cs="Times New Roman"/>
          <w:sz w:val="24"/>
          <w:szCs w:val="24"/>
        </w:rPr>
        <w:t> – Jorge MARTI MORENO – susține că autoritatea administrativă de urmărire penală și autoritatea judecătorească din România au încălcat principiile de bază referitoare la rolul baroului, cunoscute sub numele de </w:t>
      </w:r>
      <w:hyperlink r:id="rId12" w:tgtFrame="_blank" w:history="1">
        <w:r w:rsidRPr="00492064">
          <w:rPr>
            <w:rStyle w:val="Hyperlink"/>
            <w:rFonts w:ascii="Times New Roman" w:hAnsi="Times New Roman" w:cs="Times New Roman"/>
            <w:sz w:val="24"/>
            <w:szCs w:val="24"/>
          </w:rPr>
          <w:t>Principiile de la Havana, adoptate de al 8-lea Congres al Națiunilor Unite</w:t>
        </w:r>
      </w:hyperlink>
      <w:r w:rsidRPr="00492064">
        <w:rPr>
          <w:rFonts w:ascii="Times New Roman" w:hAnsi="Times New Roman" w:cs="Times New Roman"/>
          <w:sz w:val="24"/>
          <w:szCs w:val="24"/>
        </w:rPr>
        <w:t xml:space="preserve"> pentru prevenirea crimei și tratamentul deținuților. Aceste principii sunt foarte clare în ceea ce privește drepturile și obligațiile avocaților, care în acest caz nu par a fi respectate, ceea ce a dus la o condamnare total arbitrară. În plus, amânarea </w:t>
      </w:r>
      <w:r w:rsidRPr="00492064">
        <w:rPr>
          <w:rFonts w:ascii="Times New Roman" w:hAnsi="Times New Roman" w:cs="Times New Roman"/>
          <w:i/>
          <w:sz w:val="24"/>
          <w:szCs w:val="24"/>
        </w:rPr>
        <w:t>sine die</w:t>
      </w:r>
      <w:r w:rsidRPr="00492064">
        <w:rPr>
          <w:rFonts w:ascii="Times New Roman" w:hAnsi="Times New Roman" w:cs="Times New Roman"/>
          <w:sz w:val="24"/>
          <w:szCs w:val="24"/>
        </w:rPr>
        <w:t xml:space="preserve"> a motivării scrise întărește poziția de sprijin față de autoritățile profesionale române în solicitarea privind eliberarea imediată a avocatului. În baza documentelor transmise de U.N.B.R și a analizei proprii, este așteptată și declarația care va fi adoptată peste puțin timp de UIA-Institutul pentru Statul de Drept pe această temă.</w:t>
      </w:r>
    </w:p>
    <w:p w14:paraId="15B1349C" w14:textId="77777777" w:rsidR="00785398" w:rsidRPr="00492064" w:rsidRDefault="00785398" w:rsidP="00785398">
      <w:pPr>
        <w:pStyle w:val="NoSpacing"/>
        <w:ind w:firstLine="360"/>
        <w:jc w:val="both"/>
        <w:rPr>
          <w:rFonts w:ascii="Times New Roman" w:hAnsi="Times New Roman" w:cs="Times New Roman"/>
          <w:sz w:val="24"/>
          <w:szCs w:val="24"/>
        </w:rPr>
      </w:pPr>
      <w:r w:rsidRPr="00492064">
        <w:rPr>
          <w:rFonts w:ascii="Times New Roman" w:hAnsi="Times New Roman" w:cs="Times New Roman"/>
          <w:sz w:val="24"/>
          <w:szCs w:val="24"/>
        </w:rPr>
        <w:t>UIA </w:t>
      </w:r>
      <w:hyperlink r:id="rId13" w:tgtFrame="_blank" w:history="1">
        <w:r w:rsidRPr="00492064">
          <w:rPr>
            <w:rStyle w:val="Hyperlink"/>
            <w:rFonts w:ascii="Times New Roman" w:hAnsi="Times New Roman" w:cs="Times New Roman"/>
            <w:sz w:val="24"/>
            <w:szCs w:val="24"/>
          </w:rPr>
          <w:t>este cea mai veche asociație profesională de avocați</w:t>
        </w:r>
      </w:hyperlink>
      <w:r w:rsidRPr="00492064">
        <w:rPr>
          <w:rFonts w:ascii="Times New Roman" w:hAnsi="Times New Roman" w:cs="Times New Roman"/>
          <w:sz w:val="24"/>
          <w:szCs w:val="24"/>
        </w:rPr>
        <w:t>, care reunește aproximativ 2 milioane de membri din peste 100 de țări. Situația din România se înscrie în linia de abuzuri monitorizate la nivel internațional de către Institutul pentru Statul de Drept (UIA-IROL).”</w:t>
      </w:r>
      <w:r w:rsidRPr="00492064">
        <w:rPr>
          <w:rStyle w:val="FootnoteReference"/>
          <w:rFonts w:ascii="Times New Roman" w:hAnsi="Times New Roman" w:cs="Times New Roman"/>
          <w:sz w:val="24"/>
          <w:szCs w:val="24"/>
        </w:rPr>
        <w:footnoteReference w:id="24"/>
      </w:r>
    </w:p>
    <w:p w14:paraId="4A3BF18E" w14:textId="77777777" w:rsidR="00785398" w:rsidRPr="00492064" w:rsidRDefault="00785398" w:rsidP="00785398">
      <w:pPr>
        <w:pStyle w:val="NoSpacing"/>
        <w:jc w:val="both"/>
        <w:rPr>
          <w:rFonts w:ascii="Times New Roman" w:hAnsi="Times New Roman" w:cs="Times New Roman"/>
          <w:sz w:val="24"/>
          <w:szCs w:val="24"/>
        </w:rPr>
      </w:pPr>
      <w:r w:rsidRPr="00492064">
        <w:rPr>
          <w:rFonts w:ascii="Times New Roman" w:hAnsi="Times New Roman" w:cs="Times New Roman"/>
          <w:sz w:val="24"/>
          <w:szCs w:val="24"/>
        </w:rPr>
        <w:lastRenderedPageBreak/>
        <w:t xml:space="preserve"> </w:t>
      </w:r>
    </w:p>
    <w:p w14:paraId="78AEA6DB" w14:textId="77777777" w:rsidR="00785398" w:rsidRPr="00492064" w:rsidRDefault="00785398" w:rsidP="00785398">
      <w:pPr>
        <w:pStyle w:val="NoSpacing"/>
        <w:numPr>
          <w:ilvl w:val="0"/>
          <w:numId w:val="3"/>
        </w:numPr>
        <w:jc w:val="both"/>
        <w:rPr>
          <w:rFonts w:ascii="Times New Roman" w:hAnsi="Times New Roman" w:cs="Times New Roman"/>
          <w:sz w:val="24"/>
          <w:szCs w:val="24"/>
        </w:rPr>
      </w:pPr>
      <w:r w:rsidRPr="00492064">
        <w:rPr>
          <w:rFonts w:ascii="Times New Roman" w:hAnsi="Times New Roman" w:cs="Times New Roman"/>
          <w:sz w:val="24"/>
          <w:szCs w:val="24"/>
        </w:rPr>
        <w:t xml:space="preserve">Poziția U.N.B.R cu privire la </w:t>
      </w:r>
      <w:proofErr w:type="spellStart"/>
      <w:r w:rsidRPr="00492064">
        <w:rPr>
          <w:rFonts w:ascii="Times New Roman" w:hAnsi="Times New Roman" w:cs="Times New Roman"/>
          <w:sz w:val="24"/>
          <w:szCs w:val="24"/>
        </w:rPr>
        <w:t>cauzul</w:t>
      </w:r>
      <w:proofErr w:type="spellEnd"/>
      <w:r w:rsidRPr="00492064">
        <w:rPr>
          <w:rFonts w:ascii="Times New Roman" w:hAnsi="Times New Roman" w:cs="Times New Roman"/>
          <w:sz w:val="24"/>
          <w:szCs w:val="24"/>
        </w:rPr>
        <w:t xml:space="preserve"> domnului avocat Robert Roșu</w:t>
      </w:r>
    </w:p>
    <w:p w14:paraId="5F440A54" w14:textId="77777777" w:rsidR="00785398" w:rsidRPr="00492064" w:rsidRDefault="00785398" w:rsidP="00785398">
      <w:pPr>
        <w:pStyle w:val="NoSpacing"/>
        <w:ind w:firstLine="360"/>
        <w:jc w:val="both"/>
        <w:rPr>
          <w:rFonts w:ascii="Times New Roman" w:hAnsi="Times New Roman" w:cs="Times New Roman"/>
          <w:b/>
          <w:sz w:val="24"/>
          <w:szCs w:val="24"/>
        </w:rPr>
      </w:pPr>
      <w:r w:rsidRPr="00492064">
        <w:rPr>
          <w:rStyle w:val="Strong"/>
          <w:rFonts w:ascii="Times New Roman" w:hAnsi="Times New Roman" w:cs="Times New Roman"/>
          <w:color w:val="050708"/>
          <w:sz w:val="24"/>
          <w:szCs w:val="24"/>
        </w:rPr>
        <w:t>,,UNBR consideră inacceptabilă represiunea de natură penală asupra avocatului pentru  consultațiile și susținerile făcute în calitate de reprezentant. Discrepanța radicală între cele două hotărâri judecătorești privindu-l pe avocatul Robert-Mihăiță Roșu arată slăbiciunile sistemului, cu consecințe grave asupra credibilității justiției.</w:t>
      </w:r>
      <w:r w:rsidRPr="00492064">
        <w:rPr>
          <w:rFonts w:ascii="Times New Roman" w:hAnsi="Times New Roman" w:cs="Times New Roman"/>
          <w:b/>
          <w:sz w:val="24"/>
          <w:szCs w:val="24"/>
        </w:rPr>
        <w:t xml:space="preserve"> </w:t>
      </w:r>
      <w:r w:rsidRPr="00492064">
        <w:rPr>
          <w:rStyle w:val="Emphasis"/>
          <w:rFonts w:ascii="Times New Roman" w:hAnsi="Times New Roman" w:cs="Times New Roman"/>
          <w:color w:val="050708"/>
          <w:sz w:val="24"/>
          <w:szCs w:val="24"/>
        </w:rPr>
        <w:t>Comisia Permanentă sprijină orice demers pe care Baroul București îl va întreprinde în sensul de a protesta activ, prin orice mijloace, inclusiv prin neparticipare la ședințele de judecată ale completului care a dispus condamnarea avocatului pentru demersurile de consultanță și reprezentare întreprinse în exercițiul profesiei</w:t>
      </w:r>
    </w:p>
    <w:p w14:paraId="504D3293" w14:textId="77777777" w:rsidR="00785398" w:rsidRPr="00492064" w:rsidRDefault="00785398" w:rsidP="00785398">
      <w:pPr>
        <w:pStyle w:val="NoSpacing"/>
        <w:ind w:firstLine="360"/>
        <w:jc w:val="both"/>
        <w:rPr>
          <w:rFonts w:ascii="Times New Roman" w:hAnsi="Times New Roman" w:cs="Times New Roman"/>
          <w:sz w:val="24"/>
          <w:szCs w:val="24"/>
        </w:rPr>
      </w:pPr>
      <w:r w:rsidRPr="00492064">
        <w:rPr>
          <w:rFonts w:ascii="Times New Roman" w:hAnsi="Times New Roman" w:cs="Times New Roman"/>
          <w:sz w:val="24"/>
          <w:szCs w:val="24"/>
        </w:rPr>
        <w:t>Pornind de la cazul avocatului Robert-Mihăiță Roșu, condamnat în dosarul Băneasa, la data de 17 decembrie 2020, U.N.B.R readuce în discuția corpului profesional, a autorităților și a publicului problemele privind acuzarea și condamnarea avocaților pentru demersurile făcute în reprezentarea și consilierea clientului. U.N.B.R își menține </w:t>
      </w:r>
      <w:hyperlink r:id="rId14" w:history="1">
        <w:r w:rsidRPr="00492064">
          <w:rPr>
            <w:rStyle w:val="Hyperlink"/>
            <w:rFonts w:ascii="Times New Roman" w:hAnsi="Times New Roman" w:cs="Times New Roman"/>
            <w:sz w:val="24"/>
            <w:szCs w:val="24"/>
          </w:rPr>
          <w:t>poziția</w:t>
        </w:r>
      </w:hyperlink>
      <w:r w:rsidRPr="00492064">
        <w:rPr>
          <w:rFonts w:ascii="Times New Roman" w:hAnsi="Times New Roman" w:cs="Times New Roman"/>
          <w:sz w:val="24"/>
          <w:szCs w:val="24"/>
        </w:rPr>
        <w:t> din 2015 în contextul punerii sub învinuire a avocatului Robert-Mihăiță Roșu în legătură cu activitatea sa profesională. U.N.B.R monitorizează cu atenție  informațiile publice cu privire la toate cazurile de încălcare de către autorități a principiilor fundamentale ale profesiei de avocat.</w:t>
      </w:r>
    </w:p>
    <w:p w14:paraId="3C9A071F"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În lipsa unei motivări a hotărârii de condamnare a domnului avocat Robert-Mihăiță Roșu, U.N.B.R nu poate face încă aprecieri pe fondul acestei spețe. Totuși, este inacceptabilă o discrepanță atât de mare între hotărârea de achitare a avocatului Robert-Mihăiță Roșu la Curtea de Apel Brașov și condamnarea acestuia la 5 ani închisoare cu executare la ÎCCJ. Aceasta indică o slăbiciune a sistemului, cu consecințe asupra credibilității justiției, atât în rândul avocaților, cât și a publicului larg.</w:t>
      </w:r>
    </w:p>
    <w:p w14:paraId="7C10024E"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În condițiile în care una dintre instanțe a constatat că toate faptele avocatului se înscriu în exercițiul normal al profesiei de avocat (redactarea de contracte, notificări, memorii) și că nu există probe că a comis vreo faptă de pretindere ori de primire a unor bunuri în schimbul promisiunii că va interveni pe lângă funcționarii publici competenți să dispună restituirea bunurilor revendicate de unul dintre inculpații pe care îi reprezenta, este inacceptabil și depășește puterea de înțelegere cum, în aceeași speță, hotărârea finală este radical diferită. De aceea, U.N.B.R va sesiza Inspecția Judiciară și Consiliul Superior al Magistraturii pentru a efectua o verificare temeinică privind felul în care au fost administrate probele în cauza </w:t>
      </w:r>
      <w:proofErr w:type="spellStart"/>
      <w:r w:rsidRPr="00492064">
        <w:rPr>
          <w:rFonts w:ascii="Times New Roman" w:hAnsi="Times New Roman" w:cs="Times New Roman"/>
          <w:sz w:val="24"/>
          <w:szCs w:val="24"/>
        </w:rPr>
        <w:t>respectivă.În</w:t>
      </w:r>
      <w:proofErr w:type="spellEnd"/>
      <w:r w:rsidRPr="00492064">
        <w:rPr>
          <w:rFonts w:ascii="Times New Roman" w:hAnsi="Times New Roman" w:cs="Times New Roman"/>
          <w:sz w:val="24"/>
          <w:szCs w:val="24"/>
        </w:rPr>
        <w:t xml:space="preserve"> funcție de motivarea completă a hotărârii de condamnare, nu vom ezita să recurgem și la alte acțiuni de protest pentru apărarea principiilor profesiei și a garanțiilor dreptului de apărare.</w:t>
      </w:r>
    </w:p>
    <w:p w14:paraId="0D356692"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Având în vedere că acest caz este de natură să creeze temeri grave în rândul avocaților privind riscurile răspunderii juridice a avocatului pentru activitatea de consultanță și reprezentare, aceste aspecte trebuie clarificate. U.N.B.R reafirmă decizia de a lupta pentru apărarea principiului potrivit căruia avocatul nu poate face obiectul unei represiuni de natură penală pentru susținerile și consultațiile bazate pe interpretarea legii și a situației de fapt, indiferent de caracterul corect sau incorect al tezelor dezvoltate. În absența unei atare garanții, dreptul la apărare este intimidat și lipsit de orice substanță prin supunerea avocatului amenințării cu tragerea la răspundere penală prin asocierea lui cu faptele imputate celui pe care îl reprezintă</w:t>
      </w:r>
      <w:r w:rsidRPr="00492064">
        <w:rPr>
          <w:rStyle w:val="FootnoteReference"/>
          <w:rFonts w:ascii="Times New Roman" w:hAnsi="Times New Roman" w:cs="Times New Roman"/>
          <w:b/>
          <w:sz w:val="24"/>
          <w:szCs w:val="24"/>
        </w:rPr>
        <w:footnoteReference w:id="25"/>
      </w:r>
      <w:r w:rsidRPr="00492064">
        <w:rPr>
          <w:rFonts w:ascii="Times New Roman" w:hAnsi="Times New Roman" w:cs="Times New Roman"/>
          <w:sz w:val="24"/>
          <w:szCs w:val="24"/>
        </w:rPr>
        <w:t>”</w:t>
      </w:r>
    </w:p>
    <w:p w14:paraId="54ACA8CF" w14:textId="77777777" w:rsidR="00785398" w:rsidRPr="00492064" w:rsidRDefault="00785398" w:rsidP="00785398">
      <w:pPr>
        <w:pStyle w:val="NoSpacing"/>
        <w:jc w:val="both"/>
        <w:rPr>
          <w:rFonts w:ascii="Times New Roman" w:hAnsi="Times New Roman" w:cs="Times New Roman"/>
          <w:i/>
          <w:sz w:val="24"/>
          <w:szCs w:val="24"/>
          <w:u w:val="single"/>
        </w:rPr>
      </w:pPr>
    </w:p>
    <w:p w14:paraId="7ED4E8C2" w14:textId="77777777" w:rsidR="00785398" w:rsidRPr="00492064" w:rsidRDefault="00785398" w:rsidP="00785398">
      <w:pPr>
        <w:pStyle w:val="NoSpacing"/>
        <w:ind w:firstLine="708"/>
        <w:jc w:val="both"/>
        <w:rPr>
          <w:rFonts w:ascii="Times New Roman" w:hAnsi="Times New Roman" w:cs="Times New Roman"/>
          <w:b/>
          <w:sz w:val="24"/>
          <w:szCs w:val="24"/>
        </w:rPr>
      </w:pPr>
      <w:r w:rsidRPr="00492064">
        <w:rPr>
          <w:rFonts w:ascii="Times New Roman" w:hAnsi="Times New Roman" w:cs="Times New Roman"/>
          <w:b/>
          <w:sz w:val="24"/>
          <w:szCs w:val="24"/>
        </w:rPr>
        <w:t>3.3. Propunere modificare legislativă a Legii nr.51/1995</w:t>
      </w:r>
    </w:p>
    <w:p w14:paraId="48F25954"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Se observă, în ultima perioadă, că manifestările </w:t>
      </w:r>
      <w:proofErr w:type="spellStart"/>
      <w:r w:rsidRPr="00492064">
        <w:rPr>
          <w:rFonts w:ascii="Times New Roman" w:hAnsi="Times New Roman" w:cs="Times New Roman"/>
          <w:sz w:val="24"/>
          <w:szCs w:val="24"/>
        </w:rPr>
        <w:t>ireverenţioase</w:t>
      </w:r>
      <w:proofErr w:type="spellEnd"/>
      <w:r w:rsidRPr="00492064">
        <w:rPr>
          <w:rFonts w:ascii="Times New Roman" w:hAnsi="Times New Roman" w:cs="Times New Roman"/>
          <w:sz w:val="24"/>
          <w:szCs w:val="24"/>
        </w:rPr>
        <w:t xml:space="preserve"> la adresa </w:t>
      </w:r>
      <w:proofErr w:type="spellStart"/>
      <w:r w:rsidRPr="00492064">
        <w:rPr>
          <w:rFonts w:ascii="Times New Roman" w:hAnsi="Times New Roman" w:cs="Times New Roman"/>
          <w:sz w:val="24"/>
          <w:szCs w:val="24"/>
        </w:rPr>
        <w:t>avocaţilor</w:t>
      </w:r>
      <w:proofErr w:type="spellEnd"/>
      <w:r w:rsidRPr="00492064">
        <w:rPr>
          <w:rFonts w:ascii="Times New Roman" w:hAnsi="Times New Roman" w:cs="Times New Roman"/>
          <w:sz w:val="24"/>
          <w:szCs w:val="24"/>
        </w:rPr>
        <w:t xml:space="preserve"> care participă la o procedură judiciară s-au </w:t>
      </w:r>
      <w:proofErr w:type="spellStart"/>
      <w:r w:rsidRPr="00492064">
        <w:rPr>
          <w:rFonts w:ascii="Times New Roman" w:hAnsi="Times New Roman" w:cs="Times New Roman"/>
          <w:sz w:val="24"/>
          <w:szCs w:val="24"/>
        </w:rPr>
        <w:t>înmulţit</w:t>
      </w:r>
      <w:proofErr w:type="spellEnd"/>
      <w:r w:rsidRPr="00492064">
        <w:rPr>
          <w:rFonts w:ascii="Times New Roman" w:hAnsi="Times New Roman" w:cs="Times New Roman"/>
          <w:sz w:val="24"/>
          <w:szCs w:val="24"/>
        </w:rPr>
        <w:t xml:space="preserve">, sens în care am ales să formulez această propunere. Consider că este inadmisibil ca imaginea profesiei de avocat să fie lezată de unii </w:t>
      </w:r>
      <w:proofErr w:type="spellStart"/>
      <w:r w:rsidRPr="00492064">
        <w:rPr>
          <w:rFonts w:ascii="Times New Roman" w:hAnsi="Times New Roman" w:cs="Times New Roman"/>
          <w:sz w:val="24"/>
          <w:szCs w:val="24"/>
        </w:rPr>
        <w:t>participanţi</w:t>
      </w:r>
      <w:proofErr w:type="spellEnd"/>
      <w:r w:rsidRPr="00492064">
        <w:rPr>
          <w:rFonts w:ascii="Times New Roman" w:hAnsi="Times New Roman" w:cs="Times New Roman"/>
          <w:sz w:val="24"/>
          <w:szCs w:val="24"/>
        </w:rPr>
        <w:t xml:space="preserve"> la actul de </w:t>
      </w:r>
      <w:proofErr w:type="spellStart"/>
      <w:r w:rsidRPr="00492064">
        <w:rPr>
          <w:rFonts w:ascii="Times New Roman" w:hAnsi="Times New Roman" w:cs="Times New Roman"/>
          <w:sz w:val="24"/>
          <w:szCs w:val="24"/>
        </w:rPr>
        <w:t>justiţie</w:t>
      </w:r>
      <w:proofErr w:type="spellEnd"/>
      <w:r w:rsidRPr="00492064">
        <w:rPr>
          <w:rFonts w:ascii="Times New Roman" w:hAnsi="Times New Roman" w:cs="Times New Roman"/>
          <w:sz w:val="24"/>
          <w:szCs w:val="24"/>
        </w:rPr>
        <w:t xml:space="preserve"> prin cuvinte sau gesturi jignitoare, ori prin aplicarea  unor masuri procesuale abuzive (cum s-a putut observa în cazurile prezentate anterior). Prin urmare, propun ca, în spiritul ocrotirii penale a avocaților, anumite </w:t>
      </w:r>
      <w:r w:rsidRPr="00492064">
        <w:rPr>
          <w:rFonts w:ascii="Times New Roman" w:hAnsi="Times New Roman" w:cs="Times New Roman"/>
          <w:sz w:val="24"/>
          <w:szCs w:val="24"/>
        </w:rPr>
        <w:lastRenderedPageBreak/>
        <w:t xml:space="preserve">articole din Legea nr.51/1995 privind organizarea și exercitarea profesiei de avocat să fie modificate în </w:t>
      </w:r>
      <w:proofErr w:type="spellStart"/>
      <w:r w:rsidRPr="00492064">
        <w:rPr>
          <w:rFonts w:ascii="Times New Roman" w:hAnsi="Times New Roman" w:cs="Times New Roman"/>
          <w:sz w:val="24"/>
          <w:szCs w:val="24"/>
        </w:rPr>
        <w:t>umrătorul</w:t>
      </w:r>
      <w:proofErr w:type="spellEnd"/>
      <w:r w:rsidRPr="00492064">
        <w:rPr>
          <w:rFonts w:ascii="Times New Roman" w:hAnsi="Times New Roman" w:cs="Times New Roman"/>
          <w:sz w:val="24"/>
          <w:szCs w:val="24"/>
        </w:rPr>
        <w:t xml:space="preserve"> sens, și anume:</w:t>
      </w:r>
    </w:p>
    <w:p w14:paraId="1459D94A" w14:textId="77777777" w:rsidR="00785398" w:rsidRPr="00492064" w:rsidRDefault="00785398" w:rsidP="00785398">
      <w:pPr>
        <w:pStyle w:val="NoSpacing"/>
        <w:ind w:firstLine="708"/>
        <w:jc w:val="both"/>
        <w:rPr>
          <w:rFonts w:ascii="Times New Roman" w:hAnsi="Times New Roman" w:cs="Times New Roman"/>
          <w:sz w:val="24"/>
          <w:szCs w:val="24"/>
        </w:rPr>
      </w:pPr>
    </w:p>
    <w:p w14:paraId="55F1A354"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i/>
          <w:sz w:val="24"/>
          <w:szCs w:val="24"/>
        </w:rPr>
        <w:t xml:space="preserve">Introducerea în cadrul art. 34 unor noi alineate </w:t>
      </w:r>
      <w:r w:rsidRPr="00492064">
        <w:rPr>
          <w:rFonts w:ascii="Times New Roman" w:hAnsi="Times New Roman" w:cs="Times New Roman"/>
          <w:sz w:val="24"/>
          <w:szCs w:val="24"/>
        </w:rPr>
        <w:t>:</w:t>
      </w:r>
      <w:r w:rsidRPr="00492064">
        <w:rPr>
          <w:rFonts w:ascii="Times New Roman" w:hAnsi="Times New Roman" w:cs="Times New Roman"/>
          <w:i/>
          <w:sz w:val="24"/>
          <w:szCs w:val="24"/>
        </w:rPr>
        <w:t xml:space="preserve"> </w:t>
      </w:r>
    </w:p>
    <w:p w14:paraId="3213B73E"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i/>
          <w:sz w:val="24"/>
          <w:szCs w:val="24"/>
          <w:u w:val="single"/>
        </w:rPr>
        <w:t xml:space="preserve">(5)Avocatul nu poate fi </w:t>
      </w:r>
      <w:proofErr w:type="spellStart"/>
      <w:r w:rsidRPr="00492064">
        <w:rPr>
          <w:rFonts w:ascii="Times New Roman" w:hAnsi="Times New Roman" w:cs="Times New Roman"/>
          <w:i/>
          <w:sz w:val="24"/>
          <w:szCs w:val="24"/>
          <w:u w:val="single"/>
        </w:rPr>
        <w:t>reţinut</w:t>
      </w:r>
      <w:proofErr w:type="spellEnd"/>
      <w:r w:rsidRPr="00492064">
        <w:rPr>
          <w:rFonts w:ascii="Times New Roman" w:hAnsi="Times New Roman" w:cs="Times New Roman"/>
          <w:i/>
          <w:sz w:val="24"/>
          <w:szCs w:val="24"/>
          <w:u w:val="single"/>
        </w:rPr>
        <w:t>, supus aducerii silite ori arestat, fără acordul Consiliului U.N.B.R.</w:t>
      </w:r>
    </w:p>
    <w:p w14:paraId="39698450" w14:textId="77777777" w:rsidR="00785398" w:rsidRPr="00492064" w:rsidRDefault="00785398" w:rsidP="00785398">
      <w:pPr>
        <w:pStyle w:val="NoSpacing"/>
        <w:ind w:firstLine="708"/>
        <w:jc w:val="both"/>
        <w:rPr>
          <w:rFonts w:ascii="Times New Roman" w:hAnsi="Times New Roman" w:cs="Times New Roman"/>
          <w:i/>
          <w:sz w:val="24"/>
          <w:szCs w:val="24"/>
          <w:u w:val="single"/>
        </w:rPr>
      </w:pPr>
      <w:r w:rsidRPr="00492064">
        <w:rPr>
          <w:rFonts w:ascii="Times New Roman" w:hAnsi="Times New Roman" w:cs="Times New Roman"/>
          <w:i/>
          <w:color w:val="050708"/>
          <w:sz w:val="24"/>
          <w:szCs w:val="24"/>
          <w:u w:val="single"/>
        </w:rPr>
        <w:t xml:space="preserve">(6)Consiliul U.N.B.R </w:t>
      </w:r>
      <w:r w:rsidRPr="00492064">
        <w:rPr>
          <w:rFonts w:ascii="Times New Roman" w:hAnsi="Times New Roman" w:cs="Times New Roman"/>
          <w:i/>
          <w:sz w:val="24"/>
          <w:szCs w:val="24"/>
          <w:u w:val="single"/>
        </w:rPr>
        <w:t xml:space="preserve">încuviințează reținerea, arestarea preventivă sau arestul la domiciliu cu privire la avocați. </w:t>
      </w:r>
    </w:p>
    <w:p w14:paraId="2005D325" w14:textId="77777777" w:rsidR="00785398" w:rsidRPr="00492064" w:rsidRDefault="00785398" w:rsidP="00785398">
      <w:pPr>
        <w:pStyle w:val="NoSpacing"/>
        <w:ind w:firstLine="708"/>
        <w:jc w:val="both"/>
        <w:rPr>
          <w:rFonts w:ascii="Times New Roman" w:hAnsi="Times New Roman" w:cs="Times New Roman"/>
          <w:i/>
          <w:sz w:val="24"/>
          <w:szCs w:val="24"/>
          <w:u w:val="single"/>
        </w:rPr>
      </w:pPr>
      <w:r w:rsidRPr="00492064">
        <w:rPr>
          <w:rFonts w:ascii="Times New Roman" w:hAnsi="Times New Roman" w:cs="Times New Roman"/>
          <w:i/>
          <w:sz w:val="24"/>
          <w:szCs w:val="24"/>
          <w:u w:val="single"/>
        </w:rPr>
        <w:t>(7) Dispozițiile prevăzute la alineatul (5) privind reținerea nu se aplică în caz de infracțiune flagrantă.</w:t>
      </w:r>
    </w:p>
    <w:p w14:paraId="1A82035E" w14:textId="77777777" w:rsidR="00785398" w:rsidRPr="00492064" w:rsidRDefault="00785398" w:rsidP="00785398">
      <w:pPr>
        <w:pStyle w:val="NoSpacing"/>
        <w:ind w:firstLine="708"/>
        <w:jc w:val="both"/>
        <w:rPr>
          <w:rFonts w:ascii="Times New Roman" w:hAnsi="Times New Roman" w:cs="Times New Roman"/>
          <w:i/>
          <w:sz w:val="24"/>
          <w:szCs w:val="24"/>
          <w:u w:val="single"/>
        </w:rPr>
      </w:pPr>
      <w:r w:rsidRPr="00492064">
        <w:rPr>
          <w:rFonts w:ascii="Times New Roman" w:hAnsi="Times New Roman" w:cs="Times New Roman"/>
          <w:i/>
          <w:sz w:val="24"/>
          <w:szCs w:val="24"/>
          <w:u w:val="single"/>
        </w:rPr>
        <w:t xml:space="preserve">(8) Consiliul U.N.B.R se pronunță de îndată după primirea sesizări. </w:t>
      </w:r>
      <w:proofErr w:type="spellStart"/>
      <w:r w:rsidRPr="00492064">
        <w:rPr>
          <w:rFonts w:ascii="Times New Roman" w:hAnsi="Times New Roman" w:cs="Times New Roman"/>
          <w:i/>
          <w:sz w:val="24"/>
          <w:szCs w:val="24"/>
          <w:u w:val="single"/>
        </w:rPr>
        <w:t>Hotărîrile</w:t>
      </w:r>
      <w:proofErr w:type="spellEnd"/>
      <w:r w:rsidRPr="00492064">
        <w:rPr>
          <w:rFonts w:ascii="Times New Roman" w:hAnsi="Times New Roman" w:cs="Times New Roman"/>
          <w:i/>
          <w:sz w:val="24"/>
          <w:szCs w:val="24"/>
          <w:u w:val="single"/>
        </w:rPr>
        <w:t xml:space="preserve"> prin care Consiliul U.N.B.R își expune acordul sau dezacordul pentru pornirea urmăririi penale în condițiile </w:t>
      </w:r>
      <w:proofErr w:type="spellStart"/>
      <w:r w:rsidRPr="00492064">
        <w:rPr>
          <w:rFonts w:ascii="Times New Roman" w:hAnsi="Times New Roman" w:cs="Times New Roman"/>
          <w:i/>
          <w:sz w:val="24"/>
          <w:szCs w:val="24"/>
          <w:u w:val="single"/>
        </w:rPr>
        <w:t>prevazute</w:t>
      </w:r>
      <w:proofErr w:type="spellEnd"/>
      <w:r w:rsidRPr="00492064">
        <w:rPr>
          <w:rFonts w:ascii="Times New Roman" w:hAnsi="Times New Roman" w:cs="Times New Roman"/>
          <w:i/>
          <w:sz w:val="24"/>
          <w:szCs w:val="24"/>
          <w:u w:val="single"/>
        </w:rPr>
        <w:t xml:space="preserve"> de Codul penal si de procedura penală, trebuie să fie motivate și se publică pe pagina web oficială a Uniunii Naționale a Barourilor din România, cu anonimizarea datelor privind identitatea avocatului. </w:t>
      </w:r>
    </w:p>
    <w:p w14:paraId="08C7E739" w14:textId="77777777" w:rsidR="00785398" w:rsidRPr="00492064" w:rsidRDefault="00785398" w:rsidP="00785398">
      <w:pPr>
        <w:pStyle w:val="NoSpacing"/>
        <w:jc w:val="both"/>
        <w:rPr>
          <w:rFonts w:ascii="Times New Roman" w:hAnsi="Times New Roman" w:cs="Times New Roman"/>
          <w:i/>
          <w:sz w:val="24"/>
          <w:szCs w:val="24"/>
          <w:u w:val="single"/>
        </w:rPr>
      </w:pPr>
    </w:p>
    <w:p w14:paraId="77FE206A"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Pentru </w:t>
      </w:r>
      <w:proofErr w:type="spellStart"/>
      <w:r w:rsidRPr="00492064">
        <w:rPr>
          <w:rFonts w:ascii="Times New Roman" w:hAnsi="Times New Roman" w:cs="Times New Roman"/>
          <w:sz w:val="24"/>
          <w:szCs w:val="24"/>
        </w:rPr>
        <w:t>aceeaşi</w:t>
      </w:r>
      <w:proofErr w:type="spellEnd"/>
      <w:r w:rsidRPr="00492064">
        <w:rPr>
          <w:rFonts w:ascii="Times New Roman" w:hAnsi="Times New Roman" w:cs="Times New Roman"/>
          <w:sz w:val="24"/>
          <w:szCs w:val="24"/>
        </w:rPr>
        <w:t xml:space="preserve"> identitate de gândire, apreciez că, în ceea ce privește atribuțiile Consiliului U.N.B.R, la art.65 din Legea nr.51/1995 ar trebui adoptă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următoarea literă, și anume:</w:t>
      </w:r>
    </w:p>
    <w:p w14:paraId="6B2E70E0" w14:textId="77777777" w:rsidR="00785398" w:rsidRPr="00492064" w:rsidRDefault="00785398" w:rsidP="00785398">
      <w:pPr>
        <w:pStyle w:val="NoSpacing"/>
        <w:ind w:firstLine="708"/>
        <w:jc w:val="both"/>
        <w:rPr>
          <w:rFonts w:ascii="Times New Roman" w:hAnsi="Times New Roman" w:cs="Times New Roman"/>
          <w:i/>
          <w:sz w:val="24"/>
          <w:szCs w:val="24"/>
          <w:u w:val="single"/>
        </w:rPr>
      </w:pPr>
      <w:r w:rsidRPr="00492064">
        <w:rPr>
          <w:rFonts w:ascii="Times New Roman" w:hAnsi="Times New Roman" w:cs="Times New Roman"/>
          <w:i/>
          <w:sz w:val="24"/>
          <w:szCs w:val="24"/>
          <w:u w:val="single"/>
        </w:rPr>
        <w:t xml:space="preserve">w)Consiliul U.N.B.R </w:t>
      </w:r>
      <w:proofErr w:type="spellStart"/>
      <w:r w:rsidRPr="00492064">
        <w:rPr>
          <w:rFonts w:ascii="Times New Roman" w:hAnsi="Times New Roman" w:cs="Times New Roman"/>
          <w:i/>
          <w:sz w:val="24"/>
          <w:szCs w:val="24"/>
          <w:u w:val="single"/>
        </w:rPr>
        <w:t>solutionează</w:t>
      </w:r>
      <w:proofErr w:type="spellEnd"/>
      <w:r w:rsidRPr="00492064">
        <w:rPr>
          <w:rFonts w:ascii="Times New Roman" w:hAnsi="Times New Roman" w:cs="Times New Roman"/>
          <w:i/>
          <w:sz w:val="24"/>
          <w:szCs w:val="24"/>
          <w:u w:val="single"/>
        </w:rPr>
        <w:t xml:space="preserve"> cererile privind încuviințarea reținerii, arestării preventive sau arestului la domiciliu cu privire la avocați.</w:t>
      </w:r>
    </w:p>
    <w:p w14:paraId="6FAD30A4" w14:textId="77777777" w:rsidR="00785398" w:rsidRPr="00492064" w:rsidRDefault="00785398" w:rsidP="00785398">
      <w:pPr>
        <w:pStyle w:val="NoSpacing"/>
        <w:ind w:firstLine="708"/>
        <w:jc w:val="both"/>
        <w:rPr>
          <w:rFonts w:ascii="Times New Roman" w:hAnsi="Times New Roman" w:cs="Times New Roman"/>
          <w:sz w:val="24"/>
          <w:szCs w:val="24"/>
        </w:rPr>
      </w:pPr>
    </w:p>
    <w:p w14:paraId="622FF9BD"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Cât privește</w:t>
      </w:r>
      <w:r w:rsidRPr="00492064">
        <w:rPr>
          <w:rFonts w:ascii="Times New Roman" w:hAnsi="Times New Roman" w:cs="Times New Roman"/>
          <w:i/>
          <w:sz w:val="24"/>
          <w:szCs w:val="24"/>
        </w:rPr>
        <w:t xml:space="preserve"> </w:t>
      </w:r>
      <w:r w:rsidRPr="00492064">
        <w:rPr>
          <w:rFonts w:ascii="Times New Roman" w:hAnsi="Times New Roman" w:cs="Times New Roman"/>
          <w:sz w:val="24"/>
          <w:szCs w:val="24"/>
        </w:rPr>
        <w:t xml:space="preserve">motivele pentru care solicit modificarea art.34 și art.65 din Legea nr.51/1995 privind organizarea și exercitarea profesiei de avocat, arăt că acestea se află în strânsă legătură cu faptele săvârșite în exercitarea profesiei. Per </w:t>
      </w:r>
      <w:proofErr w:type="spellStart"/>
      <w:r w:rsidRPr="00492064">
        <w:rPr>
          <w:rFonts w:ascii="Times New Roman" w:hAnsi="Times New Roman" w:cs="Times New Roman"/>
          <w:sz w:val="24"/>
          <w:szCs w:val="24"/>
        </w:rPr>
        <w:t>ansambul</w:t>
      </w:r>
      <w:proofErr w:type="spellEnd"/>
      <w:r w:rsidRPr="00492064">
        <w:rPr>
          <w:rFonts w:ascii="Times New Roman" w:hAnsi="Times New Roman" w:cs="Times New Roman"/>
          <w:sz w:val="24"/>
          <w:szCs w:val="24"/>
        </w:rPr>
        <w:t>, când vorbim despre răspunderea penală a avocatului, se impune a se distinge între răspunderea penală pentru fapte săvârșite în exercitarea profesiei și răspunderea penală ce intervine în cazul săvârșirii de fapte ce nu interferează cu exercitarea calității de avocat. Chiar dacă la o primă vedere o astfel de delimitare pare a fi destul de simplă, totuși, atrag atenția că ea este foarte importantă, mai ales, sub aspectul imunității de care ar trebui să se bucure avocatul, și  care este una exclusiv funcțională. Respectiv, imunitatea este recunoscută și poate fi invocată doar în cazul atragerii la răspundere penală pentru fapte săvârșite în exercitarea profesiei de avocat.</w:t>
      </w:r>
    </w:p>
    <w:p w14:paraId="658CB2BB" w14:textId="77777777" w:rsidR="00785398" w:rsidRPr="00492064" w:rsidRDefault="00785398" w:rsidP="00785398">
      <w:pPr>
        <w:pStyle w:val="NoSpacing"/>
        <w:ind w:firstLine="708"/>
        <w:jc w:val="both"/>
        <w:rPr>
          <w:rFonts w:ascii="Times New Roman" w:hAnsi="Times New Roman" w:cs="Times New Roman"/>
          <w:sz w:val="24"/>
          <w:szCs w:val="24"/>
        </w:rPr>
      </w:pPr>
      <w:proofErr w:type="spellStart"/>
      <w:r w:rsidRPr="00492064">
        <w:rPr>
          <w:rFonts w:ascii="Times New Roman" w:hAnsi="Times New Roman" w:cs="Times New Roman"/>
          <w:sz w:val="24"/>
          <w:szCs w:val="24"/>
        </w:rPr>
        <w:t>Încuviinţarea</w:t>
      </w:r>
      <w:proofErr w:type="spellEnd"/>
      <w:r w:rsidRPr="00492064">
        <w:rPr>
          <w:rFonts w:ascii="Times New Roman" w:hAnsi="Times New Roman" w:cs="Times New Roman"/>
          <w:sz w:val="24"/>
          <w:szCs w:val="24"/>
        </w:rPr>
        <w:t xml:space="preserve"> Consiliului U.N.B.R în cazurile [pornirii urmăririi penale], </w:t>
      </w:r>
      <w:proofErr w:type="spellStart"/>
      <w:r w:rsidRPr="00492064">
        <w:rPr>
          <w:rFonts w:ascii="Times New Roman" w:hAnsi="Times New Roman" w:cs="Times New Roman"/>
          <w:sz w:val="24"/>
          <w:szCs w:val="24"/>
        </w:rPr>
        <w:t>reţinerii</w:t>
      </w:r>
      <w:proofErr w:type="spellEnd"/>
      <w:r w:rsidRPr="00492064">
        <w:rPr>
          <w:rFonts w:ascii="Times New Roman" w:hAnsi="Times New Roman" w:cs="Times New Roman"/>
          <w:sz w:val="24"/>
          <w:szCs w:val="24"/>
        </w:rPr>
        <w:t xml:space="preserve">, aducerii silite, arestării  avocatului constituie o anumită </w:t>
      </w:r>
      <w:proofErr w:type="spellStart"/>
      <w:r w:rsidRPr="00492064">
        <w:rPr>
          <w:rFonts w:ascii="Times New Roman" w:hAnsi="Times New Roman" w:cs="Times New Roman"/>
          <w:sz w:val="24"/>
          <w:szCs w:val="24"/>
        </w:rPr>
        <w:t>garanţie</w:t>
      </w:r>
      <w:proofErr w:type="spellEnd"/>
      <w:r w:rsidRPr="00492064">
        <w:rPr>
          <w:rFonts w:ascii="Times New Roman" w:hAnsi="Times New Roman" w:cs="Times New Roman"/>
          <w:sz w:val="24"/>
          <w:szCs w:val="24"/>
        </w:rPr>
        <w:t xml:space="preserve">, care diminuează riscul abuzurilor, </w:t>
      </w:r>
      <w:proofErr w:type="spellStart"/>
      <w:r w:rsidRPr="00492064">
        <w:rPr>
          <w:rFonts w:ascii="Times New Roman" w:hAnsi="Times New Roman" w:cs="Times New Roman"/>
          <w:sz w:val="24"/>
          <w:szCs w:val="24"/>
        </w:rPr>
        <w:t>acţiunilor</w:t>
      </w:r>
      <w:proofErr w:type="spellEnd"/>
      <w:r w:rsidRPr="00492064">
        <w:rPr>
          <w:rFonts w:ascii="Times New Roman" w:hAnsi="Times New Roman" w:cs="Times New Roman"/>
          <w:sz w:val="24"/>
          <w:szCs w:val="24"/>
        </w:rPr>
        <w:t xml:space="preserve"> arbitrare, precum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al </w:t>
      </w:r>
      <w:proofErr w:type="spellStart"/>
      <w:r w:rsidRPr="00492064">
        <w:rPr>
          <w:rFonts w:ascii="Times New Roman" w:hAnsi="Times New Roman" w:cs="Times New Roman"/>
          <w:sz w:val="24"/>
          <w:szCs w:val="24"/>
        </w:rPr>
        <w:t>acuzaţiilor</w:t>
      </w:r>
      <w:proofErr w:type="spellEnd"/>
      <w:r w:rsidRPr="00492064">
        <w:rPr>
          <w:rFonts w:ascii="Times New Roman" w:hAnsi="Times New Roman" w:cs="Times New Roman"/>
          <w:sz w:val="24"/>
          <w:szCs w:val="24"/>
        </w:rPr>
        <w:t xml:space="preserve"> false împotriva avocatului de către persoane interesate. Pentru adoptarea hotărârii prin care Consiliul U.N.B.R ridică sau refuză să ridice imunitatea avocatului, este imperioasă analiza </w:t>
      </w:r>
      <w:proofErr w:type="spellStart"/>
      <w:r w:rsidRPr="00492064">
        <w:rPr>
          <w:rFonts w:ascii="Times New Roman" w:hAnsi="Times New Roman" w:cs="Times New Roman"/>
          <w:sz w:val="24"/>
          <w:szCs w:val="24"/>
        </w:rPr>
        <w:t>şi</w:t>
      </w:r>
      <w:proofErr w:type="spellEnd"/>
      <w:r w:rsidRPr="00492064">
        <w:rPr>
          <w:rFonts w:ascii="Times New Roman" w:hAnsi="Times New Roman" w:cs="Times New Roman"/>
          <w:sz w:val="24"/>
          <w:szCs w:val="24"/>
        </w:rPr>
        <w:t xml:space="preserve"> aprecierea materialelor prezentate de către procuror în vederea constatării faptului dacă s-au respectat condițiile sau </w:t>
      </w:r>
      <w:proofErr w:type="spellStart"/>
      <w:r w:rsidRPr="00492064">
        <w:rPr>
          <w:rFonts w:ascii="Times New Roman" w:hAnsi="Times New Roman" w:cs="Times New Roman"/>
          <w:sz w:val="24"/>
          <w:szCs w:val="24"/>
        </w:rPr>
        <w:t>circumstanţele</w:t>
      </w:r>
      <w:proofErr w:type="spellEnd"/>
      <w:r w:rsidRPr="00492064">
        <w:rPr>
          <w:rFonts w:ascii="Times New Roman" w:hAnsi="Times New Roman" w:cs="Times New Roman"/>
          <w:sz w:val="24"/>
          <w:szCs w:val="24"/>
        </w:rPr>
        <w:t xml:space="preserve"> prevăzute de Codul de procedură penală pentru acțiunea sau măsura procesuală solicitată. </w:t>
      </w:r>
    </w:p>
    <w:p w14:paraId="61B19F6D" w14:textId="77777777" w:rsidR="00785398" w:rsidRPr="00492064" w:rsidRDefault="00785398" w:rsidP="00785398">
      <w:pPr>
        <w:pStyle w:val="NoSpacing"/>
        <w:ind w:firstLine="708"/>
        <w:jc w:val="both"/>
        <w:rPr>
          <w:rFonts w:ascii="Times New Roman" w:hAnsi="Times New Roman" w:cs="Times New Roman"/>
          <w:sz w:val="24"/>
          <w:szCs w:val="24"/>
        </w:rPr>
      </w:pPr>
      <w:r w:rsidRPr="00492064">
        <w:rPr>
          <w:rFonts w:ascii="Times New Roman" w:hAnsi="Times New Roman" w:cs="Times New Roman"/>
          <w:sz w:val="24"/>
          <w:szCs w:val="24"/>
        </w:rPr>
        <w:t xml:space="preserve">Astfel concluzia Consiliului U.N.B.R trebuie să rezulte din premise, ceea ce implică necesarmente o examinare factologică a materialelor prezentate. Decizia de ridicare sau nu a imunității avocatului ține de marja de apreciere a Consiliului U.N.B.R, care trebuie să fie însoțită de o motivare corespunzătoare, astfel încât să se </w:t>
      </w:r>
      <w:proofErr w:type="spellStart"/>
      <w:r w:rsidRPr="00492064">
        <w:rPr>
          <w:rFonts w:ascii="Times New Roman" w:hAnsi="Times New Roman" w:cs="Times New Roman"/>
          <w:sz w:val="24"/>
          <w:szCs w:val="24"/>
        </w:rPr>
        <w:t>depăşească</w:t>
      </w:r>
      <w:proofErr w:type="spellEnd"/>
      <w:r w:rsidRPr="00492064">
        <w:rPr>
          <w:rFonts w:ascii="Times New Roman" w:hAnsi="Times New Roman" w:cs="Times New Roman"/>
          <w:sz w:val="24"/>
          <w:szCs w:val="24"/>
        </w:rPr>
        <w:t xml:space="preserve"> orice suspiciune de arbitrar. Întru realizarea acestui deziderat este indispensabilă aprecierea materialelor prezentate. </w:t>
      </w:r>
    </w:p>
    <w:p w14:paraId="763DFD39" w14:textId="77777777" w:rsidR="00785398" w:rsidRPr="00492064" w:rsidRDefault="00785398" w:rsidP="00785398">
      <w:pPr>
        <w:pStyle w:val="NoSpacing"/>
        <w:jc w:val="both"/>
        <w:rPr>
          <w:rFonts w:ascii="Times New Roman" w:hAnsi="Times New Roman" w:cs="Times New Roman"/>
          <w:sz w:val="24"/>
          <w:szCs w:val="24"/>
        </w:rPr>
      </w:pPr>
      <w:r w:rsidRPr="00492064">
        <w:rPr>
          <w:rFonts w:ascii="Times New Roman" w:hAnsi="Times New Roman" w:cs="Times New Roman"/>
          <w:sz w:val="24"/>
          <w:szCs w:val="24"/>
        </w:rPr>
        <w:tab/>
        <w:t xml:space="preserve"> Totodată, este de subliniat faptul că intervenția Consiliului U.N.B.R  la etapa pornirii urmăririi penale față de avocați nu trebuie privită ca o regulă comună, ci ca o derogare. Altfel spus, Consiliul U.N.B.R este chemat să garanteze independența avocatului (prin realizarea acestei misiuni), doar în cazul în care acesta este suspectat de comiterea de infracțiuni care au legătură cu exercitarea profesiei sale. În toate </w:t>
      </w:r>
      <w:proofErr w:type="spellStart"/>
      <w:r w:rsidRPr="00492064">
        <w:rPr>
          <w:rFonts w:ascii="Times New Roman" w:hAnsi="Times New Roman" w:cs="Times New Roman"/>
          <w:sz w:val="24"/>
          <w:szCs w:val="24"/>
        </w:rPr>
        <w:t>celelalalte</w:t>
      </w:r>
      <w:proofErr w:type="spellEnd"/>
      <w:r w:rsidRPr="00492064">
        <w:rPr>
          <w:rFonts w:ascii="Times New Roman" w:hAnsi="Times New Roman" w:cs="Times New Roman"/>
          <w:sz w:val="24"/>
          <w:szCs w:val="24"/>
        </w:rPr>
        <w:t xml:space="preserve"> cazuri, avocatul nu poate fi protejat de </w:t>
      </w:r>
      <w:proofErr w:type="spellStart"/>
      <w:r w:rsidRPr="00492064">
        <w:rPr>
          <w:rFonts w:ascii="Times New Roman" w:hAnsi="Times New Roman" w:cs="Times New Roman"/>
          <w:sz w:val="24"/>
          <w:szCs w:val="24"/>
        </w:rPr>
        <w:t>imunitate.Se</w:t>
      </w:r>
      <w:proofErr w:type="spellEnd"/>
      <w:r w:rsidRPr="00492064">
        <w:rPr>
          <w:rFonts w:ascii="Times New Roman" w:hAnsi="Times New Roman" w:cs="Times New Roman"/>
          <w:sz w:val="24"/>
          <w:szCs w:val="24"/>
        </w:rPr>
        <w:t xml:space="preserve"> impune a se preciza faptul că, Consiliul U.N.B.R are nu numai dreptul, ci și datoria de a ridica imunitatea unui avocat în toate cazurile în care, după părerea sa, păstrarea imunității ar împiedica realizarea justiției și în care imunitatea poate fi ridicată fără a prejudicia scopul pentru care a fost acordată.</w:t>
      </w:r>
    </w:p>
    <w:p w14:paraId="432871BD" w14:textId="77777777" w:rsidR="00785398" w:rsidRPr="00492064" w:rsidRDefault="00785398" w:rsidP="00785398">
      <w:pPr>
        <w:pStyle w:val="NoSpacing"/>
        <w:jc w:val="both"/>
        <w:rPr>
          <w:rFonts w:ascii="Times New Roman" w:hAnsi="Times New Roman" w:cs="Times New Roman"/>
          <w:sz w:val="24"/>
          <w:szCs w:val="24"/>
        </w:rPr>
      </w:pPr>
      <w:r w:rsidRPr="00492064">
        <w:rPr>
          <w:rFonts w:ascii="Times New Roman" w:hAnsi="Times New Roman" w:cs="Times New Roman"/>
          <w:sz w:val="24"/>
          <w:szCs w:val="24"/>
        </w:rPr>
        <w:lastRenderedPageBreak/>
        <w:t xml:space="preserve"> </w:t>
      </w:r>
      <w:r w:rsidRPr="00492064">
        <w:rPr>
          <w:rFonts w:ascii="Times New Roman" w:hAnsi="Times New Roman" w:cs="Times New Roman"/>
          <w:sz w:val="24"/>
          <w:szCs w:val="24"/>
        </w:rPr>
        <w:tab/>
        <w:t>Din perspectiva dată putem conchide că rolul Consiliului U.N.B.R poate fi privit sub un dublu aspect: nu doar ca un garant al independenței avocatului, dar și ca un garant al imaginii și reputației profesiei de avocat în cadrul societății.</w:t>
      </w:r>
    </w:p>
    <w:p w14:paraId="01A02739" w14:textId="77777777" w:rsidR="00785398" w:rsidRPr="00492064" w:rsidRDefault="00785398" w:rsidP="00785398">
      <w:pPr>
        <w:pStyle w:val="NoSpacing"/>
        <w:jc w:val="both"/>
        <w:rPr>
          <w:rFonts w:ascii="Times New Roman" w:hAnsi="Times New Roman" w:cs="Times New Roman"/>
          <w:i/>
          <w:sz w:val="24"/>
          <w:szCs w:val="24"/>
        </w:rPr>
      </w:pPr>
    </w:p>
    <w:p w14:paraId="2C0F3FC0" w14:textId="16B90638" w:rsidR="00FA7912" w:rsidRPr="00492064" w:rsidRDefault="00FA7912" w:rsidP="00785398">
      <w:pPr>
        <w:rPr>
          <w:rFonts w:ascii="Times New Roman" w:hAnsi="Times New Roman" w:cs="Times New Roman"/>
          <w:sz w:val="24"/>
          <w:szCs w:val="24"/>
        </w:rPr>
      </w:pPr>
    </w:p>
    <w:sectPr w:rsidR="00FA7912" w:rsidRPr="00492064" w:rsidSect="00E54A48">
      <w:footerReference w:type="default" r:id="rId15"/>
      <w:pgSz w:w="11906" w:h="16838"/>
      <w:pgMar w:top="1276" w:right="707" w:bottom="709" w:left="1417"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11DC" w14:textId="77777777" w:rsidR="00577D19" w:rsidRDefault="00577D19" w:rsidP="00785398">
      <w:pPr>
        <w:spacing w:after="0" w:line="240" w:lineRule="auto"/>
      </w:pPr>
      <w:r>
        <w:separator/>
      </w:r>
    </w:p>
  </w:endnote>
  <w:endnote w:type="continuationSeparator" w:id="0">
    <w:p w14:paraId="5AE9FE8D" w14:textId="77777777" w:rsidR="00577D19" w:rsidRDefault="00577D19" w:rsidP="0078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20896"/>
      <w:docPartObj>
        <w:docPartGallery w:val="Page Numbers (Bottom of Page)"/>
        <w:docPartUnique/>
      </w:docPartObj>
    </w:sdtPr>
    <w:sdtEndPr/>
    <w:sdtContent>
      <w:sdt>
        <w:sdtPr>
          <w:id w:val="860082579"/>
          <w:docPartObj>
            <w:docPartGallery w:val="Page Numbers (Top of Page)"/>
            <w:docPartUnique/>
          </w:docPartObj>
        </w:sdtPr>
        <w:sdtEndPr/>
        <w:sdtContent>
          <w:p w14:paraId="76276A29" w14:textId="77777777" w:rsidR="004A74A1" w:rsidRDefault="005376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61208C92" w14:textId="77777777" w:rsidR="004A74A1" w:rsidRDefault="0057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032B" w14:textId="77777777" w:rsidR="00577D19" w:rsidRDefault="00577D19" w:rsidP="00785398">
      <w:pPr>
        <w:spacing w:after="0" w:line="240" w:lineRule="auto"/>
      </w:pPr>
      <w:r>
        <w:separator/>
      </w:r>
    </w:p>
  </w:footnote>
  <w:footnote w:type="continuationSeparator" w:id="0">
    <w:p w14:paraId="0707F936" w14:textId="77777777" w:rsidR="00577D19" w:rsidRDefault="00577D19" w:rsidP="00785398">
      <w:pPr>
        <w:spacing w:after="0" w:line="240" w:lineRule="auto"/>
      </w:pPr>
      <w:r>
        <w:continuationSeparator/>
      </w:r>
    </w:p>
  </w:footnote>
  <w:footnote w:id="1">
    <w:p w14:paraId="780D54B9" w14:textId="77777777" w:rsidR="00785398" w:rsidRDefault="00785398" w:rsidP="00785398">
      <w:pPr>
        <w:pStyle w:val="FootnoteText"/>
      </w:pPr>
      <w:r>
        <w:rPr>
          <w:rStyle w:val="FootnoteReference"/>
        </w:rPr>
        <w:footnoteRef/>
      </w:r>
      <w:r>
        <w:t xml:space="preserve"> </w:t>
      </w:r>
      <w:hyperlink r:id="rId1" w:history="1">
        <w:r w:rsidRPr="00EB6647">
          <w:rPr>
            <w:rStyle w:val="Hyperlink"/>
          </w:rPr>
          <w:t>http://revista.universuljuridic.ro/particularitatile-raspunderii-penale-avocatului/</w:t>
        </w:r>
      </w:hyperlink>
    </w:p>
  </w:footnote>
  <w:footnote w:id="2">
    <w:p w14:paraId="3278450E" w14:textId="77777777" w:rsidR="00785398" w:rsidRPr="00132E88" w:rsidRDefault="00785398" w:rsidP="00785398">
      <w:pPr>
        <w:pStyle w:val="NoSpacing"/>
        <w:jc w:val="both"/>
        <w:rPr>
          <w:rFonts w:ascii="Times New Roman" w:hAnsi="Times New Roman" w:cs="Times New Roman"/>
        </w:rPr>
      </w:pPr>
      <w:r w:rsidRPr="00132E88">
        <w:rPr>
          <w:rStyle w:val="FootnoteReference"/>
          <w:rFonts w:ascii="Times New Roman" w:hAnsi="Times New Roman" w:cs="Times New Roman"/>
        </w:rPr>
        <w:footnoteRef/>
      </w:r>
      <w:hyperlink r:id="rId2" w:history="1">
        <w:r w:rsidRPr="00E10061">
          <w:rPr>
            <w:rStyle w:val="Hyperlink"/>
            <w:rFonts w:ascii="Times New Roman" w:hAnsi="Times New Roman" w:cs="Times New Roman"/>
          </w:rPr>
          <w:t>https://www.ccbe.eu/fileadmin/speciality_distribution/public/documents/DEONTOLOGY/DEON_CoC/MD_DEON_CoC.pdf</w:t>
        </w:r>
      </w:hyperlink>
    </w:p>
  </w:footnote>
  <w:footnote w:id="3">
    <w:p w14:paraId="4AFDF53D" w14:textId="77777777" w:rsidR="00785398" w:rsidRPr="00132E88" w:rsidRDefault="00785398" w:rsidP="00785398">
      <w:pPr>
        <w:pStyle w:val="NoSpacing"/>
        <w:jc w:val="both"/>
        <w:rPr>
          <w:rFonts w:ascii="Times New Roman" w:hAnsi="Times New Roman" w:cs="Times New Roman"/>
        </w:rPr>
      </w:pPr>
      <w:r w:rsidRPr="00132E88">
        <w:rPr>
          <w:rStyle w:val="FootnoteReference"/>
          <w:rFonts w:ascii="Times New Roman" w:hAnsi="Times New Roman" w:cs="Times New Roman"/>
        </w:rPr>
        <w:footnoteRef/>
      </w:r>
      <w:hyperlink r:id="rId3" w:history="1">
        <w:r w:rsidRPr="00E10061">
          <w:rPr>
            <w:rStyle w:val="Hyperlink"/>
            <w:rFonts w:ascii="Times New Roman" w:hAnsi="Times New Roman" w:cs="Times New Roman"/>
          </w:rPr>
          <w:t>https://www.unbr.ro/libertatea-si-independenta-avocatului-in-exercitarea-profesiei-intre-aparenta-si-realitate/</w:t>
        </w:r>
      </w:hyperlink>
    </w:p>
  </w:footnote>
  <w:footnote w:id="4">
    <w:p w14:paraId="0BB6061F" w14:textId="77777777" w:rsidR="00785398" w:rsidRPr="00E54A48" w:rsidRDefault="00785398" w:rsidP="00785398">
      <w:pPr>
        <w:pStyle w:val="FootnoteText"/>
        <w:jc w:val="both"/>
        <w:rPr>
          <w:rFonts w:ascii="Times New Roman" w:hAnsi="Times New Roman" w:cs="Times New Roman"/>
          <w:sz w:val="22"/>
          <w:szCs w:val="22"/>
        </w:rPr>
      </w:pPr>
      <w:r w:rsidRPr="006E51AE">
        <w:rPr>
          <w:rStyle w:val="FootnoteReference"/>
          <w:sz w:val="22"/>
          <w:szCs w:val="22"/>
        </w:rPr>
        <w:footnoteRef/>
      </w:r>
      <w:hyperlink r:id="rId4" w:history="1">
        <w:r w:rsidRPr="006E51AE">
          <w:rPr>
            <w:rStyle w:val="Hyperlink"/>
            <w:rFonts w:ascii="Times New Roman" w:hAnsi="Times New Roman" w:cs="Times New Roman"/>
            <w:sz w:val="22"/>
            <w:szCs w:val="22"/>
          </w:rPr>
          <w:t>https://www.google.com/search?q=https%3A%2F%2Fwww.juridice.ro%2Fessentials%2F2596%2Finstitutia-avocatului-a-cincea-putere-sau-cainele-de-paza-al justitiei&amp;oq=https%3A%2F%2Fwww.juridice.ro%2Fessentials%2F2596%2Finstitutia-avocatului-a-cincea-putere-sau-cainele-de-paza-al-justitiei&amp;aqs=chrome..69i58j69i57.10770j0j4&amp;sourceid=chrome&amp;ie=UTF-8</w:t>
        </w:r>
      </w:hyperlink>
    </w:p>
  </w:footnote>
  <w:footnote w:id="5">
    <w:p w14:paraId="61158862" w14:textId="77777777" w:rsidR="00785398" w:rsidRDefault="00785398" w:rsidP="00785398">
      <w:pPr>
        <w:pStyle w:val="FootnoteText"/>
        <w:jc w:val="both"/>
      </w:pPr>
      <w:r>
        <w:rPr>
          <w:rStyle w:val="FootnoteReference"/>
        </w:rPr>
        <w:footnoteRef/>
      </w:r>
      <w:r>
        <w:t xml:space="preserve">  </w:t>
      </w:r>
      <w:r w:rsidRPr="00E726F1">
        <w:rPr>
          <w:rFonts w:ascii="Times New Roman" w:hAnsi="Times New Roman" w:cs="Times New Roman"/>
          <w:sz w:val="22"/>
          <w:szCs w:val="22"/>
        </w:rPr>
        <w:t>C. Mitrache, Cr. Mitrache, Drept penal român. Partea generală, ed. a II-a, Ed. Universul Juridic, Bucureşti, 2016, p. 400.</w:t>
      </w:r>
    </w:p>
  </w:footnote>
  <w:footnote w:id="6">
    <w:p w14:paraId="121E0F7D" w14:textId="77777777" w:rsidR="00785398" w:rsidRPr="00266777" w:rsidRDefault="00785398" w:rsidP="00785398">
      <w:pPr>
        <w:pStyle w:val="FootnoteText"/>
        <w:jc w:val="both"/>
        <w:rPr>
          <w:rFonts w:ascii="Times New Roman" w:hAnsi="Times New Roman" w:cs="Times New Roman"/>
          <w:sz w:val="22"/>
          <w:szCs w:val="22"/>
        </w:rPr>
      </w:pPr>
      <w:r>
        <w:rPr>
          <w:rStyle w:val="FootnoteReference"/>
        </w:rPr>
        <w:footnoteRef/>
      </w:r>
      <w:r>
        <w:t xml:space="preserve"> </w:t>
      </w:r>
      <w:r w:rsidRPr="00266777">
        <w:rPr>
          <w:rFonts w:ascii="Times New Roman" w:hAnsi="Times New Roman" w:cs="Times New Roman"/>
          <w:sz w:val="22"/>
          <w:szCs w:val="22"/>
        </w:rPr>
        <w:t>V. Paşca, Excesul de reglementare penală şi consecinţele sale, Analele Universităţii de Vest din Timişoara - Seria Drept nr. 2/2010, pp. 28-29</w:t>
      </w:r>
    </w:p>
  </w:footnote>
  <w:footnote w:id="7">
    <w:p w14:paraId="2644F9DD" w14:textId="77777777" w:rsidR="00785398" w:rsidRPr="00266777" w:rsidRDefault="00785398" w:rsidP="00785398">
      <w:pPr>
        <w:pStyle w:val="FootnoteText"/>
        <w:rPr>
          <w:rFonts w:ascii="Times New Roman" w:hAnsi="Times New Roman" w:cs="Times New Roman"/>
          <w:sz w:val="22"/>
          <w:szCs w:val="22"/>
        </w:rPr>
      </w:pPr>
      <w:r w:rsidRPr="00266777">
        <w:rPr>
          <w:rStyle w:val="FootnoteReference"/>
          <w:rFonts w:ascii="Times New Roman" w:hAnsi="Times New Roman" w:cs="Times New Roman"/>
          <w:sz w:val="22"/>
          <w:szCs w:val="22"/>
        </w:rPr>
        <w:footnoteRef/>
      </w:r>
      <w:r w:rsidRPr="00266777">
        <w:rPr>
          <w:rFonts w:ascii="Times New Roman" w:hAnsi="Times New Roman" w:cs="Times New Roman"/>
          <w:sz w:val="22"/>
          <w:szCs w:val="22"/>
        </w:rPr>
        <w:t xml:space="preserve"> </w:t>
      </w:r>
      <w:hyperlink r:id="rId5" w:history="1">
        <w:r w:rsidRPr="00266777">
          <w:rPr>
            <w:rStyle w:val="Hyperlink"/>
            <w:rFonts w:ascii="Times New Roman" w:hAnsi="Times New Roman" w:cs="Times New Roman"/>
            <w:sz w:val="22"/>
            <w:szCs w:val="22"/>
          </w:rPr>
          <w:t>http://revista.universuljuridic.ro/particularitatile-raspunderii-penale-avocatului/</w:t>
        </w:r>
      </w:hyperlink>
    </w:p>
  </w:footnote>
  <w:footnote w:id="8">
    <w:p w14:paraId="3F3269C1" w14:textId="77777777" w:rsidR="00785398" w:rsidRPr="00266777" w:rsidRDefault="00785398" w:rsidP="00785398">
      <w:pPr>
        <w:pStyle w:val="FootnoteText"/>
        <w:rPr>
          <w:rFonts w:ascii="Times New Roman" w:hAnsi="Times New Roman" w:cs="Times New Roman"/>
          <w:sz w:val="22"/>
          <w:szCs w:val="22"/>
        </w:rPr>
      </w:pPr>
      <w:r w:rsidRPr="00266777">
        <w:rPr>
          <w:rStyle w:val="FootnoteReference"/>
          <w:rFonts w:ascii="Times New Roman" w:hAnsi="Times New Roman" w:cs="Times New Roman"/>
          <w:sz w:val="22"/>
          <w:szCs w:val="22"/>
        </w:rPr>
        <w:footnoteRef/>
      </w:r>
      <w:r w:rsidRPr="00266777">
        <w:rPr>
          <w:rFonts w:ascii="Times New Roman" w:hAnsi="Times New Roman" w:cs="Times New Roman"/>
          <w:sz w:val="22"/>
          <w:szCs w:val="22"/>
        </w:rPr>
        <w:t xml:space="preserve"> </w:t>
      </w:r>
      <w:hyperlink r:id="rId6" w:history="1">
        <w:r w:rsidRPr="00266777">
          <w:rPr>
            <w:rStyle w:val="Hyperlink"/>
            <w:rFonts w:ascii="Times New Roman" w:hAnsi="Times New Roman" w:cs="Times New Roman"/>
            <w:sz w:val="22"/>
            <w:szCs w:val="22"/>
          </w:rPr>
          <w:t>http://revista.universuljuridic.ro/particularitatile-raspunderii-penale-avocatului/</w:t>
        </w:r>
      </w:hyperlink>
    </w:p>
  </w:footnote>
  <w:footnote w:id="9">
    <w:p w14:paraId="0C0FDC1F" w14:textId="77777777" w:rsidR="00785398" w:rsidRPr="0030298B" w:rsidRDefault="00785398" w:rsidP="00785398">
      <w:pPr>
        <w:pStyle w:val="NoSpacing"/>
        <w:jc w:val="both"/>
        <w:rPr>
          <w:rFonts w:ascii="Times New Roman" w:hAnsi="Times New Roman" w:cs="Times New Roman"/>
        </w:rPr>
      </w:pPr>
      <w:r>
        <w:rPr>
          <w:rStyle w:val="FootnoteReference"/>
        </w:rPr>
        <w:footnoteRef/>
      </w:r>
      <w:r>
        <w:t xml:space="preserve"> </w:t>
      </w:r>
      <w:r w:rsidRPr="003F1257">
        <w:rPr>
          <w:rFonts w:ascii="Times New Roman" w:hAnsi="Times New Roman" w:cs="Times New Roman"/>
        </w:rPr>
        <w:t>Legea nr. 188/1999, ce a fost publicată în M. Of. nr. 600 din 8 decembrie 1999</w:t>
      </w:r>
      <w:r>
        <w:rPr>
          <w:rFonts w:ascii="Times New Roman" w:hAnsi="Times New Roman" w:cs="Times New Roman"/>
        </w:rPr>
        <w:t xml:space="preserve">, </w:t>
      </w:r>
      <w:r w:rsidRPr="0030298B">
        <w:rPr>
          <w:rFonts w:ascii="Times New Roman" w:hAnsi="Times New Roman" w:cs="Times New Roman"/>
        </w:rPr>
        <w:t xml:space="preserve">,,funcţionarul public este persoana numită în condiţiile legii într-o funcţie publică, care, la rândul său, cuprinde ansamblul prerogativelor legale de înfăptuire a puterii publice prin organele administrative locale sau centrale </w:t>
      </w:r>
    </w:p>
  </w:footnote>
  <w:footnote w:id="10">
    <w:p w14:paraId="577C3DEB" w14:textId="77777777" w:rsidR="00785398" w:rsidRDefault="00785398" w:rsidP="00785398">
      <w:pPr>
        <w:pStyle w:val="FootnoteText"/>
      </w:pPr>
      <w:r>
        <w:rPr>
          <w:rStyle w:val="FootnoteReference"/>
        </w:rPr>
        <w:footnoteRef/>
      </w:r>
      <w:r>
        <w:t xml:space="preserve"> </w:t>
      </w:r>
      <w:hyperlink r:id="rId7" w:history="1">
        <w:r w:rsidRPr="00EB6647">
          <w:rPr>
            <w:rStyle w:val="Hyperlink"/>
            <w:rFonts w:ascii="Times New Roman" w:hAnsi="Times New Roman" w:cs="Times New Roman"/>
            <w:sz w:val="22"/>
            <w:szCs w:val="22"/>
          </w:rPr>
          <w:t>http://revista.universuljuridic.ro/particularitatile-raspunderii-penale-avocatului/</w:t>
        </w:r>
      </w:hyperlink>
    </w:p>
  </w:footnote>
  <w:footnote w:id="11">
    <w:p w14:paraId="5460441A" w14:textId="77777777" w:rsidR="00785398" w:rsidRDefault="00785398" w:rsidP="00785398">
      <w:pPr>
        <w:pStyle w:val="FootnoteText"/>
      </w:pPr>
      <w:r>
        <w:rPr>
          <w:rStyle w:val="FootnoteReference"/>
        </w:rPr>
        <w:footnoteRef/>
      </w:r>
      <w:r>
        <w:t xml:space="preserve"> </w:t>
      </w:r>
      <w:r w:rsidRPr="0051442D">
        <w:rPr>
          <w:rFonts w:ascii="Times New Roman" w:hAnsi="Times New Roman" w:cs="Times New Roman"/>
          <w:sz w:val="22"/>
          <w:szCs w:val="22"/>
        </w:rPr>
        <w:t>Idem</w:t>
      </w:r>
    </w:p>
  </w:footnote>
  <w:footnote w:id="12">
    <w:p w14:paraId="0C216A39" w14:textId="77777777" w:rsidR="00785398" w:rsidRPr="004E5B25" w:rsidRDefault="00785398" w:rsidP="00785398">
      <w:pPr>
        <w:pStyle w:val="FootnoteText"/>
        <w:jc w:val="both"/>
        <w:rPr>
          <w:rFonts w:ascii="Times New Roman" w:hAnsi="Times New Roman" w:cs="Times New Roman"/>
          <w:sz w:val="22"/>
          <w:szCs w:val="22"/>
        </w:rPr>
      </w:pPr>
      <w:r w:rsidRPr="004E5B25">
        <w:rPr>
          <w:rStyle w:val="FootnoteReference"/>
          <w:rFonts w:ascii="Times New Roman" w:hAnsi="Times New Roman" w:cs="Times New Roman"/>
          <w:sz w:val="22"/>
          <w:szCs w:val="22"/>
        </w:rPr>
        <w:footnoteRef/>
      </w:r>
      <w:r w:rsidRPr="004E5B25">
        <w:rPr>
          <w:rFonts w:ascii="Times New Roman" w:hAnsi="Times New Roman" w:cs="Times New Roman"/>
          <w:sz w:val="22"/>
          <w:szCs w:val="22"/>
        </w:rPr>
        <w:t xml:space="preserve"> I. Neagu, Tratat de procedură penală, ed. a III-a, Ed. Universul Juridic, Bucureşti, 2013, pp. 348, 360.</w:t>
      </w:r>
    </w:p>
  </w:footnote>
  <w:footnote w:id="13">
    <w:p w14:paraId="78F4B8D6" w14:textId="77777777" w:rsidR="00785398" w:rsidRDefault="00785398" w:rsidP="00785398">
      <w:pPr>
        <w:pStyle w:val="FootnoteText"/>
      </w:pPr>
      <w:r>
        <w:rPr>
          <w:rStyle w:val="FootnoteReference"/>
        </w:rPr>
        <w:footnoteRef/>
      </w:r>
      <w:r>
        <w:t xml:space="preserve"> </w:t>
      </w:r>
      <w:hyperlink r:id="rId8" w:history="1">
        <w:r w:rsidRPr="00EB6647">
          <w:rPr>
            <w:rStyle w:val="Hyperlink"/>
            <w:rFonts w:ascii="Times New Roman" w:hAnsi="Times New Roman" w:cs="Times New Roman"/>
            <w:sz w:val="22"/>
            <w:szCs w:val="22"/>
          </w:rPr>
          <w:t>http://revista.universuljuridic.ro/particularitatile-raspunderii-penale-avocatului/</w:t>
        </w:r>
      </w:hyperlink>
    </w:p>
  </w:footnote>
  <w:footnote w:id="14">
    <w:p w14:paraId="5F63E96B" w14:textId="77777777" w:rsidR="00785398" w:rsidRDefault="00785398" w:rsidP="00785398">
      <w:pPr>
        <w:pStyle w:val="FootnoteText"/>
      </w:pPr>
      <w:r>
        <w:rPr>
          <w:rStyle w:val="FootnoteReference"/>
        </w:rPr>
        <w:footnoteRef/>
      </w:r>
      <w:r>
        <w:t xml:space="preserve"> </w:t>
      </w:r>
      <w:r w:rsidRPr="0051442D">
        <w:rPr>
          <w:rFonts w:ascii="Times New Roman" w:hAnsi="Times New Roman" w:cs="Times New Roman"/>
          <w:sz w:val="22"/>
          <w:szCs w:val="22"/>
        </w:rPr>
        <w:t>Idem</w:t>
      </w:r>
    </w:p>
  </w:footnote>
  <w:footnote w:id="15">
    <w:p w14:paraId="16FE9B7E" w14:textId="77777777" w:rsidR="00785398" w:rsidRDefault="00785398" w:rsidP="00785398">
      <w:pPr>
        <w:pStyle w:val="FootnoteText"/>
      </w:pPr>
      <w:r>
        <w:rPr>
          <w:rStyle w:val="FootnoteReference"/>
        </w:rPr>
        <w:footnoteRef/>
      </w:r>
      <w:r>
        <w:t xml:space="preserve"> </w:t>
      </w:r>
      <w:hyperlink r:id="rId9" w:history="1">
        <w:r w:rsidRPr="00EB6647">
          <w:rPr>
            <w:rStyle w:val="Hyperlink"/>
            <w:rFonts w:ascii="Times New Roman" w:hAnsi="Times New Roman" w:cs="Times New Roman"/>
            <w:sz w:val="22"/>
            <w:szCs w:val="22"/>
          </w:rPr>
          <w:t>http://revista.universuljuridic.ro/particularitatile-raspunderii-penale-avocatului/</w:t>
        </w:r>
      </w:hyperlink>
    </w:p>
  </w:footnote>
  <w:footnote w:id="16">
    <w:p w14:paraId="40A000A6" w14:textId="77777777" w:rsidR="00785398" w:rsidRPr="007C347B" w:rsidRDefault="00785398" w:rsidP="00785398">
      <w:pPr>
        <w:pStyle w:val="FootnoteText"/>
        <w:rPr>
          <w:rFonts w:ascii="Calibri" w:hAnsi="Calibri" w:cs="Calibri"/>
          <w:i/>
          <w:iCs/>
          <w:color w:val="000000"/>
          <w:bdr w:val="none" w:sz="0" w:space="0" w:color="auto" w:frame="1"/>
          <w:shd w:val="clear" w:color="auto" w:fill="FFFFFF"/>
        </w:rPr>
      </w:pPr>
      <w:r>
        <w:rPr>
          <w:rStyle w:val="FootnoteReference"/>
        </w:rPr>
        <w:footnoteRef/>
      </w:r>
      <w:r w:rsidRPr="0051442D">
        <w:rPr>
          <w:rFonts w:ascii="Times New Roman" w:hAnsi="Times New Roman" w:cs="Times New Roman"/>
          <w:sz w:val="22"/>
          <w:szCs w:val="22"/>
        </w:rPr>
        <w:t xml:space="preserve"> </w:t>
      </w:r>
      <w:hyperlink r:id="rId10" w:history="1">
        <w:r w:rsidRPr="0051442D">
          <w:rPr>
            <w:rStyle w:val="Hyperlink"/>
            <w:rFonts w:ascii="Times New Roman" w:hAnsi="Times New Roman" w:cs="Times New Roman"/>
            <w:sz w:val="22"/>
            <w:szCs w:val="22"/>
            <w:bdr w:val="none" w:sz="0" w:space="0" w:color="auto" w:frame="1"/>
            <w:shd w:val="clear" w:color="auto" w:fill="FFFFFF"/>
          </w:rPr>
          <w:t>https://www.ccr.ro/files/products/Decizie_225_2017.pdf</w:t>
        </w:r>
      </w:hyperlink>
    </w:p>
  </w:footnote>
  <w:footnote w:id="17">
    <w:p w14:paraId="5545ABE8" w14:textId="77777777" w:rsidR="00785398" w:rsidRDefault="00785398" w:rsidP="00785398">
      <w:pPr>
        <w:pStyle w:val="FootnoteText"/>
      </w:pPr>
      <w:r>
        <w:rPr>
          <w:rStyle w:val="FootnoteReference"/>
        </w:rPr>
        <w:footnoteRef/>
      </w:r>
      <w:r>
        <w:t xml:space="preserve"> </w:t>
      </w:r>
      <w:hyperlink r:id="rId11" w:history="1">
        <w:r w:rsidRPr="00EB6647">
          <w:rPr>
            <w:rStyle w:val="Hyperlink"/>
            <w:rFonts w:ascii="Times New Roman" w:hAnsi="Times New Roman" w:cs="Times New Roman"/>
            <w:sz w:val="22"/>
            <w:szCs w:val="22"/>
          </w:rPr>
          <w:t>http://revista.universuljuridic.ro/particularitatile-raspunderii-penale-avocatului/</w:t>
        </w:r>
      </w:hyperlink>
    </w:p>
  </w:footnote>
  <w:footnote w:id="18">
    <w:p w14:paraId="6CE0C7AF" w14:textId="77777777" w:rsidR="00785398" w:rsidRPr="005C7D3E" w:rsidRDefault="00785398" w:rsidP="00785398">
      <w:pPr>
        <w:pStyle w:val="FootnoteText"/>
        <w:rPr>
          <w:rFonts w:ascii="Times New Roman" w:hAnsi="Times New Roman" w:cs="Times New Roman"/>
          <w:sz w:val="22"/>
          <w:szCs w:val="22"/>
        </w:rPr>
      </w:pPr>
      <w:r w:rsidRPr="005C7D3E">
        <w:rPr>
          <w:rStyle w:val="FootnoteReference"/>
          <w:rFonts w:ascii="Times New Roman" w:hAnsi="Times New Roman" w:cs="Times New Roman"/>
          <w:sz w:val="22"/>
          <w:szCs w:val="22"/>
        </w:rPr>
        <w:footnoteRef/>
      </w:r>
      <w:r w:rsidRPr="005C7D3E">
        <w:rPr>
          <w:rFonts w:ascii="Times New Roman" w:hAnsi="Times New Roman" w:cs="Times New Roman"/>
          <w:sz w:val="22"/>
          <w:szCs w:val="22"/>
        </w:rPr>
        <w:t xml:space="preserve"> </w:t>
      </w:r>
      <w:hyperlink r:id="rId12" w:history="1">
        <w:r w:rsidRPr="005C7D3E">
          <w:rPr>
            <w:rStyle w:val="Hyperlink"/>
            <w:rFonts w:ascii="Times New Roman" w:hAnsi="Times New Roman" w:cs="Times New Roman"/>
            <w:sz w:val="22"/>
            <w:szCs w:val="22"/>
          </w:rPr>
          <w:t>https://m.luju.ro/ghena-a-comis-o-grav-cititi-fabuloasa-decizie-prin-care-curtea-de-apel-bucuresti-i-a-acordat-daune-morale-avocatei-rodica-constantinovici-arestata-abuziv-de-judecatoarea-iccj-mariana-ghena-la-pachet-cu-o-femeie-gravida-in-8-luni-masura-arestarii-preventiv</w:t>
        </w:r>
      </w:hyperlink>
    </w:p>
    <w:p w14:paraId="06596DB4" w14:textId="77777777" w:rsidR="00785398" w:rsidRPr="005C7D3E" w:rsidRDefault="00785398" w:rsidP="00785398">
      <w:pPr>
        <w:pStyle w:val="FootnoteText"/>
        <w:rPr>
          <w:rFonts w:ascii="Times New Roman" w:hAnsi="Times New Roman" w:cs="Times New Roman"/>
          <w:sz w:val="22"/>
          <w:szCs w:val="22"/>
        </w:rPr>
      </w:pPr>
    </w:p>
  </w:footnote>
  <w:footnote w:id="19">
    <w:p w14:paraId="2FD23FE0" w14:textId="77777777" w:rsidR="00785398" w:rsidRPr="00DB5521" w:rsidRDefault="00785398" w:rsidP="00785398">
      <w:pPr>
        <w:pStyle w:val="FootnoteText"/>
        <w:rPr>
          <w:rFonts w:ascii="Times New Roman" w:hAnsi="Times New Roman" w:cs="Times New Roman"/>
          <w:sz w:val="22"/>
          <w:szCs w:val="22"/>
        </w:rPr>
      </w:pPr>
      <w:r>
        <w:rPr>
          <w:rStyle w:val="FootnoteReference"/>
        </w:rPr>
        <w:footnoteRef/>
      </w:r>
      <w:r>
        <w:t xml:space="preserve"> </w:t>
      </w:r>
      <w:hyperlink r:id="rId13" w:history="1">
        <w:r w:rsidRPr="005C7D3E">
          <w:rPr>
            <w:rStyle w:val="Hyperlink"/>
            <w:rFonts w:ascii="Times New Roman" w:hAnsi="Times New Roman" w:cs="Times New Roman"/>
            <w:sz w:val="22"/>
            <w:szCs w:val="22"/>
          </w:rPr>
          <w:t>https://m.luju.ro/ghena-a-comis-o-grav-cititi-fabuloasa-decizie-prin-care-curtea-de-apel-bucuresti-i-a-acordat-daune-morale-avocatei-rodica-constantinovici-arestata-abuziv-de-judecatoarea-iccj-mariana-ghena-la-pachet-cu-o-femeie-gravida-in-8-luni-masura-arestarii-preventiv</w:t>
        </w:r>
      </w:hyperlink>
    </w:p>
  </w:footnote>
  <w:footnote w:id="20">
    <w:p w14:paraId="2FE931AB" w14:textId="77777777" w:rsidR="00785398" w:rsidRPr="00EA3791" w:rsidRDefault="00785398" w:rsidP="00785398">
      <w:pPr>
        <w:pStyle w:val="FootnoteText"/>
        <w:jc w:val="both"/>
        <w:rPr>
          <w:rFonts w:ascii="Times New Roman" w:hAnsi="Times New Roman" w:cs="Times New Roman"/>
          <w:sz w:val="22"/>
          <w:szCs w:val="22"/>
        </w:rPr>
      </w:pPr>
      <w:r>
        <w:rPr>
          <w:rStyle w:val="FootnoteReference"/>
        </w:rPr>
        <w:footnoteRef/>
      </w:r>
      <w:hyperlink r:id="rId14" w:history="1">
        <w:r w:rsidRPr="003E5583">
          <w:rPr>
            <w:rStyle w:val="Hyperlink"/>
            <w:rFonts w:ascii="Times New Roman" w:hAnsi="Times New Roman" w:cs="Times New Roman"/>
            <w:sz w:val="22"/>
            <w:szCs w:val="22"/>
          </w:rPr>
          <w:t>https://evz.ro/judecatoarea-adriana-stoicescu-am-trecut-pe-langa-iad-si-am-fost-salvata-de-un-infractor.html</w:t>
        </w:r>
      </w:hyperlink>
    </w:p>
  </w:footnote>
  <w:footnote w:id="21">
    <w:p w14:paraId="202336ED" w14:textId="77777777" w:rsidR="00785398" w:rsidRPr="001E7472" w:rsidRDefault="00785398" w:rsidP="00785398">
      <w:pPr>
        <w:pStyle w:val="FootnoteText"/>
        <w:rPr>
          <w:rFonts w:ascii="Times New Roman" w:hAnsi="Times New Roman" w:cs="Times New Roman"/>
          <w:sz w:val="22"/>
          <w:szCs w:val="22"/>
        </w:rPr>
      </w:pPr>
      <w:r>
        <w:rPr>
          <w:rStyle w:val="FootnoteReference"/>
        </w:rPr>
        <w:footnoteRef/>
      </w:r>
      <w:r>
        <w:t xml:space="preserve">  </w:t>
      </w:r>
      <w:hyperlink r:id="rId15" w:history="1">
        <w:r w:rsidRPr="00A16418">
          <w:rPr>
            <w:rStyle w:val="Hyperlink"/>
            <w:rFonts w:ascii="Times New Roman" w:hAnsi="Times New Roman" w:cs="Times New Roman"/>
            <w:sz w:val="22"/>
            <w:szCs w:val="22"/>
          </w:rPr>
          <w:t>https://www.realitatea.net/stiri/actual/culisele-statului-paralel-cum-a-fost-gasit-nevinovat-dupa-un-an-de-inchisoare-avocatul-printului-paul-robert-rosu_619e69c4c825d84b200f7b82</w:t>
        </w:r>
      </w:hyperlink>
    </w:p>
  </w:footnote>
  <w:footnote w:id="22">
    <w:p w14:paraId="01FEF8B8" w14:textId="77777777" w:rsidR="00785398" w:rsidRPr="001E7472" w:rsidRDefault="00785398" w:rsidP="00785398">
      <w:pPr>
        <w:pStyle w:val="FootnoteText"/>
        <w:rPr>
          <w:rFonts w:ascii="Times New Roman" w:hAnsi="Times New Roman" w:cs="Times New Roman"/>
          <w:sz w:val="22"/>
          <w:szCs w:val="22"/>
        </w:rPr>
      </w:pPr>
      <w:r>
        <w:rPr>
          <w:rStyle w:val="FootnoteReference"/>
        </w:rPr>
        <w:footnoteRef/>
      </w:r>
      <w:r>
        <w:t xml:space="preserve"> </w:t>
      </w:r>
      <w:hyperlink r:id="rId16" w:history="1">
        <w:r w:rsidRPr="00A16418">
          <w:rPr>
            <w:rStyle w:val="Hyperlink"/>
            <w:rFonts w:ascii="Times New Roman" w:hAnsi="Times New Roman" w:cs="Times New Roman"/>
            <w:sz w:val="22"/>
            <w:szCs w:val="22"/>
          </w:rPr>
          <w:t>https://evz.ro/cazul-avocatului-robert-rosu-face-inconjurul-lumii-sprijin-din-partea-a-zeci-de-avocati.html</w:t>
        </w:r>
      </w:hyperlink>
    </w:p>
  </w:footnote>
  <w:footnote w:id="23">
    <w:p w14:paraId="2D985D6C" w14:textId="77777777" w:rsidR="00785398" w:rsidRPr="001E7472" w:rsidRDefault="00785398" w:rsidP="00785398">
      <w:pPr>
        <w:pStyle w:val="FootnoteText"/>
        <w:tabs>
          <w:tab w:val="center" w:pos="4820"/>
        </w:tabs>
        <w:rPr>
          <w:rFonts w:ascii="Times New Roman" w:hAnsi="Times New Roman" w:cs="Times New Roman"/>
          <w:sz w:val="22"/>
          <w:szCs w:val="22"/>
          <w:lang w:val="en-US"/>
        </w:rPr>
      </w:pPr>
      <w:r>
        <w:rPr>
          <w:rStyle w:val="FootnoteReference"/>
        </w:rPr>
        <w:footnoteRef/>
      </w:r>
      <w:r>
        <w:t xml:space="preserve"> </w:t>
      </w:r>
      <w:r>
        <w:rPr>
          <w:rFonts w:ascii="Times New Roman" w:hAnsi="Times New Roman" w:cs="Times New Roman"/>
          <w:sz w:val="22"/>
          <w:szCs w:val="22"/>
        </w:rPr>
        <w:t>Idem</w:t>
      </w:r>
      <w:r>
        <w:rPr>
          <w:rFonts w:ascii="Times New Roman" w:hAnsi="Times New Roman" w:cs="Times New Roman"/>
          <w:sz w:val="22"/>
          <w:szCs w:val="22"/>
        </w:rPr>
        <w:tab/>
      </w:r>
    </w:p>
  </w:footnote>
  <w:footnote w:id="24">
    <w:p w14:paraId="4944C304" w14:textId="77777777" w:rsidR="00785398" w:rsidRDefault="00785398" w:rsidP="00785398">
      <w:pPr>
        <w:pStyle w:val="FootnoteText"/>
        <w:rPr>
          <w:rFonts w:ascii="Times New Roman" w:hAnsi="Times New Roman" w:cs="Times New Roman"/>
          <w:sz w:val="22"/>
          <w:szCs w:val="22"/>
        </w:rPr>
      </w:pPr>
      <w:r>
        <w:rPr>
          <w:rStyle w:val="FootnoteReference"/>
        </w:rPr>
        <w:footnoteRef/>
      </w:r>
      <w:r>
        <w:t xml:space="preserve"> </w:t>
      </w:r>
      <w:hyperlink r:id="rId17" w:history="1">
        <w:r w:rsidRPr="00A16418">
          <w:rPr>
            <w:rStyle w:val="Hyperlink"/>
            <w:rFonts w:ascii="Times New Roman" w:hAnsi="Times New Roman" w:cs="Times New Roman"/>
            <w:sz w:val="22"/>
            <w:szCs w:val="22"/>
          </w:rPr>
          <w:t>https://www.unbr.ro/cazul-rosu-uniunea-internationala-a-avocatilor-uia-reactioneaza-la-inchiderea-avocatului-fara-nici-un-fel-de-motivare-si-ofera-sprijin-prin-institutul-pentru-statul-de-drept/</w:t>
        </w:r>
      </w:hyperlink>
    </w:p>
    <w:p w14:paraId="6DFA4592" w14:textId="77777777" w:rsidR="00785398" w:rsidRPr="00F25873" w:rsidRDefault="00785398" w:rsidP="00785398">
      <w:pPr>
        <w:pStyle w:val="FootnoteText"/>
        <w:rPr>
          <w:rFonts w:ascii="Times New Roman" w:hAnsi="Times New Roman" w:cs="Times New Roman"/>
          <w:sz w:val="22"/>
          <w:szCs w:val="22"/>
          <w:lang w:val="en-US"/>
        </w:rPr>
      </w:pPr>
    </w:p>
  </w:footnote>
  <w:footnote w:id="25">
    <w:p w14:paraId="354BD911" w14:textId="77777777" w:rsidR="00785398" w:rsidRDefault="00785398" w:rsidP="00785398">
      <w:pPr>
        <w:pStyle w:val="FootnoteText"/>
        <w:rPr>
          <w:rFonts w:ascii="Times New Roman" w:hAnsi="Times New Roman" w:cs="Times New Roman"/>
          <w:sz w:val="22"/>
          <w:szCs w:val="22"/>
        </w:rPr>
      </w:pPr>
      <w:r>
        <w:rPr>
          <w:rStyle w:val="FootnoteReference"/>
        </w:rPr>
        <w:footnoteRef/>
      </w:r>
      <w:r>
        <w:t xml:space="preserve"> </w:t>
      </w:r>
      <w:hyperlink r:id="rId18" w:history="1">
        <w:r w:rsidRPr="00A16418">
          <w:rPr>
            <w:rStyle w:val="Hyperlink"/>
            <w:rFonts w:ascii="Times New Roman" w:hAnsi="Times New Roman" w:cs="Times New Roman"/>
            <w:sz w:val="22"/>
            <w:szCs w:val="22"/>
          </w:rPr>
          <w:t>https://www.unbr.ro/unbr-considera-inacceptabila-represiunea-de-natura-penala-asupra-avocatului-pentru-consultatiile-si-sustinerile-facute-in-calitate-de-reprezentant-discrepanta-radicala-intre-cele-doua-hotarari-judec/</w:t>
        </w:r>
      </w:hyperlink>
    </w:p>
    <w:p w14:paraId="39D331B9" w14:textId="77777777" w:rsidR="00785398" w:rsidRPr="00714BA3" w:rsidRDefault="00785398" w:rsidP="00785398">
      <w:pPr>
        <w:pStyle w:val="FootnoteText"/>
        <w:rPr>
          <w:rFonts w:ascii="Times New Roman" w:hAnsi="Times New Roman" w:cs="Times New Roman"/>
          <w:sz w:val="22"/>
          <w:szCs w:val="22"/>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7116"/>
    <w:multiLevelType w:val="multilevel"/>
    <w:tmpl w:val="42D42D90"/>
    <w:lvl w:ilvl="0">
      <w:start w:val="2"/>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5854964"/>
    <w:multiLevelType w:val="hybridMultilevel"/>
    <w:tmpl w:val="49A227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7BF7BE1"/>
    <w:multiLevelType w:val="hybridMultilevel"/>
    <w:tmpl w:val="8A7C3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785229"/>
    <w:multiLevelType w:val="hybridMultilevel"/>
    <w:tmpl w:val="471696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43680765">
    <w:abstractNumId w:val="2"/>
  </w:num>
  <w:num w:numId="2" w16cid:durableId="720518964">
    <w:abstractNumId w:val="3"/>
  </w:num>
  <w:num w:numId="3" w16cid:durableId="2124111053">
    <w:abstractNumId w:val="1"/>
  </w:num>
  <w:num w:numId="4" w16cid:durableId="187499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7F"/>
    <w:rsid w:val="0009797F"/>
    <w:rsid w:val="00107B54"/>
    <w:rsid w:val="00143923"/>
    <w:rsid w:val="001829FF"/>
    <w:rsid w:val="00242937"/>
    <w:rsid w:val="00263095"/>
    <w:rsid w:val="003140A3"/>
    <w:rsid w:val="00474ACB"/>
    <w:rsid w:val="00480646"/>
    <w:rsid w:val="00492064"/>
    <w:rsid w:val="005376DE"/>
    <w:rsid w:val="00577D19"/>
    <w:rsid w:val="005A7321"/>
    <w:rsid w:val="005E18BB"/>
    <w:rsid w:val="00785398"/>
    <w:rsid w:val="008307EE"/>
    <w:rsid w:val="00867B57"/>
    <w:rsid w:val="00947484"/>
    <w:rsid w:val="00A555BF"/>
    <w:rsid w:val="00B15B49"/>
    <w:rsid w:val="00D96E53"/>
    <w:rsid w:val="00DD68D4"/>
    <w:rsid w:val="00DE6649"/>
    <w:rsid w:val="00DF415D"/>
    <w:rsid w:val="00FA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911B"/>
  <w15:chartTrackingRefBased/>
  <w15:docId w15:val="{2709DBF5-2CFF-40FF-B424-6379B66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98"/>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7912"/>
    <w:rPr>
      <w:b/>
      <w:bCs/>
    </w:rPr>
  </w:style>
  <w:style w:type="character" w:styleId="Emphasis">
    <w:name w:val="Emphasis"/>
    <w:basedOn w:val="DefaultParagraphFont"/>
    <w:uiPriority w:val="20"/>
    <w:qFormat/>
    <w:rsid w:val="00FA7912"/>
    <w:rPr>
      <w:i/>
      <w:iCs/>
    </w:rPr>
  </w:style>
  <w:style w:type="character" w:styleId="Hyperlink">
    <w:name w:val="Hyperlink"/>
    <w:basedOn w:val="DefaultParagraphFont"/>
    <w:uiPriority w:val="99"/>
    <w:semiHidden/>
    <w:unhideWhenUsed/>
    <w:rsid w:val="00FA7912"/>
    <w:rPr>
      <w:color w:val="0000FF"/>
      <w:u w:val="single"/>
    </w:rPr>
  </w:style>
  <w:style w:type="paragraph" w:customStyle="1" w:styleId="v1msonormal">
    <w:name w:val="v1msonormal"/>
    <w:basedOn w:val="Normal"/>
    <w:rsid w:val="00FA79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p2">
    <w:name w:val="v1p2"/>
    <w:basedOn w:val="Normal"/>
    <w:rsid w:val="001439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1s1">
    <w:name w:val="v1s1"/>
    <w:basedOn w:val="DefaultParagraphFont"/>
    <w:rsid w:val="00143923"/>
  </w:style>
  <w:style w:type="character" w:customStyle="1" w:styleId="v1s2">
    <w:name w:val="v1s2"/>
    <w:basedOn w:val="DefaultParagraphFont"/>
    <w:rsid w:val="00143923"/>
  </w:style>
  <w:style w:type="character" w:customStyle="1" w:styleId="v1apple-tab-span">
    <w:name w:val="v1apple-tab-span"/>
    <w:basedOn w:val="DefaultParagraphFont"/>
    <w:rsid w:val="00143923"/>
  </w:style>
  <w:style w:type="paragraph" w:customStyle="1" w:styleId="v1p1">
    <w:name w:val="v1p1"/>
    <w:basedOn w:val="Normal"/>
    <w:rsid w:val="001439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55BF"/>
    <w:pPr>
      <w:ind w:left="720"/>
      <w:contextualSpacing/>
    </w:pPr>
  </w:style>
  <w:style w:type="paragraph" w:styleId="NoSpacing">
    <w:name w:val="No Spacing"/>
    <w:uiPriority w:val="1"/>
    <w:qFormat/>
    <w:rsid w:val="00785398"/>
    <w:pPr>
      <w:spacing w:after="0" w:line="240" w:lineRule="auto"/>
    </w:pPr>
    <w:rPr>
      <w:lang w:val="ro-RO"/>
    </w:rPr>
  </w:style>
  <w:style w:type="paragraph" w:styleId="FootnoteText">
    <w:name w:val="footnote text"/>
    <w:basedOn w:val="Normal"/>
    <w:link w:val="FootnoteTextChar"/>
    <w:uiPriority w:val="99"/>
    <w:semiHidden/>
    <w:unhideWhenUsed/>
    <w:rsid w:val="00785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398"/>
    <w:rPr>
      <w:sz w:val="20"/>
      <w:szCs w:val="20"/>
      <w:lang w:val="ro-RO"/>
    </w:rPr>
  </w:style>
  <w:style w:type="character" w:styleId="FootnoteReference">
    <w:name w:val="footnote reference"/>
    <w:basedOn w:val="DefaultParagraphFont"/>
    <w:uiPriority w:val="99"/>
    <w:semiHidden/>
    <w:unhideWhenUsed/>
    <w:rsid w:val="00785398"/>
    <w:rPr>
      <w:vertAlign w:val="superscript"/>
    </w:rPr>
  </w:style>
  <w:style w:type="character" w:customStyle="1" w:styleId="y2iqfc">
    <w:name w:val="y2iqfc"/>
    <w:basedOn w:val="DefaultParagraphFont"/>
    <w:rsid w:val="00785398"/>
  </w:style>
  <w:style w:type="paragraph" w:styleId="Footer">
    <w:name w:val="footer"/>
    <w:basedOn w:val="Normal"/>
    <w:link w:val="FooterChar"/>
    <w:uiPriority w:val="99"/>
    <w:unhideWhenUsed/>
    <w:rsid w:val="007853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539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284">
      <w:bodyDiv w:val="1"/>
      <w:marLeft w:val="0"/>
      <w:marRight w:val="0"/>
      <w:marTop w:val="0"/>
      <w:marBottom w:val="0"/>
      <w:divBdr>
        <w:top w:val="none" w:sz="0" w:space="0" w:color="auto"/>
        <w:left w:val="none" w:sz="0" w:space="0" w:color="auto"/>
        <w:bottom w:val="none" w:sz="0" w:space="0" w:color="auto"/>
        <w:right w:val="none" w:sz="0" w:space="0" w:color="auto"/>
      </w:divBdr>
      <w:divsChild>
        <w:div w:id="16478549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55411883">
              <w:marLeft w:val="0"/>
              <w:marRight w:val="0"/>
              <w:marTop w:val="0"/>
              <w:marBottom w:val="0"/>
              <w:divBdr>
                <w:top w:val="none" w:sz="0" w:space="0" w:color="auto"/>
                <w:left w:val="none" w:sz="0" w:space="0" w:color="auto"/>
                <w:bottom w:val="none" w:sz="0" w:space="0" w:color="auto"/>
                <w:right w:val="none" w:sz="0" w:space="0" w:color="auto"/>
              </w:divBdr>
              <w:divsChild>
                <w:div w:id="987855028">
                  <w:marLeft w:val="0"/>
                  <w:marRight w:val="0"/>
                  <w:marTop w:val="0"/>
                  <w:marBottom w:val="0"/>
                  <w:divBdr>
                    <w:top w:val="none" w:sz="0" w:space="0" w:color="auto"/>
                    <w:left w:val="none" w:sz="0" w:space="0" w:color="auto"/>
                    <w:bottom w:val="none" w:sz="0" w:space="0" w:color="auto"/>
                    <w:right w:val="none" w:sz="0" w:space="0" w:color="auto"/>
                  </w:divBdr>
                  <w:divsChild>
                    <w:div w:id="1919244368">
                      <w:marLeft w:val="0"/>
                      <w:marRight w:val="0"/>
                      <w:marTop w:val="0"/>
                      <w:marBottom w:val="0"/>
                      <w:divBdr>
                        <w:top w:val="none" w:sz="0" w:space="0" w:color="auto"/>
                        <w:left w:val="none" w:sz="0" w:space="0" w:color="auto"/>
                        <w:bottom w:val="none" w:sz="0" w:space="0" w:color="auto"/>
                        <w:right w:val="none" w:sz="0" w:space="0" w:color="auto"/>
                      </w:divBdr>
                    </w:div>
                    <w:div w:id="396323679">
                      <w:marLeft w:val="0"/>
                      <w:marRight w:val="0"/>
                      <w:marTop w:val="0"/>
                      <w:marBottom w:val="0"/>
                      <w:divBdr>
                        <w:top w:val="none" w:sz="0" w:space="0" w:color="auto"/>
                        <w:left w:val="none" w:sz="0" w:space="0" w:color="auto"/>
                        <w:bottom w:val="none" w:sz="0" w:space="0" w:color="auto"/>
                        <w:right w:val="none" w:sz="0" w:space="0" w:color="auto"/>
                      </w:divBdr>
                    </w:div>
                    <w:div w:id="106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2522">
      <w:bodyDiv w:val="1"/>
      <w:marLeft w:val="0"/>
      <w:marRight w:val="0"/>
      <w:marTop w:val="0"/>
      <w:marBottom w:val="0"/>
      <w:divBdr>
        <w:top w:val="none" w:sz="0" w:space="0" w:color="auto"/>
        <w:left w:val="none" w:sz="0" w:space="0" w:color="auto"/>
        <w:bottom w:val="none" w:sz="0" w:space="0" w:color="auto"/>
        <w:right w:val="none" w:sz="0" w:space="0" w:color="auto"/>
      </w:divBdr>
      <w:divsChild>
        <w:div w:id="1932885337">
          <w:marLeft w:val="0"/>
          <w:marRight w:val="0"/>
          <w:marTop w:val="0"/>
          <w:marBottom w:val="0"/>
          <w:divBdr>
            <w:top w:val="none" w:sz="0" w:space="0" w:color="auto"/>
            <w:left w:val="none" w:sz="0" w:space="0" w:color="auto"/>
            <w:bottom w:val="none" w:sz="0" w:space="0" w:color="auto"/>
            <w:right w:val="none" w:sz="0" w:space="0" w:color="auto"/>
          </w:divBdr>
        </w:div>
        <w:div w:id="1628971666">
          <w:marLeft w:val="0"/>
          <w:marRight w:val="0"/>
          <w:marTop w:val="0"/>
          <w:marBottom w:val="0"/>
          <w:divBdr>
            <w:top w:val="none" w:sz="0" w:space="0" w:color="auto"/>
            <w:left w:val="none" w:sz="0" w:space="0" w:color="auto"/>
            <w:bottom w:val="none" w:sz="0" w:space="0" w:color="auto"/>
            <w:right w:val="none" w:sz="0" w:space="0" w:color="auto"/>
          </w:divBdr>
        </w:div>
        <w:div w:id="1516769544">
          <w:marLeft w:val="0"/>
          <w:marRight w:val="0"/>
          <w:marTop w:val="0"/>
          <w:marBottom w:val="0"/>
          <w:divBdr>
            <w:top w:val="none" w:sz="0" w:space="0" w:color="auto"/>
            <w:left w:val="none" w:sz="0" w:space="0" w:color="auto"/>
            <w:bottom w:val="none" w:sz="0" w:space="0" w:color="auto"/>
            <w:right w:val="none" w:sz="0" w:space="0" w:color="auto"/>
          </w:divBdr>
        </w:div>
        <w:div w:id="1698893730">
          <w:marLeft w:val="0"/>
          <w:marRight w:val="0"/>
          <w:marTop w:val="0"/>
          <w:marBottom w:val="0"/>
          <w:divBdr>
            <w:top w:val="none" w:sz="0" w:space="0" w:color="auto"/>
            <w:left w:val="none" w:sz="0" w:space="0" w:color="auto"/>
            <w:bottom w:val="none" w:sz="0" w:space="0" w:color="auto"/>
            <w:right w:val="none" w:sz="0" w:space="0" w:color="auto"/>
          </w:divBdr>
        </w:div>
        <w:div w:id="1482648380">
          <w:marLeft w:val="0"/>
          <w:marRight w:val="0"/>
          <w:marTop w:val="0"/>
          <w:marBottom w:val="0"/>
          <w:divBdr>
            <w:top w:val="none" w:sz="0" w:space="0" w:color="auto"/>
            <w:left w:val="none" w:sz="0" w:space="0" w:color="auto"/>
            <w:bottom w:val="none" w:sz="0" w:space="0" w:color="auto"/>
            <w:right w:val="none" w:sz="0" w:space="0" w:color="auto"/>
          </w:divBdr>
        </w:div>
      </w:divsChild>
    </w:div>
    <w:div w:id="115610642">
      <w:bodyDiv w:val="1"/>
      <w:marLeft w:val="0"/>
      <w:marRight w:val="0"/>
      <w:marTop w:val="0"/>
      <w:marBottom w:val="0"/>
      <w:divBdr>
        <w:top w:val="none" w:sz="0" w:space="0" w:color="auto"/>
        <w:left w:val="none" w:sz="0" w:space="0" w:color="auto"/>
        <w:bottom w:val="none" w:sz="0" w:space="0" w:color="auto"/>
        <w:right w:val="none" w:sz="0" w:space="0" w:color="auto"/>
      </w:divBdr>
      <w:divsChild>
        <w:div w:id="1830057423">
          <w:marLeft w:val="0"/>
          <w:marRight w:val="0"/>
          <w:marTop w:val="0"/>
          <w:marBottom w:val="0"/>
          <w:divBdr>
            <w:top w:val="none" w:sz="0" w:space="0" w:color="auto"/>
            <w:left w:val="none" w:sz="0" w:space="0" w:color="auto"/>
            <w:bottom w:val="none" w:sz="0" w:space="0" w:color="auto"/>
            <w:right w:val="none" w:sz="0" w:space="0" w:color="auto"/>
          </w:divBdr>
        </w:div>
        <w:div w:id="658727339">
          <w:marLeft w:val="0"/>
          <w:marRight w:val="0"/>
          <w:marTop w:val="0"/>
          <w:marBottom w:val="0"/>
          <w:divBdr>
            <w:top w:val="none" w:sz="0" w:space="0" w:color="auto"/>
            <w:left w:val="none" w:sz="0" w:space="0" w:color="auto"/>
            <w:bottom w:val="none" w:sz="0" w:space="0" w:color="auto"/>
            <w:right w:val="none" w:sz="0" w:space="0" w:color="auto"/>
          </w:divBdr>
        </w:div>
        <w:div w:id="2034766642">
          <w:marLeft w:val="0"/>
          <w:marRight w:val="0"/>
          <w:marTop w:val="0"/>
          <w:marBottom w:val="0"/>
          <w:divBdr>
            <w:top w:val="none" w:sz="0" w:space="0" w:color="auto"/>
            <w:left w:val="none" w:sz="0" w:space="0" w:color="auto"/>
            <w:bottom w:val="none" w:sz="0" w:space="0" w:color="auto"/>
            <w:right w:val="none" w:sz="0" w:space="0" w:color="auto"/>
          </w:divBdr>
        </w:div>
        <w:div w:id="1823622338">
          <w:marLeft w:val="0"/>
          <w:marRight w:val="0"/>
          <w:marTop w:val="0"/>
          <w:marBottom w:val="0"/>
          <w:divBdr>
            <w:top w:val="none" w:sz="0" w:space="0" w:color="auto"/>
            <w:left w:val="none" w:sz="0" w:space="0" w:color="auto"/>
            <w:bottom w:val="none" w:sz="0" w:space="0" w:color="auto"/>
            <w:right w:val="none" w:sz="0" w:space="0" w:color="auto"/>
          </w:divBdr>
        </w:div>
        <w:div w:id="1465736045">
          <w:marLeft w:val="0"/>
          <w:marRight w:val="0"/>
          <w:marTop w:val="0"/>
          <w:marBottom w:val="0"/>
          <w:divBdr>
            <w:top w:val="none" w:sz="0" w:space="0" w:color="auto"/>
            <w:left w:val="none" w:sz="0" w:space="0" w:color="auto"/>
            <w:bottom w:val="none" w:sz="0" w:space="0" w:color="auto"/>
            <w:right w:val="none" w:sz="0" w:space="0" w:color="auto"/>
          </w:divBdr>
        </w:div>
        <w:div w:id="149567039">
          <w:marLeft w:val="0"/>
          <w:marRight w:val="0"/>
          <w:marTop w:val="0"/>
          <w:marBottom w:val="0"/>
          <w:divBdr>
            <w:top w:val="none" w:sz="0" w:space="0" w:color="auto"/>
            <w:left w:val="none" w:sz="0" w:space="0" w:color="auto"/>
            <w:bottom w:val="none" w:sz="0" w:space="0" w:color="auto"/>
            <w:right w:val="none" w:sz="0" w:space="0" w:color="auto"/>
          </w:divBdr>
        </w:div>
        <w:div w:id="551617887">
          <w:marLeft w:val="0"/>
          <w:marRight w:val="0"/>
          <w:marTop w:val="0"/>
          <w:marBottom w:val="0"/>
          <w:divBdr>
            <w:top w:val="none" w:sz="0" w:space="0" w:color="auto"/>
            <w:left w:val="none" w:sz="0" w:space="0" w:color="auto"/>
            <w:bottom w:val="none" w:sz="0" w:space="0" w:color="auto"/>
            <w:right w:val="none" w:sz="0" w:space="0" w:color="auto"/>
          </w:divBdr>
        </w:div>
        <w:div w:id="590428660">
          <w:marLeft w:val="0"/>
          <w:marRight w:val="0"/>
          <w:marTop w:val="0"/>
          <w:marBottom w:val="0"/>
          <w:divBdr>
            <w:top w:val="none" w:sz="0" w:space="0" w:color="auto"/>
            <w:left w:val="none" w:sz="0" w:space="0" w:color="auto"/>
            <w:bottom w:val="none" w:sz="0" w:space="0" w:color="auto"/>
            <w:right w:val="none" w:sz="0" w:space="0" w:color="auto"/>
          </w:divBdr>
        </w:div>
        <w:div w:id="1867983003">
          <w:marLeft w:val="0"/>
          <w:marRight w:val="0"/>
          <w:marTop w:val="0"/>
          <w:marBottom w:val="0"/>
          <w:divBdr>
            <w:top w:val="none" w:sz="0" w:space="0" w:color="auto"/>
            <w:left w:val="none" w:sz="0" w:space="0" w:color="auto"/>
            <w:bottom w:val="none" w:sz="0" w:space="0" w:color="auto"/>
            <w:right w:val="none" w:sz="0" w:space="0" w:color="auto"/>
          </w:divBdr>
        </w:div>
        <w:div w:id="1105730896">
          <w:marLeft w:val="0"/>
          <w:marRight w:val="0"/>
          <w:marTop w:val="0"/>
          <w:marBottom w:val="0"/>
          <w:divBdr>
            <w:top w:val="none" w:sz="0" w:space="0" w:color="auto"/>
            <w:left w:val="none" w:sz="0" w:space="0" w:color="auto"/>
            <w:bottom w:val="none" w:sz="0" w:space="0" w:color="auto"/>
            <w:right w:val="none" w:sz="0" w:space="0" w:color="auto"/>
          </w:divBdr>
          <w:divsChild>
            <w:div w:id="2009862447">
              <w:marLeft w:val="0"/>
              <w:marRight w:val="0"/>
              <w:marTop w:val="0"/>
              <w:marBottom w:val="0"/>
              <w:divBdr>
                <w:top w:val="none" w:sz="0" w:space="0" w:color="auto"/>
                <w:left w:val="none" w:sz="0" w:space="0" w:color="auto"/>
                <w:bottom w:val="none" w:sz="0" w:space="0" w:color="auto"/>
                <w:right w:val="none" w:sz="0" w:space="0" w:color="auto"/>
              </w:divBdr>
              <w:divsChild>
                <w:div w:id="15200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83034">
      <w:bodyDiv w:val="1"/>
      <w:marLeft w:val="0"/>
      <w:marRight w:val="0"/>
      <w:marTop w:val="0"/>
      <w:marBottom w:val="0"/>
      <w:divBdr>
        <w:top w:val="none" w:sz="0" w:space="0" w:color="auto"/>
        <w:left w:val="none" w:sz="0" w:space="0" w:color="auto"/>
        <w:bottom w:val="none" w:sz="0" w:space="0" w:color="auto"/>
        <w:right w:val="none" w:sz="0" w:space="0" w:color="auto"/>
      </w:divBdr>
      <w:divsChild>
        <w:div w:id="2033451504">
          <w:marLeft w:val="0"/>
          <w:marRight w:val="0"/>
          <w:marTop w:val="0"/>
          <w:marBottom w:val="0"/>
          <w:divBdr>
            <w:top w:val="none" w:sz="0" w:space="0" w:color="auto"/>
            <w:left w:val="none" w:sz="0" w:space="0" w:color="auto"/>
            <w:bottom w:val="none" w:sz="0" w:space="0" w:color="auto"/>
            <w:right w:val="none" w:sz="0" w:space="0" w:color="auto"/>
          </w:divBdr>
        </w:div>
        <w:div w:id="1429041417">
          <w:marLeft w:val="0"/>
          <w:marRight w:val="0"/>
          <w:marTop w:val="0"/>
          <w:marBottom w:val="0"/>
          <w:divBdr>
            <w:top w:val="none" w:sz="0" w:space="0" w:color="auto"/>
            <w:left w:val="none" w:sz="0" w:space="0" w:color="auto"/>
            <w:bottom w:val="none" w:sz="0" w:space="0" w:color="auto"/>
            <w:right w:val="none" w:sz="0" w:space="0" w:color="auto"/>
          </w:divBdr>
        </w:div>
        <w:div w:id="501891166">
          <w:marLeft w:val="0"/>
          <w:marRight w:val="0"/>
          <w:marTop w:val="0"/>
          <w:marBottom w:val="0"/>
          <w:divBdr>
            <w:top w:val="none" w:sz="0" w:space="0" w:color="auto"/>
            <w:left w:val="none" w:sz="0" w:space="0" w:color="auto"/>
            <w:bottom w:val="none" w:sz="0" w:space="0" w:color="auto"/>
            <w:right w:val="none" w:sz="0" w:space="0" w:color="auto"/>
          </w:divBdr>
        </w:div>
        <w:div w:id="1863081721">
          <w:marLeft w:val="0"/>
          <w:marRight w:val="0"/>
          <w:marTop w:val="0"/>
          <w:marBottom w:val="0"/>
          <w:divBdr>
            <w:top w:val="none" w:sz="0" w:space="0" w:color="auto"/>
            <w:left w:val="none" w:sz="0" w:space="0" w:color="auto"/>
            <w:bottom w:val="none" w:sz="0" w:space="0" w:color="auto"/>
            <w:right w:val="none" w:sz="0" w:space="0" w:color="auto"/>
          </w:divBdr>
        </w:div>
        <w:div w:id="690303288">
          <w:marLeft w:val="0"/>
          <w:marRight w:val="0"/>
          <w:marTop w:val="0"/>
          <w:marBottom w:val="0"/>
          <w:divBdr>
            <w:top w:val="none" w:sz="0" w:space="0" w:color="auto"/>
            <w:left w:val="none" w:sz="0" w:space="0" w:color="auto"/>
            <w:bottom w:val="none" w:sz="0" w:space="0" w:color="auto"/>
            <w:right w:val="none" w:sz="0" w:space="0" w:color="auto"/>
          </w:divBdr>
        </w:div>
        <w:div w:id="1389651192">
          <w:marLeft w:val="0"/>
          <w:marRight w:val="0"/>
          <w:marTop w:val="0"/>
          <w:marBottom w:val="0"/>
          <w:divBdr>
            <w:top w:val="none" w:sz="0" w:space="0" w:color="auto"/>
            <w:left w:val="none" w:sz="0" w:space="0" w:color="auto"/>
            <w:bottom w:val="none" w:sz="0" w:space="0" w:color="auto"/>
            <w:right w:val="none" w:sz="0" w:space="0" w:color="auto"/>
          </w:divBdr>
        </w:div>
        <w:div w:id="581793296">
          <w:marLeft w:val="0"/>
          <w:marRight w:val="0"/>
          <w:marTop w:val="0"/>
          <w:marBottom w:val="0"/>
          <w:divBdr>
            <w:top w:val="none" w:sz="0" w:space="0" w:color="auto"/>
            <w:left w:val="none" w:sz="0" w:space="0" w:color="auto"/>
            <w:bottom w:val="none" w:sz="0" w:space="0" w:color="auto"/>
            <w:right w:val="none" w:sz="0" w:space="0" w:color="auto"/>
          </w:divBdr>
        </w:div>
        <w:div w:id="1608927621">
          <w:marLeft w:val="0"/>
          <w:marRight w:val="0"/>
          <w:marTop w:val="0"/>
          <w:marBottom w:val="0"/>
          <w:divBdr>
            <w:top w:val="none" w:sz="0" w:space="0" w:color="auto"/>
            <w:left w:val="none" w:sz="0" w:space="0" w:color="auto"/>
            <w:bottom w:val="none" w:sz="0" w:space="0" w:color="auto"/>
            <w:right w:val="none" w:sz="0" w:space="0" w:color="auto"/>
          </w:divBdr>
        </w:div>
        <w:div w:id="491215271">
          <w:marLeft w:val="0"/>
          <w:marRight w:val="0"/>
          <w:marTop w:val="0"/>
          <w:marBottom w:val="0"/>
          <w:divBdr>
            <w:top w:val="none" w:sz="0" w:space="0" w:color="auto"/>
            <w:left w:val="none" w:sz="0" w:space="0" w:color="auto"/>
            <w:bottom w:val="none" w:sz="0" w:space="0" w:color="auto"/>
            <w:right w:val="none" w:sz="0" w:space="0" w:color="auto"/>
          </w:divBdr>
        </w:div>
        <w:div w:id="45380920">
          <w:marLeft w:val="0"/>
          <w:marRight w:val="0"/>
          <w:marTop w:val="0"/>
          <w:marBottom w:val="0"/>
          <w:divBdr>
            <w:top w:val="none" w:sz="0" w:space="0" w:color="auto"/>
            <w:left w:val="none" w:sz="0" w:space="0" w:color="auto"/>
            <w:bottom w:val="none" w:sz="0" w:space="0" w:color="auto"/>
            <w:right w:val="none" w:sz="0" w:space="0" w:color="auto"/>
          </w:divBdr>
        </w:div>
        <w:div w:id="579097823">
          <w:marLeft w:val="0"/>
          <w:marRight w:val="0"/>
          <w:marTop w:val="0"/>
          <w:marBottom w:val="0"/>
          <w:divBdr>
            <w:top w:val="none" w:sz="0" w:space="0" w:color="auto"/>
            <w:left w:val="none" w:sz="0" w:space="0" w:color="auto"/>
            <w:bottom w:val="none" w:sz="0" w:space="0" w:color="auto"/>
            <w:right w:val="none" w:sz="0" w:space="0" w:color="auto"/>
          </w:divBdr>
        </w:div>
        <w:div w:id="287972209">
          <w:marLeft w:val="0"/>
          <w:marRight w:val="0"/>
          <w:marTop w:val="0"/>
          <w:marBottom w:val="0"/>
          <w:divBdr>
            <w:top w:val="none" w:sz="0" w:space="0" w:color="auto"/>
            <w:left w:val="none" w:sz="0" w:space="0" w:color="auto"/>
            <w:bottom w:val="none" w:sz="0" w:space="0" w:color="auto"/>
            <w:right w:val="none" w:sz="0" w:space="0" w:color="auto"/>
          </w:divBdr>
        </w:div>
        <w:div w:id="1342004824">
          <w:marLeft w:val="0"/>
          <w:marRight w:val="0"/>
          <w:marTop w:val="0"/>
          <w:marBottom w:val="0"/>
          <w:divBdr>
            <w:top w:val="none" w:sz="0" w:space="0" w:color="auto"/>
            <w:left w:val="none" w:sz="0" w:space="0" w:color="auto"/>
            <w:bottom w:val="none" w:sz="0" w:space="0" w:color="auto"/>
            <w:right w:val="none" w:sz="0" w:space="0" w:color="auto"/>
          </w:divBdr>
        </w:div>
        <w:div w:id="1740403113">
          <w:marLeft w:val="0"/>
          <w:marRight w:val="0"/>
          <w:marTop w:val="0"/>
          <w:marBottom w:val="0"/>
          <w:divBdr>
            <w:top w:val="none" w:sz="0" w:space="0" w:color="auto"/>
            <w:left w:val="none" w:sz="0" w:space="0" w:color="auto"/>
            <w:bottom w:val="none" w:sz="0" w:space="0" w:color="auto"/>
            <w:right w:val="none" w:sz="0" w:space="0" w:color="auto"/>
          </w:divBdr>
        </w:div>
        <w:div w:id="136142806">
          <w:marLeft w:val="0"/>
          <w:marRight w:val="0"/>
          <w:marTop w:val="0"/>
          <w:marBottom w:val="0"/>
          <w:divBdr>
            <w:top w:val="none" w:sz="0" w:space="0" w:color="auto"/>
            <w:left w:val="none" w:sz="0" w:space="0" w:color="auto"/>
            <w:bottom w:val="none" w:sz="0" w:space="0" w:color="auto"/>
            <w:right w:val="none" w:sz="0" w:space="0" w:color="auto"/>
          </w:divBdr>
        </w:div>
        <w:div w:id="1216506153">
          <w:marLeft w:val="0"/>
          <w:marRight w:val="0"/>
          <w:marTop w:val="0"/>
          <w:marBottom w:val="0"/>
          <w:divBdr>
            <w:top w:val="none" w:sz="0" w:space="0" w:color="auto"/>
            <w:left w:val="none" w:sz="0" w:space="0" w:color="auto"/>
            <w:bottom w:val="none" w:sz="0" w:space="0" w:color="auto"/>
            <w:right w:val="none" w:sz="0" w:space="0" w:color="auto"/>
          </w:divBdr>
        </w:div>
        <w:div w:id="1974210054">
          <w:marLeft w:val="0"/>
          <w:marRight w:val="0"/>
          <w:marTop w:val="0"/>
          <w:marBottom w:val="0"/>
          <w:divBdr>
            <w:top w:val="none" w:sz="0" w:space="0" w:color="auto"/>
            <w:left w:val="none" w:sz="0" w:space="0" w:color="auto"/>
            <w:bottom w:val="none" w:sz="0" w:space="0" w:color="auto"/>
            <w:right w:val="none" w:sz="0" w:space="0" w:color="auto"/>
          </w:divBdr>
        </w:div>
      </w:divsChild>
    </w:div>
    <w:div w:id="366368767">
      <w:bodyDiv w:val="1"/>
      <w:marLeft w:val="0"/>
      <w:marRight w:val="0"/>
      <w:marTop w:val="0"/>
      <w:marBottom w:val="0"/>
      <w:divBdr>
        <w:top w:val="none" w:sz="0" w:space="0" w:color="auto"/>
        <w:left w:val="none" w:sz="0" w:space="0" w:color="auto"/>
        <w:bottom w:val="none" w:sz="0" w:space="0" w:color="auto"/>
        <w:right w:val="none" w:sz="0" w:space="0" w:color="auto"/>
      </w:divBdr>
      <w:divsChild>
        <w:div w:id="1569344182">
          <w:marLeft w:val="0"/>
          <w:marRight w:val="0"/>
          <w:marTop w:val="0"/>
          <w:marBottom w:val="0"/>
          <w:divBdr>
            <w:top w:val="none" w:sz="0" w:space="0" w:color="auto"/>
            <w:left w:val="none" w:sz="0" w:space="0" w:color="auto"/>
            <w:bottom w:val="none" w:sz="0" w:space="0" w:color="auto"/>
            <w:right w:val="none" w:sz="0" w:space="0" w:color="auto"/>
          </w:divBdr>
        </w:div>
        <w:div w:id="1490437819">
          <w:marLeft w:val="0"/>
          <w:marRight w:val="0"/>
          <w:marTop w:val="0"/>
          <w:marBottom w:val="0"/>
          <w:divBdr>
            <w:top w:val="none" w:sz="0" w:space="0" w:color="auto"/>
            <w:left w:val="none" w:sz="0" w:space="0" w:color="auto"/>
            <w:bottom w:val="none" w:sz="0" w:space="0" w:color="auto"/>
            <w:right w:val="none" w:sz="0" w:space="0" w:color="auto"/>
          </w:divBdr>
        </w:div>
        <w:div w:id="405806213">
          <w:marLeft w:val="0"/>
          <w:marRight w:val="0"/>
          <w:marTop w:val="0"/>
          <w:marBottom w:val="0"/>
          <w:divBdr>
            <w:top w:val="none" w:sz="0" w:space="0" w:color="auto"/>
            <w:left w:val="none" w:sz="0" w:space="0" w:color="auto"/>
            <w:bottom w:val="none" w:sz="0" w:space="0" w:color="auto"/>
            <w:right w:val="none" w:sz="0" w:space="0" w:color="auto"/>
          </w:divBdr>
        </w:div>
        <w:div w:id="951129780">
          <w:marLeft w:val="0"/>
          <w:marRight w:val="0"/>
          <w:marTop w:val="0"/>
          <w:marBottom w:val="0"/>
          <w:divBdr>
            <w:top w:val="none" w:sz="0" w:space="0" w:color="auto"/>
            <w:left w:val="none" w:sz="0" w:space="0" w:color="auto"/>
            <w:bottom w:val="none" w:sz="0" w:space="0" w:color="auto"/>
            <w:right w:val="none" w:sz="0" w:space="0" w:color="auto"/>
          </w:divBdr>
        </w:div>
        <w:div w:id="1955090091">
          <w:marLeft w:val="0"/>
          <w:marRight w:val="0"/>
          <w:marTop w:val="0"/>
          <w:marBottom w:val="0"/>
          <w:divBdr>
            <w:top w:val="none" w:sz="0" w:space="0" w:color="auto"/>
            <w:left w:val="none" w:sz="0" w:space="0" w:color="auto"/>
            <w:bottom w:val="none" w:sz="0" w:space="0" w:color="auto"/>
            <w:right w:val="none" w:sz="0" w:space="0" w:color="auto"/>
          </w:divBdr>
        </w:div>
        <w:div w:id="275211264">
          <w:marLeft w:val="0"/>
          <w:marRight w:val="0"/>
          <w:marTop w:val="0"/>
          <w:marBottom w:val="0"/>
          <w:divBdr>
            <w:top w:val="none" w:sz="0" w:space="0" w:color="auto"/>
            <w:left w:val="none" w:sz="0" w:space="0" w:color="auto"/>
            <w:bottom w:val="none" w:sz="0" w:space="0" w:color="auto"/>
            <w:right w:val="none" w:sz="0" w:space="0" w:color="auto"/>
          </w:divBdr>
        </w:div>
        <w:div w:id="1995063779">
          <w:marLeft w:val="0"/>
          <w:marRight w:val="0"/>
          <w:marTop w:val="0"/>
          <w:marBottom w:val="0"/>
          <w:divBdr>
            <w:top w:val="none" w:sz="0" w:space="0" w:color="auto"/>
            <w:left w:val="none" w:sz="0" w:space="0" w:color="auto"/>
            <w:bottom w:val="none" w:sz="0" w:space="0" w:color="auto"/>
            <w:right w:val="none" w:sz="0" w:space="0" w:color="auto"/>
          </w:divBdr>
        </w:div>
        <w:div w:id="1287159054">
          <w:marLeft w:val="0"/>
          <w:marRight w:val="0"/>
          <w:marTop w:val="0"/>
          <w:marBottom w:val="0"/>
          <w:divBdr>
            <w:top w:val="none" w:sz="0" w:space="0" w:color="auto"/>
            <w:left w:val="none" w:sz="0" w:space="0" w:color="auto"/>
            <w:bottom w:val="none" w:sz="0" w:space="0" w:color="auto"/>
            <w:right w:val="none" w:sz="0" w:space="0" w:color="auto"/>
          </w:divBdr>
        </w:div>
        <w:div w:id="963853604">
          <w:marLeft w:val="0"/>
          <w:marRight w:val="0"/>
          <w:marTop w:val="0"/>
          <w:marBottom w:val="0"/>
          <w:divBdr>
            <w:top w:val="none" w:sz="0" w:space="0" w:color="auto"/>
            <w:left w:val="none" w:sz="0" w:space="0" w:color="auto"/>
            <w:bottom w:val="none" w:sz="0" w:space="0" w:color="auto"/>
            <w:right w:val="none" w:sz="0" w:space="0" w:color="auto"/>
          </w:divBdr>
          <w:divsChild>
            <w:div w:id="1359505216">
              <w:marLeft w:val="0"/>
              <w:marRight w:val="0"/>
              <w:marTop w:val="0"/>
              <w:marBottom w:val="0"/>
              <w:divBdr>
                <w:top w:val="none" w:sz="0" w:space="0" w:color="auto"/>
                <w:left w:val="none" w:sz="0" w:space="0" w:color="auto"/>
                <w:bottom w:val="none" w:sz="0" w:space="0" w:color="auto"/>
                <w:right w:val="none" w:sz="0" w:space="0" w:color="auto"/>
              </w:divBdr>
              <w:divsChild>
                <w:div w:id="735009474">
                  <w:marLeft w:val="0"/>
                  <w:marRight w:val="0"/>
                  <w:marTop w:val="0"/>
                  <w:marBottom w:val="0"/>
                  <w:divBdr>
                    <w:top w:val="none" w:sz="0" w:space="0" w:color="auto"/>
                    <w:left w:val="none" w:sz="0" w:space="0" w:color="auto"/>
                    <w:bottom w:val="none" w:sz="0" w:space="0" w:color="auto"/>
                    <w:right w:val="none" w:sz="0" w:space="0" w:color="auto"/>
                  </w:divBdr>
                </w:div>
                <w:div w:id="1465659453">
                  <w:marLeft w:val="0"/>
                  <w:marRight w:val="0"/>
                  <w:marTop w:val="0"/>
                  <w:marBottom w:val="0"/>
                  <w:divBdr>
                    <w:top w:val="none" w:sz="0" w:space="0" w:color="auto"/>
                    <w:left w:val="none" w:sz="0" w:space="0" w:color="auto"/>
                    <w:bottom w:val="none" w:sz="0" w:space="0" w:color="auto"/>
                    <w:right w:val="none" w:sz="0" w:space="0" w:color="auto"/>
                  </w:divBdr>
                </w:div>
                <w:div w:id="6955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1461">
      <w:bodyDiv w:val="1"/>
      <w:marLeft w:val="0"/>
      <w:marRight w:val="0"/>
      <w:marTop w:val="0"/>
      <w:marBottom w:val="0"/>
      <w:divBdr>
        <w:top w:val="none" w:sz="0" w:space="0" w:color="auto"/>
        <w:left w:val="none" w:sz="0" w:space="0" w:color="auto"/>
        <w:bottom w:val="none" w:sz="0" w:space="0" w:color="auto"/>
        <w:right w:val="none" w:sz="0" w:space="0" w:color="auto"/>
      </w:divBdr>
      <w:divsChild>
        <w:div w:id="1971283783">
          <w:marLeft w:val="0"/>
          <w:marRight w:val="0"/>
          <w:marTop w:val="0"/>
          <w:marBottom w:val="0"/>
          <w:divBdr>
            <w:top w:val="none" w:sz="0" w:space="0" w:color="auto"/>
            <w:left w:val="none" w:sz="0" w:space="0" w:color="auto"/>
            <w:bottom w:val="none" w:sz="0" w:space="0" w:color="auto"/>
            <w:right w:val="none" w:sz="0" w:space="0" w:color="auto"/>
          </w:divBdr>
        </w:div>
        <w:div w:id="605307541">
          <w:marLeft w:val="0"/>
          <w:marRight w:val="0"/>
          <w:marTop w:val="0"/>
          <w:marBottom w:val="0"/>
          <w:divBdr>
            <w:top w:val="none" w:sz="0" w:space="0" w:color="auto"/>
            <w:left w:val="none" w:sz="0" w:space="0" w:color="auto"/>
            <w:bottom w:val="none" w:sz="0" w:space="0" w:color="auto"/>
            <w:right w:val="none" w:sz="0" w:space="0" w:color="auto"/>
          </w:divBdr>
        </w:div>
        <w:div w:id="1616643218">
          <w:marLeft w:val="0"/>
          <w:marRight w:val="0"/>
          <w:marTop w:val="0"/>
          <w:marBottom w:val="0"/>
          <w:divBdr>
            <w:top w:val="none" w:sz="0" w:space="0" w:color="auto"/>
            <w:left w:val="none" w:sz="0" w:space="0" w:color="auto"/>
            <w:bottom w:val="none" w:sz="0" w:space="0" w:color="auto"/>
            <w:right w:val="none" w:sz="0" w:space="0" w:color="auto"/>
          </w:divBdr>
        </w:div>
      </w:divsChild>
    </w:div>
    <w:div w:id="562450855">
      <w:bodyDiv w:val="1"/>
      <w:marLeft w:val="0"/>
      <w:marRight w:val="0"/>
      <w:marTop w:val="0"/>
      <w:marBottom w:val="0"/>
      <w:divBdr>
        <w:top w:val="none" w:sz="0" w:space="0" w:color="auto"/>
        <w:left w:val="none" w:sz="0" w:space="0" w:color="auto"/>
        <w:bottom w:val="none" w:sz="0" w:space="0" w:color="auto"/>
        <w:right w:val="none" w:sz="0" w:space="0" w:color="auto"/>
      </w:divBdr>
    </w:div>
    <w:div w:id="645821987">
      <w:bodyDiv w:val="1"/>
      <w:marLeft w:val="0"/>
      <w:marRight w:val="0"/>
      <w:marTop w:val="0"/>
      <w:marBottom w:val="0"/>
      <w:divBdr>
        <w:top w:val="none" w:sz="0" w:space="0" w:color="auto"/>
        <w:left w:val="none" w:sz="0" w:space="0" w:color="auto"/>
        <w:bottom w:val="none" w:sz="0" w:space="0" w:color="auto"/>
        <w:right w:val="none" w:sz="0" w:space="0" w:color="auto"/>
      </w:divBdr>
      <w:divsChild>
        <w:div w:id="412625746">
          <w:marLeft w:val="0"/>
          <w:marRight w:val="0"/>
          <w:marTop w:val="0"/>
          <w:marBottom w:val="0"/>
          <w:divBdr>
            <w:top w:val="none" w:sz="0" w:space="0" w:color="auto"/>
            <w:left w:val="none" w:sz="0" w:space="0" w:color="auto"/>
            <w:bottom w:val="none" w:sz="0" w:space="0" w:color="auto"/>
            <w:right w:val="none" w:sz="0" w:space="0" w:color="auto"/>
          </w:divBdr>
        </w:div>
        <w:div w:id="2028366167">
          <w:marLeft w:val="0"/>
          <w:marRight w:val="0"/>
          <w:marTop w:val="0"/>
          <w:marBottom w:val="0"/>
          <w:divBdr>
            <w:top w:val="none" w:sz="0" w:space="0" w:color="auto"/>
            <w:left w:val="none" w:sz="0" w:space="0" w:color="auto"/>
            <w:bottom w:val="none" w:sz="0" w:space="0" w:color="auto"/>
            <w:right w:val="none" w:sz="0" w:space="0" w:color="auto"/>
          </w:divBdr>
        </w:div>
        <w:div w:id="1511263029">
          <w:marLeft w:val="0"/>
          <w:marRight w:val="0"/>
          <w:marTop w:val="0"/>
          <w:marBottom w:val="0"/>
          <w:divBdr>
            <w:top w:val="none" w:sz="0" w:space="0" w:color="auto"/>
            <w:left w:val="none" w:sz="0" w:space="0" w:color="auto"/>
            <w:bottom w:val="none" w:sz="0" w:space="0" w:color="auto"/>
            <w:right w:val="none" w:sz="0" w:space="0" w:color="auto"/>
          </w:divBdr>
        </w:div>
        <w:div w:id="1982537963">
          <w:marLeft w:val="0"/>
          <w:marRight w:val="0"/>
          <w:marTop w:val="0"/>
          <w:marBottom w:val="0"/>
          <w:divBdr>
            <w:top w:val="none" w:sz="0" w:space="0" w:color="auto"/>
            <w:left w:val="none" w:sz="0" w:space="0" w:color="auto"/>
            <w:bottom w:val="none" w:sz="0" w:space="0" w:color="auto"/>
            <w:right w:val="none" w:sz="0" w:space="0" w:color="auto"/>
          </w:divBdr>
        </w:div>
        <w:div w:id="1940797882">
          <w:marLeft w:val="0"/>
          <w:marRight w:val="0"/>
          <w:marTop w:val="0"/>
          <w:marBottom w:val="0"/>
          <w:divBdr>
            <w:top w:val="none" w:sz="0" w:space="0" w:color="auto"/>
            <w:left w:val="none" w:sz="0" w:space="0" w:color="auto"/>
            <w:bottom w:val="none" w:sz="0" w:space="0" w:color="auto"/>
            <w:right w:val="none" w:sz="0" w:space="0" w:color="auto"/>
          </w:divBdr>
        </w:div>
      </w:divsChild>
    </w:div>
    <w:div w:id="694770540">
      <w:bodyDiv w:val="1"/>
      <w:marLeft w:val="0"/>
      <w:marRight w:val="0"/>
      <w:marTop w:val="0"/>
      <w:marBottom w:val="0"/>
      <w:divBdr>
        <w:top w:val="none" w:sz="0" w:space="0" w:color="auto"/>
        <w:left w:val="none" w:sz="0" w:space="0" w:color="auto"/>
        <w:bottom w:val="none" w:sz="0" w:space="0" w:color="auto"/>
        <w:right w:val="none" w:sz="0" w:space="0" w:color="auto"/>
      </w:divBdr>
      <w:divsChild>
        <w:div w:id="132449879">
          <w:marLeft w:val="0"/>
          <w:marRight w:val="0"/>
          <w:marTop w:val="0"/>
          <w:marBottom w:val="0"/>
          <w:divBdr>
            <w:top w:val="none" w:sz="0" w:space="0" w:color="auto"/>
            <w:left w:val="none" w:sz="0" w:space="0" w:color="auto"/>
            <w:bottom w:val="none" w:sz="0" w:space="0" w:color="auto"/>
            <w:right w:val="none" w:sz="0" w:space="0" w:color="auto"/>
          </w:divBdr>
        </w:div>
        <w:div w:id="1166676735">
          <w:marLeft w:val="0"/>
          <w:marRight w:val="0"/>
          <w:marTop w:val="0"/>
          <w:marBottom w:val="0"/>
          <w:divBdr>
            <w:top w:val="none" w:sz="0" w:space="0" w:color="auto"/>
            <w:left w:val="none" w:sz="0" w:space="0" w:color="auto"/>
            <w:bottom w:val="none" w:sz="0" w:space="0" w:color="auto"/>
            <w:right w:val="none" w:sz="0" w:space="0" w:color="auto"/>
          </w:divBdr>
        </w:div>
        <w:div w:id="1425030696">
          <w:marLeft w:val="0"/>
          <w:marRight w:val="0"/>
          <w:marTop w:val="0"/>
          <w:marBottom w:val="0"/>
          <w:divBdr>
            <w:top w:val="none" w:sz="0" w:space="0" w:color="auto"/>
            <w:left w:val="none" w:sz="0" w:space="0" w:color="auto"/>
            <w:bottom w:val="none" w:sz="0" w:space="0" w:color="auto"/>
            <w:right w:val="none" w:sz="0" w:space="0" w:color="auto"/>
          </w:divBdr>
        </w:div>
        <w:div w:id="505287287">
          <w:marLeft w:val="0"/>
          <w:marRight w:val="0"/>
          <w:marTop w:val="0"/>
          <w:marBottom w:val="0"/>
          <w:divBdr>
            <w:top w:val="none" w:sz="0" w:space="0" w:color="auto"/>
            <w:left w:val="none" w:sz="0" w:space="0" w:color="auto"/>
            <w:bottom w:val="none" w:sz="0" w:space="0" w:color="auto"/>
            <w:right w:val="none" w:sz="0" w:space="0" w:color="auto"/>
          </w:divBdr>
        </w:div>
        <w:div w:id="1667392805">
          <w:marLeft w:val="0"/>
          <w:marRight w:val="0"/>
          <w:marTop w:val="0"/>
          <w:marBottom w:val="0"/>
          <w:divBdr>
            <w:top w:val="none" w:sz="0" w:space="0" w:color="auto"/>
            <w:left w:val="none" w:sz="0" w:space="0" w:color="auto"/>
            <w:bottom w:val="none" w:sz="0" w:space="0" w:color="auto"/>
            <w:right w:val="none" w:sz="0" w:space="0" w:color="auto"/>
          </w:divBdr>
        </w:div>
        <w:div w:id="1419911987">
          <w:marLeft w:val="0"/>
          <w:marRight w:val="0"/>
          <w:marTop w:val="0"/>
          <w:marBottom w:val="0"/>
          <w:divBdr>
            <w:top w:val="none" w:sz="0" w:space="0" w:color="auto"/>
            <w:left w:val="none" w:sz="0" w:space="0" w:color="auto"/>
            <w:bottom w:val="none" w:sz="0" w:space="0" w:color="auto"/>
            <w:right w:val="none" w:sz="0" w:space="0" w:color="auto"/>
          </w:divBdr>
        </w:div>
        <w:div w:id="1407146609">
          <w:marLeft w:val="0"/>
          <w:marRight w:val="0"/>
          <w:marTop w:val="0"/>
          <w:marBottom w:val="0"/>
          <w:divBdr>
            <w:top w:val="none" w:sz="0" w:space="0" w:color="auto"/>
            <w:left w:val="none" w:sz="0" w:space="0" w:color="auto"/>
            <w:bottom w:val="none" w:sz="0" w:space="0" w:color="auto"/>
            <w:right w:val="none" w:sz="0" w:space="0" w:color="auto"/>
          </w:divBdr>
          <w:divsChild>
            <w:div w:id="237136030">
              <w:marLeft w:val="0"/>
              <w:marRight w:val="0"/>
              <w:marTop w:val="0"/>
              <w:marBottom w:val="0"/>
              <w:divBdr>
                <w:top w:val="none" w:sz="0" w:space="0" w:color="auto"/>
                <w:left w:val="none" w:sz="0" w:space="0" w:color="auto"/>
                <w:bottom w:val="none" w:sz="0" w:space="0" w:color="auto"/>
                <w:right w:val="none" w:sz="0" w:space="0" w:color="auto"/>
              </w:divBdr>
              <w:divsChild>
                <w:div w:id="2091458969">
                  <w:marLeft w:val="0"/>
                  <w:marRight w:val="0"/>
                  <w:marTop w:val="0"/>
                  <w:marBottom w:val="0"/>
                  <w:divBdr>
                    <w:top w:val="none" w:sz="0" w:space="0" w:color="auto"/>
                    <w:left w:val="none" w:sz="0" w:space="0" w:color="auto"/>
                    <w:bottom w:val="none" w:sz="0" w:space="0" w:color="auto"/>
                    <w:right w:val="none" w:sz="0" w:space="0" w:color="auto"/>
                  </w:divBdr>
                </w:div>
                <w:div w:id="159929867">
                  <w:marLeft w:val="0"/>
                  <w:marRight w:val="0"/>
                  <w:marTop w:val="0"/>
                  <w:marBottom w:val="0"/>
                  <w:divBdr>
                    <w:top w:val="none" w:sz="0" w:space="0" w:color="auto"/>
                    <w:left w:val="none" w:sz="0" w:space="0" w:color="auto"/>
                    <w:bottom w:val="none" w:sz="0" w:space="0" w:color="auto"/>
                    <w:right w:val="none" w:sz="0" w:space="0" w:color="auto"/>
                  </w:divBdr>
                </w:div>
              </w:divsChild>
            </w:div>
            <w:div w:id="542718809">
              <w:marLeft w:val="0"/>
              <w:marRight w:val="0"/>
              <w:marTop w:val="0"/>
              <w:marBottom w:val="0"/>
              <w:divBdr>
                <w:top w:val="none" w:sz="0" w:space="0" w:color="auto"/>
                <w:left w:val="none" w:sz="0" w:space="0" w:color="auto"/>
                <w:bottom w:val="none" w:sz="0" w:space="0" w:color="auto"/>
                <w:right w:val="none" w:sz="0" w:space="0" w:color="auto"/>
              </w:divBdr>
            </w:div>
          </w:divsChild>
        </w:div>
        <w:div w:id="1287736678">
          <w:marLeft w:val="0"/>
          <w:marRight w:val="0"/>
          <w:marTop w:val="0"/>
          <w:marBottom w:val="0"/>
          <w:divBdr>
            <w:top w:val="none" w:sz="0" w:space="0" w:color="auto"/>
            <w:left w:val="none" w:sz="0" w:space="0" w:color="auto"/>
            <w:bottom w:val="none" w:sz="0" w:space="0" w:color="auto"/>
            <w:right w:val="none" w:sz="0" w:space="0" w:color="auto"/>
          </w:divBdr>
        </w:div>
        <w:div w:id="1590769510">
          <w:marLeft w:val="0"/>
          <w:marRight w:val="0"/>
          <w:marTop w:val="0"/>
          <w:marBottom w:val="0"/>
          <w:divBdr>
            <w:top w:val="none" w:sz="0" w:space="0" w:color="auto"/>
            <w:left w:val="none" w:sz="0" w:space="0" w:color="auto"/>
            <w:bottom w:val="none" w:sz="0" w:space="0" w:color="auto"/>
            <w:right w:val="none" w:sz="0" w:space="0" w:color="auto"/>
          </w:divBdr>
        </w:div>
      </w:divsChild>
    </w:div>
    <w:div w:id="837430563">
      <w:bodyDiv w:val="1"/>
      <w:marLeft w:val="0"/>
      <w:marRight w:val="0"/>
      <w:marTop w:val="0"/>
      <w:marBottom w:val="0"/>
      <w:divBdr>
        <w:top w:val="none" w:sz="0" w:space="0" w:color="auto"/>
        <w:left w:val="none" w:sz="0" w:space="0" w:color="auto"/>
        <w:bottom w:val="none" w:sz="0" w:space="0" w:color="auto"/>
        <w:right w:val="none" w:sz="0" w:space="0" w:color="auto"/>
      </w:divBdr>
      <w:divsChild>
        <w:div w:id="1170173099">
          <w:marLeft w:val="0"/>
          <w:marRight w:val="0"/>
          <w:marTop w:val="0"/>
          <w:marBottom w:val="0"/>
          <w:divBdr>
            <w:top w:val="none" w:sz="0" w:space="0" w:color="auto"/>
            <w:left w:val="none" w:sz="0" w:space="0" w:color="auto"/>
            <w:bottom w:val="none" w:sz="0" w:space="0" w:color="auto"/>
            <w:right w:val="none" w:sz="0" w:space="0" w:color="auto"/>
          </w:divBdr>
        </w:div>
        <w:div w:id="2019188830">
          <w:marLeft w:val="0"/>
          <w:marRight w:val="0"/>
          <w:marTop w:val="0"/>
          <w:marBottom w:val="0"/>
          <w:divBdr>
            <w:top w:val="none" w:sz="0" w:space="0" w:color="auto"/>
            <w:left w:val="none" w:sz="0" w:space="0" w:color="auto"/>
            <w:bottom w:val="none" w:sz="0" w:space="0" w:color="auto"/>
            <w:right w:val="none" w:sz="0" w:space="0" w:color="auto"/>
          </w:divBdr>
        </w:div>
        <w:div w:id="642348147">
          <w:marLeft w:val="0"/>
          <w:marRight w:val="0"/>
          <w:marTop w:val="0"/>
          <w:marBottom w:val="0"/>
          <w:divBdr>
            <w:top w:val="none" w:sz="0" w:space="0" w:color="auto"/>
            <w:left w:val="none" w:sz="0" w:space="0" w:color="auto"/>
            <w:bottom w:val="none" w:sz="0" w:space="0" w:color="auto"/>
            <w:right w:val="none" w:sz="0" w:space="0" w:color="auto"/>
          </w:divBdr>
        </w:div>
        <w:div w:id="222645023">
          <w:marLeft w:val="0"/>
          <w:marRight w:val="0"/>
          <w:marTop w:val="0"/>
          <w:marBottom w:val="0"/>
          <w:divBdr>
            <w:top w:val="none" w:sz="0" w:space="0" w:color="auto"/>
            <w:left w:val="none" w:sz="0" w:space="0" w:color="auto"/>
            <w:bottom w:val="none" w:sz="0" w:space="0" w:color="auto"/>
            <w:right w:val="none" w:sz="0" w:space="0" w:color="auto"/>
          </w:divBdr>
        </w:div>
        <w:div w:id="309796258">
          <w:marLeft w:val="0"/>
          <w:marRight w:val="0"/>
          <w:marTop w:val="0"/>
          <w:marBottom w:val="0"/>
          <w:divBdr>
            <w:top w:val="none" w:sz="0" w:space="0" w:color="auto"/>
            <w:left w:val="none" w:sz="0" w:space="0" w:color="auto"/>
            <w:bottom w:val="none" w:sz="0" w:space="0" w:color="auto"/>
            <w:right w:val="none" w:sz="0" w:space="0" w:color="auto"/>
          </w:divBdr>
        </w:div>
        <w:div w:id="1370228660">
          <w:marLeft w:val="0"/>
          <w:marRight w:val="0"/>
          <w:marTop w:val="0"/>
          <w:marBottom w:val="0"/>
          <w:divBdr>
            <w:top w:val="none" w:sz="0" w:space="0" w:color="auto"/>
            <w:left w:val="none" w:sz="0" w:space="0" w:color="auto"/>
            <w:bottom w:val="none" w:sz="0" w:space="0" w:color="auto"/>
            <w:right w:val="none" w:sz="0" w:space="0" w:color="auto"/>
          </w:divBdr>
        </w:div>
        <w:div w:id="443575946">
          <w:marLeft w:val="0"/>
          <w:marRight w:val="0"/>
          <w:marTop w:val="0"/>
          <w:marBottom w:val="0"/>
          <w:divBdr>
            <w:top w:val="none" w:sz="0" w:space="0" w:color="auto"/>
            <w:left w:val="none" w:sz="0" w:space="0" w:color="auto"/>
            <w:bottom w:val="none" w:sz="0" w:space="0" w:color="auto"/>
            <w:right w:val="none" w:sz="0" w:space="0" w:color="auto"/>
          </w:divBdr>
        </w:div>
        <w:div w:id="977686639">
          <w:marLeft w:val="0"/>
          <w:marRight w:val="0"/>
          <w:marTop w:val="0"/>
          <w:marBottom w:val="0"/>
          <w:divBdr>
            <w:top w:val="none" w:sz="0" w:space="0" w:color="auto"/>
            <w:left w:val="none" w:sz="0" w:space="0" w:color="auto"/>
            <w:bottom w:val="none" w:sz="0" w:space="0" w:color="auto"/>
            <w:right w:val="none" w:sz="0" w:space="0" w:color="auto"/>
          </w:divBdr>
        </w:div>
        <w:div w:id="1688746643">
          <w:marLeft w:val="0"/>
          <w:marRight w:val="0"/>
          <w:marTop w:val="0"/>
          <w:marBottom w:val="0"/>
          <w:divBdr>
            <w:top w:val="none" w:sz="0" w:space="0" w:color="auto"/>
            <w:left w:val="none" w:sz="0" w:space="0" w:color="auto"/>
            <w:bottom w:val="none" w:sz="0" w:space="0" w:color="auto"/>
            <w:right w:val="none" w:sz="0" w:space="0" w:color="auto"/>
          </w:divBdr>
        </w:div>
      </w:divsChild>
    </w:div>
    <w:div w:id="982586288">
      <w:bodyDiv w:val="1"/>
      <w:marLeft w:val="0"/>
      <w:marRight w:val="0"/>
      <w:marTop w:val="0"/>
      <w:marBottom w:val="0"/>
      <w:divBdr>
        <w:top w:val="none" w:sz="0" w:space="0" w:color="auto"/>
        <w:left w:val="none" w:sz="0" w:space="0" w:color="auto"/>
        <w:bottom w:val="none" w:sz="0" w:space="0" w:color="auto"/>
        <w:right w:val="none" w:sz="0" w:space="0" w:color="auto"/>
      </w:divBdr>
      <w:divsChild>
        <w:div w:id="1310135887">
          <w:marLeft w:val="0"/>
          <w:marRight w:val="0"/>
          <w:marTop w:val="0"/>
          <w:marBottom w:val="0"/>
          <w:divBdr>
            <w:top w:val="none" w:sz="0" w:space="0" w:color="auto"/>
            <w:left w:val="none" w:sz="0" w:space="0" w:color="auto"/>
            <w:bottom w:val="none" w:sz="0" w:space="0" w:color="auto"/>
            <w:right w:val="none" w:sz="0" w:space="0" w:color="auto"/>
          </w:divBdr>
        </w:div>
        <w:div w:id="1763404838">
          <w:marLeft w:val="0"/>
          <w:marRight w:val="0"/>
          <w:marTop w:val="0"/>
          <w:marBottom w:val="0"/>
          <w:divBdr>
            <w:top w:val="none" w:sz="0" w:space="0" w:color="auto"/>
            <w:left w:val="none" w:sz="0" w:space="0" w:color="auto"/>
            <w:bottom w:val="none" w:sz="0" w:space="0" w:color="auto"/>
            <w:right w:val="none" w:sz="0" w:space="0" w:color="auto"/>
          </w:divBdr>
        </w:div>
        <w:div w:id="520628834">
          <w:marLeft w:val="0"/>
          <w:marRight w:val="0"/>
          <w:marTop w:val="0"/>
          <w:marBottom w:val="0"/>
          <w:divBdr>
            <w:top w:val="none" w:sz="0" w:space="0" w:color="auto"/>
            <w:left w:val="none" w:sz="0" w:space="0" w:color="auto"/>
            <w:bottom w:val="none" w:sz="0" w:space="0" w:color="auto"/>
            <w:right w:val="none" w:sz="0" w:space="0" w:color="auto"/>
          </w:divBdr>
        </w:div>
        <w:div w:id="369184829">
          <w:marLeft w:val="0"/>
          <w:marRight w:val="0"/>
          <w:marTop w:val="0"/>
          <w:marBottom w:val="0"/>
          <w:divBdr>
            <w:top w:val="none" w:sz="0" w:space="0" w:color="auto"/>
            <w:left w:val="none" w:sz="0" w:space="0" w:color="auto"/>
            <w:bottom w:val="none" w:sz="0" w:space="0" w:color="auto"/>
            <w:right w:val="none" w:sz="0" w:space="0" w:color="auto"/>
          </w:divBdr>
        </w:div>
        <w:div w:id="1456406817">
          <w:marLeft w:val="0"/>
          <w:marRight w:val="0"/>
          <w:marTop w:val="0"/>
          <w:marBottom w:val="0"/>
          <w:divBdr>
            <w:top w:val="none" w:sz="0" w:space="0" w:color="auto"/>
            <w:left w:val="none" w:sz="0" w:space="0" w:color="auto"/>
            <w:bottom w:val="none" w:sz="0" w:space="0" w:color="auto"/>
            <w:right w:val="none" w:sz="0" w:space="0" w:color="auto"/>
          </w:divBdr>
        </w:div>
        <w:div w:id="1204828060">
          <w:marLeft w:val="0"/>
          <w:marRight w:val="0"/>
          <w:marTop w:val="0"/>
          <w:marBottom w:val="0"/>
          <w:divBdr>
            <w:top w:val="none" w:sz="0" w:space="0" w:color="auto"/>
            <w:left w:val="none" w:sz="0" w:space="0" w:color="auto"/>
            <w:bottom w:val="none" w:sz="0" w:space="0" w:color="auto"/>
            <w:right w:val="none" w:sz="0" w:space="0" w:color="auto"/>
          </w:divBdr>
        </w:div>
        <w:div w:id="1959212869">
          <w:marLeft w:val="0"/>
          <w:marRight w:val="0"/>
          <w:marTop w:val="0"/>
          <w:marBottom w:val="0"/>
          <w:divBdr>
            <w:top w:val="none" w:sz="0" w:space="0" w:color="auto"/>
            <w:left w:val="none" w:sz="0" w:space="0" w:color="auto"/>
            <w:bottom w:val="none" w:sz="0" w:space="0" w:color="auto"/>
            <w:right w:val="none" w:sz="0" w:space="0" w:color="auto"/>
          </w:divBdr>
        </w:div>
        <w:div w:id="1799909286">
          <w:marLeft w:val="0"/>
          <w:marRight w:val="0"/>
          <w:marTop w:val="0"/>
          <w:marBottom w:val="0"/>
          <w:divBdr>
            <w:top w:val="none" w:sz="0" w:space="0" w:color="auto"/>
            <w:left w:val="none" w:sz="0" w:space="0" w:color="auto"/>
            <w:bottom w:val="none" w:sz="0" w:space="0" w:color="auto"/>
            <w:right w:val="none" w:sz="0" w:space="0" w:color="auto"/>
          </w:divBdr>
        </w:div>
        <w:div w:id="1234924443">
          <w:marLeft w:val="0"/>
          <w:marRight w:val="0"/>
          <w:marTop w:val="0"/>
          <w:marBottom w:val="0"/>
          <w:divBdr>
            <w:top w:val="none" w:sz="0" w:space="0" w:color="auto"/>
            <w:left w:val="none" w:sz="0" w:space="0" w:color="auto"/>
            <w:bottom w:val="none" w:sz="0" w:space="0" w:color="auto"/>
            <w:right w:val="none" w:sz="0" w:space="0" w:color="auto"/>
          </w:divBdr>
        </w:div>
      </w:divsChild>
    </w:div>
    <w:div w:id="1067604241">
      <w:bodyDiv w:val="1"/>
      <w:marLeft w:val="0"/>
      <w:marRight w:val="0"/>
      <w:marTop w:val="0"/>
      <w:marBottom w:val="0"/>
      <w:divBdr>
        <w:top w:val="none" w:sz="0" w:space="0" w:color="auto"/>
        <w:left w:val="none" w:sz="0" w:space="0" w:color="auto"/>
        <w:bottom w:val="none" w:sz="0" w:space="0" w:color="auto"/>
        <w:right w:val="none" w:sz="0" w:space="0" w:color="auto"/>
      </w:divBdr>
      <w:divsChild>
        <w:div w:id="936064274">
          <w:marLeft w:val="0"/>
          <w:marRight w:val="0"/>
          <w:marTop w:val="0"/>
          <w:marBottom w:val="0"/>
          <w:divBdr>
            <w:top w:val="none" w:sz="0" w:space="0" w:color="auto"/>
            <w:left w:val="none" w:sz="0" w:space="0" w:color="auto"/>
            <w:bottom w:val="none" w:sz="0" w:space="0" w:color="auto"/>
            <w:right w:val="none" w:sz="0" w:space="0" w:color="auto"/>
          </w:divBdr>
        </w:div>
        <w:div w:id="69352055">
          <w:marLeft w:val="0"/>
          <w:marRight w:val="0"/>
          <w:marTop w:val="0"/>
          <w:marBottom w:val="0"/>
          <w:divBdr>
            <w:top w:val="none" w:sz="0" w:space="0" w:color="auto"/>
            <w:left w:val="none" w:sz="0" w:space="0" w:color="auto"/>
            <w:bottom w:val="none" w:sz="0" w:space="0" w:color="auto"/>
            <w:right w:val="none" w:sz="0" w:space="0" w:color="auto"/>
          </w:divBdr>
        </w:div>
        <w:div w:id="195704980">
          <w:marLeft w:val="0"/>
          <w:marRight w:val="0"/>
          <w:marTop w:val="0"/>
          <w:marBottom w:val="0"/>
          <w:divBdr>
            <w:top w:val="none" w:sz="0" w:space="0" w:color="auto"/>
            <w:left w:val="none" w:sz="0" w:space="0" w:color="auto"/>
            <w:bottom w:val="none" w:sz="0" w:space="0" w:color="auto"/>
            <w:right w:val="none" w:sz="0" w:space="0" w:color="auto"/>
          </w:divBdr>
        </w:div>
        <w:div w:id="465508769">
          <w:marLeft w:val="0"/>
          <w:marRight w:val="0"/>
          <w:marTop w:val="0"/>
          <w:marBottom w:val="0"/>
          <w:divBdr>
            <w:top w:val="none" w:sz="0" w:space="0" w:color="auto"/>
            <w:left w:val="none" w:sz="0" w:space="0" w:color="auto"/>
            <w:bottom w:val="none" w:sz="0" w:space="0" w:color="auto"/>
            <w:right w:val="none" w:sz="0" w:space="0" w:color="auto"/>
          </w:divBdr>
        </w:div>
        <w:div w:id="1175072127">
          <w:marLeft w:val="0"/>
          <w:marRight w:val="0"/>
          <w:marTop w:val="0"/>
          <w:marBottom w:val="0"/>
          <w:divBdr>
            <w:top w:val="none" w:sz="0" w:space="0" w:color="auto"/>
            <w:left w:val="none" w:sz="0" w:space="0" w:color="auto"/>
            <w:bottom w:val="none" w:sz="0" w:space="0" w:color="auto"/>
            <w:right w:val="none" w:sz="0" w:space="0" w:color="auto"/>
          </w:divBdr>
        </w:div>
        <w:div w:id="1878853676">
          <w:marLeft w:val="0"/>
          <w:marRight w:val="0"/>
          <w:marTop w:val="0"/>
          <w:marBottom w:val="0"/>
          <w:divBdr>
            <w:top w:val="none" w:sz="0" w:space="0" w:color="auto"/>
            <w:left w:val="none" w:sz="0" w:space="0" w:color="auto"/>
            <w:bottom w:val="none" w:sz="0" w:space="0" w:color="auto"/>
            <w:right w:val="none" w:sz="0" w:space="0" w:color="auto"/>
          </w:divBdr>
        </w:div>
        <w:div w:id="278027856">
          <w:marLeft w:val="0"/>
          <w:marRight w:val="0"/>
          <w:marTop w:val="0"/>
          <w:marBottom w:val="0"/>
          <w:divBdr>
            <w:top w:val="none" w:sz="0" w:space="0" w:color="auto"/>
            <w:left w:val="none" w:sz="0" w:space="0" w:color="auto"/>
            <w:bottom w:val="none" w:sz="0" w:space="0" w:color="auto"/>
            <w:right w:val="none" w:sz="0" w:space="0" w:color="auto"/>
          </w:divBdr>
        </w:div>
        <w:div w:id="1192953738">
          <w:marLeft w:val="0"/>
          <w:marRight w:val="0"/>
          <w:marTop w:val="0"/>
          <w:marBottom w:val="0"/>
          <w:divBdr>
            <w:top w:val="none" w:sz="0" w:space="0" w:color="auto"/>
            <w:left w:val="none" w:sz="0" w:space="0" w:color="auto"/>
            <w:bottom w:val="none" w:sz="0" w:space="0" w:color="auto"/>
            <w:right w:val="none" w:sz="0" w:space="0" w:color="auto"/>
          </w:divBdr>
        </w:div>
        <w:div w:id="1184706485">
          <w:marLeft w:val="0"/>
          <w:marRight w:val="0"/>
          <w:marTop w:val="0"/>
          <w:marBottom w:val="0"/>
          <w:divBdr>
            <w:top w:val="none" w:sz="0" w:space="0" w:color="auto"/>
            <w:left w:val="none" w:sz="0" w:space="0" w:color="auto"/>
            <w:bottom w:val="none" w:sz="0" w:space="0" w:color="auto"/>
            <w:right w:val="none" w:sz="0" w:space="0" w:color="auto"/>
          </w:divBdr>
        </w:div>
        <w:div w:id="1497064922">
          <w:marLeft w:val="0"/>
          <w:marRight w:val="0"/>
          <w:marTop w:val="0"/>
          <w:marBottom w:val="0"/>
          <w:divBdr>
            <w:top w:val="none" w:sz="0" w:space="0" w:color="auto"/>
            <w:left w:val="none" w:sz="0" w:space="0" w:color="auto"/>
            <w:bottom w:val="none" w:sz="0" w:space="0" w:color="auto"/>
            <w:right w:val="none" w:sz="0" w:space="0" w:color="auto"/>
          </w:divBdr>
        </w:div>
        <w:div w:id="149367988">
          <w:marLeft w:val="0"/>
          <w:marRight w:val="0"/>
          <w:marTop w:val="0"/>
          <w:marBottom w:val="0"/>
          <w:divBdr>
            <w:top w:val="none" w:sz="0" w:space="0" w:color="auto"/>
            <w:left w:val="none" w:sz="0" w:space="0" w:color="auto"/>
            <w:bottom w:val="none" w:sz="0" w:space="0" w:color="auto"/>
            <w:right w:val="none" w:sz="0" w:space="0" w:color="auto"/>
          </w:divBdr>
        </w:div>
        <w:div w:id="331224552">
          <w:marLeft w:val="0"/>
          <w:marRight w:val="0"/>
          <w:marTop w:val="0"/>
          <w:marBottom w:val="0"/>
          <w:divBdr>
            <w:top w:val="none" w:sz="0" w:space="0" w:color="auto"/>
            <w:left w:val="none" w:sz="0" w:space="0" w:color="auto"/>
            <w:bottom w:val="none" w:sz="0" w:space="0" w:color="auto"/>
            <w:right w:val="none" w:sz="0" w:space="0" w:color="auto"/>
          </w:divBdr>
        </w:div>
        <w:div w:id="594021929">
          <w:marLeft w:val="0"/>
          <w:marRight w:val="0"/>
          <w:marTop w:val="0"/>
          <w:marBottom w:val="0"/>
          <w:divBdr>
            <w:top w:val="none" w:sz="0" w:space="0" w:color="auto"/>
            <w:left w:val="none" w:sz="0" w:space="0" w:color="auto"/>
            <w:bottom w:val="none" w:sz="0" w:space="0" w:color="auto"/>
            <w:right w:val="none" w:sz="0" w:space="0" w:color="auto"/>
          </w:divBdr>
          <w:divsChild>
            <w:div w:id="2068722225">
              <w:marLeft w:val="0"/>
              <w:marRight w:val="0"/>
              <w:marTop w:val="0"/>
              <w:marBottom w:val="0"/>
              <w:divBdr>
                <w:top w:val="none" w:sz="0" w:space="0" w:color="auto"/>
                <w:left w:val="none" w:sz="0" w:space="0" w:color="auto"/>
                <w:bottom w:val="none" w:sz="0" w:space="0" w:color="auto"/>
                <w:right w:val="none" w:sz="0" w:space="0" w:color="auto"/>
              </w:divBdr>
              <w:divsChild>
                <w:div w:id="1631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95354">
      <w:bodyDiv w:val="1"/>
      <w:marLeft w:val="0"/>
      <w:marRight w:val="0"/>
      <w:marTop w:val="0"/>
      <w:marBottom w:val="0"/>
      <w:divBdr>
        <w:top w:val="none" w:sz="0" w:space="0" w:color="auto"/>
        <w:left w:val="none" w:sz="0" w:space="0" w:color="auto"/>
        <w:bottom w:val="none" w:sz="0" w:space="0" w:color="auto"/>
        <w:right w:val="none" w:sz="0" w:space="0" w:color="auto"/>
      </w:divBdr>
      <w:divsChild>
        <w:div w:id="195587047">
          <w:marLeft w:val="0"/>
          <w:marRight w:val="0"/>
          <w:marTop w:val="0"/>
          <w:marBottom w:val="0"/>
          <w:divBdr>
            <w:top w:val="none" w:sz="0" w:space="0" w:color="auto"/>
            <w:left w:val="none" w:sz="0" w:space="0" w:color="auto"/>
            <w:bottom w:val="none" w:sz="0" w:space="0" w:color="auto"/>
            <w:right w:val="none" w:sz="0" w:space="0" w:color="auto"/>
          </w:divBdr>
        </w:div>
        <w:div w:id="474378758">
          <w:marLeft w:val="0"/>
          <w:marRight w:val="0"/>
          <w:marTop w:val="0"/>
          <w:marBottom w:val="0"/>
          <w:divBdr>
            <w:top w:val="none" w:sz="0" w:space="0" w:color="auto"/>
            <w:left w:val="none" w:sz="0" w:space="0" w:color="auto"/>
            <w:bottom w:val="none" w:sz="0" w:space="0" w:color="auto"/>
            <w:right w:val="none" w:sz="0" w:space="0" w:color="auto"/>
          </w:divBdr>
        </w:div>
        <w:div w:id="1890726087">
          <w:marLeft w:val="0"/>
          <w:marRight w:val="0"/>
          <w:marTop w:val="0"/>
          <w:marBottom w:val="0"/>
          <w:divBdr>
            <w:top w:val="none" w:sz="0" w:space="0" w:color="auto"/>
            <w:left w:val="none" w:sz="0" w:space="0" w:color="auto"/>
            <w:bottom w:val="none" w:sz="0" w:space="0" w:color="auto"/>
            <w:right w:val="none" w:sz="0" w:space="0" w:color="auto"/>
          </w:divBdr>
        </w:div>
        <w:div w:id="630861055">
          <w:marLeft w:val="0"/>
          <w:marRight w:val="0"/>
          <w:marTop w:val="0"/>
          <w:marBottom w:val="0"/>
          <w:divBdr>
            <w:top w:val="none" w:sz="0" w:space="0" w:color="auto"/>
            <w:left w:val="none" w:sz="0" w:space="0" w:color="auto"/>
            <w:bottom w:val="none" w:sz="0" w:space="0" w:color="auto"/>
            <w:right w:val="none" w:sz="0" w:space="0" w:color="auto"/>
          </w:divBdr>
          <w:divsChild>
            <w:div w:id="960961459">
              <w:marLeft w:val="0"/>
              <w:marRight w:val="0"/>
              <w:marTop w:val="0"/>
              <w:marBottom w:val="0"/>
              <w:divBdr>
                <w:top w:val="none" w:sz="0" w:space="0" w:color="auto"/>
                <w:left w:val="none" w:sz="0" w:space="0" w:color="auto"/>
                <w:bottom w:val="none" w:sz="0" w:space="0" w:color="auto"/>
                <w:right w:val="none" w:sz="0" w:space="0" w:color="auto"/>
              </w:divBdr>
              <w:divsChild>
                <w:div w:id="840507923">
                  <w:marLeft w:val="0"/>
                  <w:marRight w:val="0"/>
                  <w:marTop w:val="0"/>
                  <w:marBottom w:val="0"/>
                  <w:divBdr>
                    <w:top w:val="none" w:sz="0" w:space="0" w:color="auto"/>
                    <w:left w:val="none" w:sz="0" w:space="0" w:color="auto"/>
                    <w:bottom w:val="none" w:sz="0" w:space="0" w:color="auto"/>
                    <w:right w:val="none" w:sz="0" w:space="0" w:color="auto"/>
                  </w:divBdr>
                  <w:divsChild>
                    <w:div w:id="579096860">
                      <w:marLeft w:val="0"/>
                      <w:marRight w:val="0"/>
                      <w:marTop w:val="0"/>
                      <w:marBottom w:val="0"/>
                      <w:divBdr>
                        <w:top w:val="none" w:sz="0" w:space="0" w:color="auto"/>
                        <w:left w:val="none" w:sz="0" w:space="0" w:color="auto"/>
                        <w:bottom w:val="none" w:sz="0" w:space="0" w:color="auto"/>
                        <w:right w:val="none" w:sz="0" w:space="0" w:color="auto"/>
                      </w:divBdr>
                      <w:divsChild>
                        <w:div w:id="1150174153">
                          <w:marLeft w:val="0"/>
                          <w:marRight w:val="0"/>
                          <w:marTop w:val="0"/>
                          <w:marBottom w:val="0"/>
                          <w:divBdr>
                            <w:top w:val="none" w:sz="0" w:space="0" w:color="auto"/>
                            <w:left w:val="none" w:sz="0" w:space="0" w:color="auto"/>
                            <w:bottom w:val="none" w:sz="0" w:space="0" w:color="auto"/>
                            <w:right w:val="none" w:sz="0" w:space="0" w:color="auto"/>
                          </w:divBdr>
                          <w:divsChild>
                            <w:div w:id="208109035">
                              <w:marLeft w:val="0"/>
                              <w:marRight w:val="0"/>
                              <w:marTop w:val="0"/>
                              <w:marBottom w:val="0"/>
                              <w:divBdr>
                                <w:top w:val="none" w:sz="0" w:space="0" w:color="auto"/>
                                <w:left w:val="none" w:sz="0" w:space="0" w:color="auto"/>
                                <w:bottom w:val="none" w:sz="0" w:space="0" w:color="auto"/>
                                <w:right w:val="none" w:sz="0" w:space="0" w:color="auto"/>
                              </w:divBdr>
                              <w:divsChild>
                                <w:div w:id="1425301584">
                                  <w:marLeft w:val="0"/>
                                  <w:marRight w:val="0"/>
                                  <w:marTop w:val="0"/>
                                  <w:marBottom w:val="0"/>
                                  <w:divBdr>
                                    <w:top w:val="none" w:sz="0" w:space="0" w:color="auto"/>
                                    <w:left w:val="none" w:sz="0" w:space="0" w:color="auto"/>
                                    <w:bottom w:val="none" w:sz="0" w:space="0" w:color="auto"/>
                                    <w:right w:val="none" w:sz="0" w:space="0" w:color="auto"/>
                                  </w:divBdr>
                                  <w:divsChild>
                                    <w:div w:id="1055735147">
                                      <w:marLeft w:val="0"/>
                                      <w:marRight w:val="0"/>
                                      <w:marTop w:val="0"/>
                                      <w:marBottom w:val="0"/>
                                      <w:divBdr>
                                        <w:top w:val="none" w:sz="0" w:space="0" w:color="auto"/>
                                        <w:left w:val="none" w:sz="0" w:space="0" w:color="auto"/>
                                        <w:bottom w:val="none" w:sz="0" w:space="0" w:color="auto"/>
                                        <w:right w:val="none" w:sz="0" w:space="0" w:color="auto"/>
                                      </w:divBdr>
                                      <w:divsChild>
                                        <w:div w:id="506554393">
                                          <w:marLeft w:val="0"/>
                                          <w:marRight w:val="0"/>
                                          <w:marTop w:val="0"/>
                                          <w:marBottom w:val="0"/>
                                          <w:divBdr>
                                            <w:top w:val="none" w:sz="0" w:space="0" w:color="auto"/>
                                            <w:left w:val="none" w:sz="0" w:space="0" w:color="auto"/>
                                            <w:bottom w:val="none" w:sz="0" w:space="0" w:color="auto"/>
                                            <w:right w:val="none" w:sz="0" w:space="0" w:color="auto"/>
                                          </w:divBdr>
                                          <w:divsChild>
                                            <w:div w:id="299962713">
                                              <w:marLeft w:val="0"/>
                                              <w:marRight w:val="0"/>
                                              <w:marTop w:val="0"/>
                                              <w:marBottom w:val="0"/>
                                              <w:divBdr>
                                                <w:top w:val="none" w:sz="0" w:space="0" w:color="auto"/>
                                                <w:left w:val="none" w:sz="0" w:space="0" w:color="auto"/>
                                                <w:bottom w:val="none" w:sz="0" w:space="0" w:color="auto"/>
                                                <w:right w:val="none" w:sz="0" w:space="0" w:color="auto"/>
                                              </w:divBdr>
                                              <w:divsChild>
                                                <w:div w:id="1246648508">
                                                  <w:marLeft w:val="0"/>
                                                  <w:marRight w:val="0"/>
                                                  <w:marTop w:val="0"/>
                                                  <w:marBottom w:val="0"/>
                                                  <w:divBdr>
                                                    <w:top w:val="none" w:sz="0" w:space="0" w:color="auto"/>
                                                    <w:left w:val="none" w:sz="0" w:space="0" w:color="auto"/>
                                                    <w:bottom w:val="none" w:sz="0" w:space="0" w:color="auto"/>
                                                    <w:right w:val="none" w:sz="0" w:space="0" w:color="auto"/>
                                                  </w:divBdr>
                                                </w:div>
                                                <w:div w:id="1489903816">
                                                  <w:marLeft w:val="0"/>
                                                  <w:marRight w:val="0"/>
                                                  <w:marTop w:val="0"/>
                                                  <w:marBottom w:val="0"/>
                                                  <w:divBdr>
                                                    <w:top w:val="none" w:sz="0" w:space="0" w:color="auto"/>
                                                    <w:left w:val="none" w:sz="0" w:space="0" w:color="auto"/>
                                                    <w:bottom w:val="none" w:sz="0" w:space="0" w:color="auto"/>
                                                    <w:right w:val="none" w:sz="0" w:space="0" w:color="auto"/>
                                                  </w:divBdr>
                                                </w:div>
                                                <w:div w:id="508105535">
                                                  <w:marLeft w:val="0"/>
                                                  <w:marRight w:val="0"/>
                                                  <w:marTop w:val="0"/>
                                                  <w:marBottom w:val="0"/>
                                                  <w:divBdr>
                                                    <w:top w:val="none" w:sz="0" w:space="0" w:color="auto"/>
                                                    <w:left w:val="none" w:sz="0" w:space="0" w:color="auto"/>
                                                    <w:bottom w:val="none" w:sz="0" w:space="0" w:color="auto"/>
                                                    <w:right w:val="none" w:sz="0" w:space="0" w:color="auto"/>
                                                  </w:divBdr>
                                                </w:div>
                                                <w:div w:id="15782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771">
      <w:bodyDiv w:val="1"/>
      <w:marLeft w:val="0"/>
      <w:marRight w:val="0"/>
      <w:marTop w:val="0"/>
      <w:marBottom w:val="0"/>
      <w:divBdr>
        <w:top w:val="none" w:sz="0" w:space="0" w:color="auto"/>
        <w:left w:val="none" w:sz="0" w:space="0" w:color="auto"/>
        <w:bottom w:val="none" w:sz="0" w:space="0" w:color="auto"/>
        <w:right w:val="none" w:sz="0" w:space="0" w:color="auto"/>
      </w:divBdr>
    </w:div>
    <w:div w:id="1401172609">
      <w:bodyDiv w:val="1"/>
      <w:marLeft w:val="0"/>
      <w:marRight w:val="0"/>
      <w:marTop w:val="0"/>
      <w:marBottom w:val="0"/>
      <w:divBdr>
        <w:top w:val="none" w:sz="0" w:space="0" w:color="auto"/>
        <w:left w:val="none" w:sz="0" w:space="0" w:color="auto"/>
        <w:bottom w:val="none" w:sz="0" w:space="0" w:color="auto"/>
        <w:right w:val="none" w:sz="0" w:space="0" w:color="auto"/>
      </w:divBdr>
      <w:divsChild>
        <w:div w:id="489370473">
          <w:marLeft w:val="0"/>
          <w:marRight w:val="0"/>
          <w:marTop w:val="0"/>
          <w:marBottom w:val="0"/>
          <w:divBdr>
            <w:top w:val="none" w:sz="0" w:space="0" w:color="auto"/>
            <w:left w:val="none" w:sz="0" w:space="0" w:color="auto"/>
            <w:bottom w:val="none" w:sz="0" w:space="0" w:color="auto"/>
            <w:right w:val="none" w:sz="0" w:space="0" w:color="auto"/>
          </w:divBdr>
          <w:divsChild>
            <w:div w:id="126051768">
              <w:marLeft w:val="0"/>
              <w:marRight w:val="0"/>
              <w:marTop w:val="0"/>
              <w:marBottom w:val="0"/>
              <w:divBdr>
                <w:top w:val="none" w:sz="0" w:space="0" w:color="auto"/>
                <w:left w:val="none" w:sz="0" w:space="0" w:color="auto"/>
                <w:bottom w:val="none" w:sz="0" w:space="0" w:color="auto"/>
                <w:right w:val="none" w:sz="0" w:space="0" w:color="auto"/>
              </w:divBdr>
            </w:div>
            <w:div w:id="2041662166">
              <w:marLeft w:val="0"/>
              <w:marRight w:val="0"/>
              <w:marTop w:val="0"/>
              <w:marBottom w:val="0"/>
              <w:divBdr>
                <w:top w:val="none" w:sz="0" w:space="0" w:color="auto"/>
                <w:left w:val="none" w:sz="0" w:space="0" w:color="auto"/>
                <w:bottom w:val="none" w:sz="0" w:space="0" w:color="auto"/>
                <w:right w:val="none" w:sz="0" w:space="0" w:color="auto"/>
              </w:divBdr>
            </w:div>
            <w:div w:id="359938464">
              <w:marLeft w:val="0"/>
              <w:marRight w:val="0"/>
              <w:marTop w:val="0"/>
              <w:marBottom w:val="0"/>
              <w:divBdr>
                <w:top w:val="none" w:sz="0" w:space="0" w:color="auto"/>
                <w:left w:val="none" w:sz="0" w:space="0" w:color="auto"/>
                <w:bottom w:val="none" w:sz="0" w:space="0" w:color="auto"/>
                <w:right w:val="none" w:sz="0" w:space="0" w:color="auto"/>
              </w:divBdr>
            </w:div>
            <w:div w:id="959073955">
              <w:marLeft w:val="0"/>
              <w:marRight w:val="0"/>
              <w:marTop w:val="0"/>
              <w:marBottom w:val="0"/>
              <w:divBdr>
                <w:top w:val="none" w:sz="0" w:space="0" w:color="auto"/>
                <w:left w:val="none" w:sz="0" w:space="0" w:color="auto"/>
                <w:bottom w:val="none" w:sz="0" w:space="0" w:color="auto"/>
                <w:right w:val="none" w:sz="0" w:space="0" w:color="auto"/>
              </w:divBdr>
            </w:div>
            <w:div w:id="1429078054">
              <w:marLeft w:val="0"/>
              <w:marRight w:val="0"/>
              <w:marTop w:val="0"/>
              <w:marBottom w:val="0"/>
              <w:divBdr>
                <w:top w:val="none" w:sz="0" w:space="0" w:color="auto"/>
                <w:left w:val="none" w:sz="0" w:space="0" w:color="auto"/>
                <w:bottom w:val="none" w:sz="0" w:space="0" w:color="auto"/>
                <w:right w:val="none" w:sz="0" w:space="0" w:color="auto"/>
              </w:divBdr>
            </w:div>
            <w:div w:id="881357336">
              <w:marLeft w:val="0"/>
              <w:marRight w:val="0"/>
              <w:marTop w:val="0"/>
              <w:marBottom w:val="0"/>
              <w:divBdr>
                <w:top w:val="none" w:sz="0" w:space="0" w:color="auto"/>
                <w:left w:val="none" w:sz="0" w:space="0" w:color="auto"/>
                <w:bottom w:val="none" w:sz="0" w:space="0" w:color="auto"/>
                <w:right w:val="none" w:sz="0" w:space="0" w:color="auto"/>
              </w:divBdr>
            </w:div>
            <w:div w:id="1041367671">
              <w:marLeft w:val="0"/>
              <w:marRight w:val="0"/>
              <w:marTop w:val="0"/>
              <w:marBottom w:val="0"/>
              <w:divBdr>
                <w:top w:val="none" w:sz="0" w:space="0" w:color="auto"/>
                <w:left w:val="none" w:sz="0" w:space="0" w:color="auto"/>
                <w:bottom w:val="none" w:sz="0" w:space="0" w:color="auto"/>
                <w:right w:val="none" w:sz="0" w:space="0" w:color="auto"/>
              </w:divBdr>
            </w:div>
            <w:div w:id="226035675">
              <w:marLeft w:val="0"/>
              <w:marRight w:val="0"/>
              <w:marTop w:val="0"/>
              <w:marBottom w:val="0"/>
              <w:divBdr>
                <w:top w:val="none" w:sz="0" w:space="0" w:color="auto"/>
                <w:left w:val="none" w:sz="0" w:space="0" w:color="auto"/>
                <w:bottom w:val="none" w:sz="0" w:space="0" w:color="auto"/>
                <w:right w:val="none" w:sz="0" w:space="0" w:color="auto"/>
              </w:divBdr>
            </w:div>
            <w:div w:id="14598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0972">
      <w:bodyDiv w:val="1"/>
      <w:marLeft w:val="0"/>
      <w:marRight w:val="0"/>
      <w:marTop w:val="0"/>
      <w:marBottom w:val="0"/>
      <w:divBdr>
        <w:top w:val="none" w:sz="0" w:space="0" w:color="auto"/>
        <w:left w:val="none" w:sz="0" w:space="0" w:color="auto"/>
        <w:bottom w:val="none" w:sz="0" w:space="0" w:color="auto"/>
        <w:right w:val="none" w:sz="0" w:space="0" w:color="auto"/>
      </w:divBdr>
      <w:divsChild>
        <w:div w:id="1472552889">
          <w:marLeft w:val="0"/>
          <w:marRight w:val="0"/>
          <w:marTop w:val="0"/>
          <w:marBottom w:val="0"/>
          <w:divBdr>
            <w:top w:val="none" w:sz="0" w:space="0" w:color="auto"/>
            <w:left w:val="none" w:sz="0" w:space="0" w:color="auto"/>
            <w:bottom w:val="none" w:sz="0" w:space="0" w:color="auto"/>
            <w:right w:val="none" w:sz="0" w:space="0" w:color="auto"/>
          </w:divBdr>
        </w:div>
        <w:div w:id="1392071788">
          <w:marLeft w:val="0"/>
          <w:marRight w:val="0"/>
          <w:marTop w:val="0"/>
          <w:marBottom w:val="0"/>
          <w:divBdr>
            <w:top w:val="none" w:sz="0" w:space="0" w:color="auto"/>
            <w:left w:val="none" w:sz="0" w:space="0" w:color="auto"/>
            <w:bottom w:val="none" w:sz="0" w:space="0" w:color="auto"/>
            <w:right w:val="none" w:sz="0" w:space="0" w:color="auto"/>
          </w:divBdr>
        </w:div>
      </w:divsChild>
    </w:div>
    <w:div w:id="1412194667">
      <w:bodyDiv w:val="1"/>
      <w:marLeft w:val="0"/>
      <w:marRight w:val="0"/>
      <w:marTop w:val="0"/>
      <w:marBottom w:val="0"/>
      <w:divBdr>
        <w:top w:val="none" w:sz="0" w:space="0" w:color="auto"/>
        <w:left w:val="none" w:sz="0" w:space="0" w:color="auto"/>
        <w:bottom w:val="none" w:sz="0" w:space="0" w:color="auto"/>
        <w:right w:val="none" w:sz="0" w:space="0" w:color="auto"/>
      </w:divBdr>
      <w:divsChild>
        <w:div w:id="742530483">
          <w:marLeft w:val="0"/>
          <w:marRight w:val="0"/>
          <w:marTop w:val="0"/>
          <w:marBottom w:val="0"/>
          <w:divBdr>
            <w:top w:val="none" w:sz="0" w:space="0" w:color="auto"/>
            <w:left w:val="none" w:sz="0" w:space="0" w:color="auto"/>
            <w:bottom w:val="none" w:sz="0" w:space="0" w:color="auto"/>
            <w:right w:val="none" w:sz="0" w:space="0" w:color="auto"/>
          </w:divBdr>
        </w:div>
        <w:div w:id="1962685290">
          <w:marLeft w:val="0"/>
          <w:marRight w:val="0"/>
          <w:marTop w:val="0"/>
          <w:marBottom w:val="0"/>
          <w:divBdr>
            <w:top w:val="none" w:sz="0" w:space="0" w:color="auto"/>
            <w:left w:val="none" w:sz="0" w:space="0" w:color="auto"/>
            <w:bottom w:val="none" w:sz="0" w:space="0" w:color="auto"/>
            <w:right w:val="none" w:sz="0" w:space="0" w:color="auto"/>
          </w:divBdr>
        </w:div>
        <w:div w:id="2014799131">
          <w:marLeft w:val="0"/>
          <w:marRight w:val="0"/>
          <w:marTop w:val="0"/>
          <w:marBottom w:val="0"/>
          <w:divBdr>
            <w:top w:val="none" w:sz="0" w:space="0" w:color="auto"/>
            <w:left w:val="none" w:sz="0" w:space="0" w:color="auto"/>
            <w:bottom w:val="none" w:sz="0" w:space="0" w:color="auto"/>
            <w:right w:val="none" w:sz="0" w:space="0" w:color="auto"/>
          </w:divBdr>
        </w:div>
        <w:div w:id="1392926188">
          <w:marLeft w:val="0"/>
          <w:marRight w:val="0"/>
          <w:marTop w:val="0"/>
          <w:marBottom w:val="0"/>
          <w:divBdr>
            <w:top w:val="none" w:sz="0" w:space="0" w:color="auto"/>
            <w:left w:val="none" w:sz="0" w:space="0" w:color="auto"/>
            <w:bottom w:val="none" w:sz="0" w:space="0" w:color="auto"/>
            <w:right w:val="none" w:sz="0" w:space="0" w:color="auto"/>
          </w:divBdr>
        </w:div>
      </w:divsChild>
    </w:div>
    <w:div w:id="1467310284">
      <w:bodyDiv w:val="1"/>
      <w:marLeft w:val="0"/>
      <w:marRight w:val="0"/>
      <w:marTop w:val="0"/>
      <w:marBottom w:val="0"/>
      <w:divBdr>
        <w:top w:val="none" w:sz="0" w:space="0" w:color="auto"/>
        <w:left w:val="none" w:sz="0" w:space="0" w:color="auto"/>
        <w:bottom w:val="none" w:sz="0" w:space="0" w:color="auto"/>
        <w:right w:val="none" w:sz="0" w:space="0" w:color="auto"/>
      </w:divBdr>
      <w:divsChild>
        <w:div w:id="335305859">
          <w:marLeft w:val="0"/>
          <w:marRight w:val="0"/>
          <w:marTop w:val="0"/>
          <w:marBottom w:val="0"/>
          <w:divBdr>
            <w:top w:val="none" w:sz="0" w:space="0" w:color="auto"/>
            <w:left w:val="none" w:sz="0" w:space="0" w:color="auto"/>
            <w:bottom w:val="none" w:sz="0" w:space="0" w:color="auto"/>
            <w:right w:val="none" w:sz="0" w:space="0" w:color="auto"/>
          </w:divBdr>
        </w:div>
        <w:div w:id="795567783">
          <w:marLeft w:val="0"/>
          <w:marRight w:val="0"/>
          <w:marTop w:val="0"/>
          <w:marBottom w:val="0"/>
          <w:divBdr>
            <w:top w:val="none" w:sz="0" w:space="0" w:color="auto"/>
            <w:left w:val="none" w:sz="0" w:space="0" w:color="auto"/>
            <w:bottom w:val="none" w:sz="0" w:space="0" w:color="auto"/>
            <w:right w:val="none" w:sz="0" w:space="0" w:color="auto"/>
          </w:divBdr>
        </w:div>
        <w:div w:id="1195385694">
          <w:marLeft w:val="0"/>
          <w:marRight w:val="0"/>
          <w:marTop w:val="0"/>
          <w:marBottom w:val="0"/>
          <w:divBdr>
            <w:top w:val="none" w:sz="0" w:space="0" w:color="auto"/>
            <w:left w:val="none" w:sz="0" w:space="0" w:color="auto"/>
            <w:bottom w:val="none" w:sz="0" w:space="0" w:color="auto"/>
            <w:right w:val="none" w:sz="0" w:space="0" w:color="auto"/>
          </w:divBdr>
        </w:div>
      </w:divsChild>
    </w:div>
    <w:div w:id="1586263427">
      <w:bodyDiv w:val="1"/>
      <w:marLeft w:val="0"/>
      <w:marRight w:val="0"/>
      <w:marTop w:val="0"/>
      <w:marBottom w:val="0"/>
      <w:divBdr>
        <w:top w:val="none" w:sz="0" w:space="0" w:color="auto"/>
        <w:left w:val="none" w:sz="0" w:space="0" w:color="auto"/>
        <w:bottom w:val="none" w:sz="0" w:space="0" w:color="auto"/>
        <w:right w:val="none" w:sz="0" w:space="0" w:color="auto"/>
      </w:divBdr>
      <w:divsChild>
        <w:div w:id="487669092">
          <w:marLeft w:val="0"/>
          <w:marRight w:val="0"/>
          <w:marTop w:val="0"/>
          <w:marBottom w:val="0"/>
          <w:divBdr>
            <w:top w:val="none" w:sz="0" w:space="0" w:color="auto"/>
            <w:left w:val="none" w:sz="0" w:space="0" w:color="auto"/>
            <w:bottom w:val="none" w:sz="0" w:space="0" w:color="auto"/>
            <w:right w:val="none" w:sz="0" w:space="0" w:color="auto"/>
          </w:divBdr>
        </w:div>
        <w:div w:id="886139406">
          <w:marLeft w:val="0"/>
          <w:marRight w:val="0"/>
          <w:marTop w:val="0"/>
          <w:marBottom w:val="0"/>
          <w:divBdr>
            <w:top w:val="none" w:sz="0" w:space="0" w:color="auto"/>
            <w:left w:val="none" w:sz="0" w:space="0" w:color="auto"/>
            <w:bottom w:val="none" w:sz="0" w:space="0" w:color="auto"/>
            <w:right w:val="none" w:sz="0" w:space="0" w:color="auto"/>
          </w:divBdr>
        </w:div>
        <w:div w:id="1346251820">
          <w:marLeft w:val="0"/>
          <w:marRight w:val="0"/>
          <w:marTop w:val="0"/>
          <w:marBottom w:val="0"/>
          <w:divBdr>
            <w:top w:val="none" w:sz="0" w:space="0" w:color="auto"/>
            <w:left w:val="none" w:sz="0" w:space="0" w:color="auto"/>
            <w:bottom w:val="none" w:sz="0" w:space="0" w:color="auto"/>
            <w:right w:val="none" w:sz="0" w:space="0" w:color="auto"/>
          </w:divBdr>
        </w:div>
        <w:div w:id="1001280565">
          <w:marLeft w:val="0"/>
          <w:marRight w:val="0"/>
          <w:marTop w:val="0"/>
          <w:marBottom w:val="0"/>
          <w:divBdr>
            <w:top w:val="none" w:sz="0" w:space="0" w:color="auto"/>
            <w:left w:val="none" w:sz="0" w:space="0" w:color="auto"/>
            <w:bottom w:val="none" w:sz="0" w:space="0" w:color="auto"/>
            <w:right w:val="none" w:sz="0" w:space="0" w:color="auto"/>
          </w:divBdr>
        </w:div>
        <w:div w:id="173151860">
          <w:marLeft w:val="0"/>
          <w:marRight w:val="0"/>
          <w:marTop w:val="0"/>
          <w:marBottom w:val="0"/>
          <w:divBdr>
            <w:top w:val="none" w:sz="0" w:space="0" w:color="auto"/>
            <w:left w:val="none" w:sz="0" w:space="0" w:color="auto"/>
            <w:bottom w:val="none" w:sz="0" w:space="0" w:color="auto"/>
            <w:right w:val="none" w:sz="0" w:space="0" w:color="auto"/>
          </w:divBdr>
        </w:div>
        <w:div w:id="1832021559">
          <w:marLeft w:val="0"/>
          <w:marRight w:val="0"/>
          <w:marTop w:val="0"/>
          <w:marBottom w:val="0"/>
          <w:divBdr>
            <w:top w:val="none" w:sz="0" w:space="0" w:color="auto"/>
            <w:left w:val="none" w:sz="0" w:space="0" w:color="auto"/>
            <w:bottom w:val="none" w:sz="0" w:space="0" w:color="auto"/>
            <w:right w:val="none" w:sz="0" w:space="0" w:color="auto"/>
          </w:divBdr>
        </w:div>
      </w:divsChild>
    </w:div>
    <w:div w:id="1791245457">
      <w:bodyDiv w:val="1"/>
      <w:marLeft w:val="0"/>
      <w:marRight w:val="0"/>
      <w:marTop w:val="0"/>
      <w:marBottom w:val="0"/>
      <w:divBdr>
        <w:top w:val="none" w:sz="0" w:space="0" w:color="auto"/>
        <w:left w:val="none" w:sz="0" w:space="0" w:color="auto"/>
        <w:bottom w:val="none" w:sz="0" w:space="0" w:color="auto"/>
        <w:right w:val="none" w:sz="0" w:space="0" w:color="auto"/>
      </w:divBdr>
      <w:divsChild>
        <w:div w:id="639850206">
          <w:marLeft w:val="0"/>
          <w:marRight w:val="0"/>
          <w:marTop w:val="0"/>
          <w:marBottom w:val="0"/>
          <w:divBdr>
            <w:top w:val="none" w:sz="0" w:space="0" w:color="auto"/>
            <w:left w:val="none" w:sz="0" w:space="0" w:color="auto"/>
            <w:bottom w:val="none" w:sz="0" w:space="0" w:color="auto"/>
            <w:right w:val="none" w:sz="0" w:space="0" w:color="auto"/>
          </w:divBdr>
        </w:div>
        <w:div w:id="400441939">
          <w:marLeft w:val="0"/>
          <w:marRight w:val="0"/>
          <w:marTop w:val="0"/>
          <w:marBottom w:val="0"/>
          <w:divBdr>
            <w:top w:val="none" w:sz="0" w:space="0" w:color="auto"/>
            <w:left w:val="none" w:sz="0" w:space="0" w:color="auto"/>
            <w:bottom w:val="none" w:sz="0" w:space="0" w:color="auto"/>
            <w:right w:val="none" w:sz="0" w:space="0" w:color="auto"/>
          </w:divBdr>
        </w:div>
        <w:div w:id="160901339">
          <w:marLeft w:val="0"/>
          <w:marRight w:val="0"/>
          <w:marTop w:val="0"/>
          <w:marBottom w:val="0"/>
          <w:divBdr>
            <w:top w:val="none" w:sz="0" w:space="0" w:color="auto"/>
            <w:left w:val="none" w:sz="0" w:space="0" w:color="auto"/>
            <w:bottom w:val="none" w:sz="0" w:space="0" w:color="auto"/>
            <w:right w:val="none" w:sz="0" w:space="0" w:color="auto"/>
          </w:divBdr>
          <w:divsChild>
            <w:div w:id="2029327875">
              <w:marLeft w:val="0"/>
              <w:marRight w:val="0"/>
              <w:marTop w:val="0"/>
              <w:marBottom w:val="0"/>
              <w:divBdr>
                <w:top w:val="none" w:sz="0" w:space="0" w:color="auto"/>
                <w:left w:val="none" w:sz="0" w:space="0" w:color="auto"/>
                <w:bottom w:val="none" w:sz="0" w:space="0" w:color="auto"/>
                <w:right w:val="none" w:sz="0" w:space="0" w:color="auto"/>
              </w:divBdr>
            </w:div>
            <w:div w:id="1268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7881">
      <w:bodyDiv w:val="1"/>
      <w:marLeft w:val="0"/>
      <w:marRight w:val="0"/>
      <w:marTop w:val="0"/>
      <w:marBottom w:val="0"/>
      <w:divBdr>
        <w:top w:val="none" w:sz="0" w:space="0" w:color="auto"/>
        <w:left w:val="none" w:sz="0" w:space="0" w:color="auto"/>
        <w:bottom w:val="none" w:sz="0" w:space="0" w:color="auto"/>
        <w:right w:val="none" w:sz="0" w:space="0" w:color="auto"/>
      </w:divBdr>
      <w:divsChild>
        <w:div w:id="912280835">
          <w:marLeft w:val="0"/>
          <w:marRight w:val="0"/>
          <w:marTop w:val="0"/>
          <w:marBottom w:val="0"/>
          <w:divBdr>
            <w:top w:val="none" w:sz="0" w:space="0" w:color="auto"/>
            <w:left w:val="none" w:sz="0" w:space="0" w:color="auto"/>
            <w:bottom w:val="none" w:sz="0" w:space="0" w:color="auto"/>
            <w:right w:val="none" w:sz="0" w:space="0" w:color="auto"/>
          </w:divBdr>
        </w:div>
        <w:div w:id="2073115260">
          <w:marLeft w:val="0"/>
          <w:marRight w:val="0"/>
          <w:marTop w:val="0"/>
          <w:marBottom w:val="0"/>
          <w:divBdr>
            <w:top w:val="none" w:sz="0" w:space="0" w:color="auto"/>
            <w:left w:val="none" w:sz="0" w:space="0" w:color="auto"/>
            <w:bottom w:val="none" w:sz="0" w:space="0" w:color="auto"/>
            <w:right w:val="none" w:sz="0" w:space="0" w:color="auto"/>
          </w:divBdr>
        </w:div>
        <w:div w:id="219825083">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sChild>
                <w:div w:id="831143888">
                  <w:marLeft w:val="0"/>
                  <w:marRight w:val="0"/>
                  <w:marTop w:val="0"/>
                  <w:marBottom w:val="0"/>
                  <w:divBdr>
                    <w:top w:val="none" w:sz="0" w:space="0" w:color="auto"/>
                    <w:left w:val="none" w:sz="0" w:space="0" w:color="auto"/>
                    <w:bottom w:val="none" w:sz="0" w:space="0" w:color="auto"/>
                    <w:right w:val="none" w:sz="0" w:space="0" w:color="auto"/>
                  </w:divBdr>
                </w:div>
                <w:div w:id="8487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1554">
          <w:marLeft w:val="0"/>
          <w:marRight w:val="0"/>
          <w:marTop w:val="0"/>
          <w:marBottom w:val="0"/>
          <w:divBdr>
            <w:top w:val="none" w:sz="0" w:space="0" w:color="auto"/>
            <w:left w:val="none" w:sz="0" w:space="0" w:color="auto"/>
            <w:bottom w:val="none" w:sz="0" w:space="0" w:color="auto"/>
            <w:right w:val="none" w:sz="0" w:space="0" w:color="auto"/>
          </w:divBdr>
        </w:div>
        <w:div w:id="292253006">
          <w:marLeft w:val="0"/>
          <w:marRight w:val="0"/>
          <w:marTop w:val="0"/>
          <w:marBottom w:val="0"/>
          <w:divBdr>
            <w:top w:val="none" w:sz="0" w:space="0" w:color="auto"/>
            <w:left w:val="none" w:sz="0" w:space="0" w:color="auto"/>
            <w:bottom w:val="none" w:sz="0" w:space="0" w:color="auto"/>
            <w:right w:val="none" w:sz="0" w:space="0" w:color="auto"/>
          </w:divBdr>
        </w:div>
      </w:divsChild>
    </w:div>
    <w:div w:id="1862353650">
      <w:bodyDiv w:val="1"/>
      <w:marLeft w:val="0"/>
      <w:marRight w:val="0"/>
      <w:marTop w:val="0"/>
      <w:marBottom w:val="0"/>
      <w:divBdr>
        <w:top w:val="none" w:sz="0" w:space="0" w:color="auto"/>
        <w:left w:val="none" w:sz="0" w:space="0" w:color="auto"/>
        <w:bottom w:val="none" w:sz="0" w:space="0" w:color="auto"/>
        <w:right w:val="none" w:sz="0" w:space="0" w:color="auto"/>
      </w:divBdr>
    </w:div>
    <w:div w:id="2120754292">
      <w:bodyDiv w:val="1"/>
      <w:marLeft w:val="0"/>
      <w:marRight w:val="0"/>
      <w:marTop w:val="0"/>
      <w:marBottom w:val="0"/>
      <w:divBdr>
        <w:top w:val="none" w:sz="0" w:space="0" w:color="auto"/>
        <w:left w:val="none" w:sz="0" w:space="0" w:color="auto"/>
        <w:bottom w:val="none" w:sz="0" w:space="0" w:color="auto"/>
        <w:right w:val="none" w:sz="0" w:space="0" w:color="auto"/>
      </w:divBdr>
      <w:divsChild>
        <w:div w:id="2143158879">
          <w:marLeft w:val="0"/>
          <w:marRight w:val="0"/>
          <w:marTop w:val="0"/>
          <w:marBottom w:val="0"/>
          <w:divBdr>
            <w:top w:val="none" w:sz="0" w:space="0" w:color="auto"/>
            <w:left w:val="none" w:sz="0" w:space="0" w:color="auto"/>
            <w:bottom w:val="none" w:sz="0" w:space="0" w:color="auto"/>
            <w:right w:val="none" w:sz="0" w:space="0" w:color="auto"/>
          </w:divBdr>
          <w:divsChild>
            <w:div w:id="421610651">
              <w:marLeft w:val="0"/>
              <w:marRight w:val="0"/>
              <w:marTop w:val="0"/>
              <w:marBottom w:val="0"/>
              <w:divBdr>
                <w:top w:val="none" w:sz="0" w:space="0" w:color="auto"/>
                <w:left w:val="none" w:sz="0" w:space="0" w:color="auto"/>
                <w:bottom w:val="none" w:sz="0" w:space="0" w:color="auto"/>
                <w:right w:val="none" w:sz="0" w:space="0" w:color="auto"/>
              </w:divBdr>
              <w:divsChild>
                <w:div w:id="673263053">
                  <w:marLeft w:val="0"/>
                  <w:marRight w:val="0"/>
                  <w:marTop w:val="0"/>
                  <w:marBottom w:val="0"/>
                  <w:divBdr>
                    <w:top w:val="none" w:sz="0" w:space="0" w:color="auto"/>
                    <w:left w:val="none" w:sz="0" w:space="0" w:color="auto"/>
                    <w:bottom w:val="none" w:sz="0" w:space="0" w:color="auto"/>
                    <w:right w:val="none" w:sz="0" w:space="0" w:color="auto"/>
                  </w:divBdr>
                  <w:divsChild>
                    <w:div w:id="1597055398">
                      <w:marLeft w:val="0"/>
                      <w:marRight w:val="0"/>
                      <w:marTop w:val="0"/>
                      <w:marBottom w:val="0"/>
                      <w:divBdr>
                        <w:top w:val="none" w:sz="0" w:space="0" w:color="auto"/>
                        <w:left w:val="none" w:sz="0" w:space="0" w:color="auto"/>
                        <w:bottom w:val="none" w:sz="0" w:space="0" w:color="auto"/>
                        <w:right w:val="none" w:sz="0" w:space="0" w:color="auto"/>
                      </w:divBdr>
                    </w:div>
                    <w:div w:id="2101245495">
                      <w:marLeft w:val="0"/>
                      <w:marRight w:val="0"/>
                      <w:marTop w:val="0"/>
                      <w:marBottom w:val="0"/>
                      <w:divBdr>
                        <w:top w:val="none" w:sz="0" w:space="0" w:color="auto"/>
                        <w:left w:val="none" w:sz="0" w:space="0" w:color="auto"/>
                        <w:bottom w:val="none" w:sz="0" w:space="0" w:color="auto"/>
                        <w:right w:val="none" w:sz="0" w:space="0" w:color="auto"/>
                      </w:divBdr>
                    </w:div>
                    <w:div w:id="1395738552">
                      <w:marLeft w:val="0"/>
                      <w:marRight w:val="0"/>
                      <w:marTop w:val="0"/>
                      <w:marBottom w:val="0"/>
                      <w:divBdr>
                        <w:top w:val="none" w:sz="0" w:space="0" w:color="auto"/>
                        <w:left w:val="none" w:sz="0" w:space="0" w:color="auto"/>
                        <w:bottom w:val="none" w:sz="0" w:space="0" w:color="auto"/>
                        <w:right w:val="none" w:sz="0" w:space="0" w:color="auto"/>
                      </w:divBdr>
                    </w:div>
                    <w:div w:id="17704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anet.org/en/uia-irol" TargetMode="External"/><Relationship Id="rId13" Type="http://schemas.openxmlformats.org/officeDocument/2006/relationships/hyperlink" Target="https://www.uianet.org/en/about-us" TargetMode="External"/><Relationship Id="rId3" Type="http://schemas.openxmlformats.org/officeDocument/2006/relationships/settings" Target="settings.xml"/><Relationship Id="rId7" Type="http://schemas.openxmlformats.org/officeDocument/2006/relationships/hyperlink" Target="https://www.uianet.org/fr" TargetMode="External"/><Relationship Id="rId12" Type="http://schemas.openxmlformats.org/officeDocument/2006/relationships/hyperlink" Target="https://www.refworld.org/docid/3ddb9f03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ianet.org/en/about-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br.ro/scrisoarea-de-raspuns-adresata-presedintelui-unbr-traian-briciu-de-presedintele-uia-jorge-marti-moreno-privind-cazul-rosu-traducere-in-lb-romana-si-originalul-in-lb-franceza/" TargetMode="External"/><Relationship Id="rId4" Type="http://schemas.openxmlformats.org/officeDocument/2006/relationships/webSettings" Target="webSettings.xml"/><Relationship Id="rId9" Type="http://schemas.openxmlformats.org/officeDocument/2006/relationships/hyperlink" Target="https://www.unbr.ro/category/reactiile-barourilor/" TargetMode="External"/><Relationship Id="rId14" Type="http://schemas.openxmlformats.org/officeDocument/2006/relationships/hyperlink" Target="https://www.unbr.ro/comunicat-uniunea-nationala-a-barourilor-din-romania-a-fost-solicitata-de-o-societate-civila-profesionala-de-avocati-pentru-a-se-lua-pozitie-publica-cu-privire-la-posibile-incalcari-ale-normelor-leg/?highlight=punerii%20sub%20invinuir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evista.universuljuridic.ro/particularitatile-raspunderii-penale-avocatului/" TargetMode="External"/><Relationship Id="rId13" Type="http://schemas.openxmlformats.org/officeDocument/2006/relationships/hyperlink" Target="https://m.luju.ro/ghena-a-comis-o-grav-cititi-fabuloasa-decizie-prin-care-curtea-de-apel-bucuresti-i-a-acordat-daune-morale-avocatei-rodica-constantinovici-arestata-abuziv-de-judecatoarea-iccj-mariana-ghena-la-pachet-cu-o-femeie-gravida-in-8-luni-masura-arestarii-preventiv" TargetMode="External"/><Relationship Id="rId18" Type="http://schemas.openxmlformats.org/officeDocument/2006/relationships/hyperlink" Target="https://www.unbr.ro/unbr-considera-inacceptabila-represiunea-de-natura-penala-asupra-avocatului-pentru-consultatiile-si-sustinerile-facute-in-calitate-de-reprezentant-discrepanta-radicala-intre-cele-doua-hotarari-judec/" TargetMode="External"/><Relationship Id="rId3" Type="http://schemas.openxmlformats.org/officeDocument/2006/relationships/hyperlink" Target="https://www.unbr.ro/libertatea-si-independenta-avocatului-in-exercitarea-profesiei-intre-aparenta-si-realitate/" TargetMode="External"/><Relationship Id="rId7" Type="http://schemas.openxmlformats.org/officeDocument/2006/relationships/hyperlink" Target="http://revista.universuljuridic.ro/particularitatile-raspunderii-penale-avocatului/" TargetMode="External"/><Relationship Id="rId12" Type="http://schemas.openxmlformats.org/officeDocument/2006/relationships/hyperlink" Target="https://m.luju.ro/ghena-a-comis-o-grav-cititi-fabuloasa-decizie-prin-care-curtea-de-apel-bucuresti-i-a-acordat-daune-morale-avocatei-rodica-constantinovici-arestata-abuziv-de-judecatoarea-iccj-mariana-ghena-la-pachet-cu-o-femeie-gravida-in-8-luni-masura-arestarii-preventiv" TargetMode="External"/><Relationship Id="rId17" Type="http://schemas.openxmlformats.org/officeDocument/2006/relationships/hyperlink" Target="https://www.unbr.ro/cazul-rosu-uniunea-internationala-a-avocatilor-uia-reactioneaza-la-inchiderea-avocatului-fara-nici-un-fel-de-motivare-si-ofera-sprijin-prin-institutul-pentru-statul-de-drept/" TargetMode="External"/><Relationship Id="rId2" Type="http://schemas.openxmlformats.org/officeDocument/2006/relationships/hyperlink" Target="https://www.ccbe.eu/fileadmin/speciality_distribution/public/documents/DEONTOLOGY/DEON_CoC/MD_DEON_CoC.pdf" TargetMode="External"/><Relationship Id="rId16" Type="http://schemas.openxmlformats.org/officeDocument/2006/relationships/hyperlink" Target="https://evz.ro/cazul-avocatului-robert-rosu-face-inconjurul-lumii-sprijin-din-partea-a-zeci-de-avocati.html" TargetMode="External"/><Relationship Id="rId1" Type="http://schemas.openxmlformats.org/officeDocument/2006/relationships/hyperlink" Target="http://revista.universuljuridic.ro/particularitatile-raspunderii-penale-avocatului/" TargetMode="External"/><Relationship Id="rId6" Type="http://schemas.openxmlformats.org/officeDocument/2006/relationships/hyperlink" Target="http://revista.universuljuridic.ro/particularitatile-raspunderii-penale-avocatului/" TargetMode="External"/><Relationship Id="rId11" Type="http://schemas.openxmlformats.org/officeDocument/2006/relationships/hyperlink" Target="http://revista.universuljuridic.ro/particularitatile-raspunderii-penale-avocatului/" TargetMode="External"/><Relationship Id="rId5" Type="http://schemas.openxmlformats.org/officeDocument/2006/relationships/hyperlink" Target="http://revista.universuljuridic.ro/particularitatile-raspunderii-penale-avocatului/" TargetMode="External"/><Relationship Id="rId15" Type="http://schemas.openxmlformats.org/officeDocument/2006/relationships/hyperlink" Target="https://www.realitatea.net/stiri/actual/culisele-statului-paralel-cum-a-fost-gasit-nevinovat-dupa-un-an-de-inchisoare-avocatul-printului-paul-robert-rosu_619e69c4c825d84b200f7b82" TargetMode="External"/><Relationship Id="rId10" Type="http://schemas.openxmlformats.org/officeDocument/2006/relationships/hyperlink" Target="https://www.ccr.ro/files/products/Decizie_225_2017.pdf" TargetMode="External"/><Relationship Id="rId4" Type="http://schemas.openxmlformats.org/officeDocument/2006/relationships/hyperlink" Target="https://www.google.com/search?q=https%3A%2F%2Fwww.juridice.ro%2Fessentials%2F2596%2Finstitutia-avocatului-a-cincea-putere-sau-cainele-de-paza-al%20justitiei&amp;oq=https%3A%2F%2Fwww.juridice.ro%2Fessentials%2F2596%2Finstitutia-avocatului-a-cincea-putere-sau-cainele-de-paza-al-justitiei&amp;aqs=chrome..69i58j69i57.10770j0j4&amp;sourceid=chrome&amp;ie=UTF-8" TargetMode="External"/><Relationship Id="rId9" Type="http://schemas.openxmlformats.org/officeDocument/2006/relationships/hyperlink" Target="http://revista.universuljuridic.ro/particularitatile-raspunderii-penale-avocatului/" TargetMode="External"/><Relationship Id="rId14" Type="http://schemas.openxmlformats.org/officeDocument/2006/relationships/hyperlink" Target="https://evz.ro/judecatoarea-adriana-stoicescu-am-trecut-pe-langa-iad-si-am-fost-salvata-de-un-infrac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6027</Words>
  <Characters>34359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Cercelescu</dc:creator>
  <cp:keywords/>
  <dc:description/>
  <cp:lastModifiedBy>Monica Cercelescu</cp:lastModifiedBy>
  <cp:revision>11</cp:revision>
  <dcterms:created xsi:type="dcterms:W3CDTF">2022-04-22T13:26:00Z</dcterms:created>
  <dcterms:modified xsi:type="dcterms:W3CDTF">2022-05-15T12:26:00Z</dcterms:modified>
</cp:coreProperties>
</file>