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FD48" w14:textId="77777777" w:rsidR="004E786C" w:rsidRPr="005B4B4B" w:rsidRDefault="004E786C" w:rsidP="00974656">
      <w:pPr>
        <w:pStyle w:val="Title"/>
        <w:spacing w:line="276" w:lineRule="auto"/>
        <w:rPr>
          <w:rFonts w:ascii="Verdana" w:hAnsi="Verdana"/>
          <w:sz w:val="30"/>
          <w:szCs w:val="30"/>
        </w:rPr>
      </w:pPr>
      <w:r w:rsidRPr="005B4B4B">
        <w:rPr>
          <w:noProof/>
          <w:sz w:val="30"/>
          <w:szCs w:val="30"/>
          <w:lang w:eastAsia="ro-RO"/>
        </w:rPr>
        <w:drawing>
          <wp:anchor distT="0" distB="0" distL="114300" distR="114300" simplePos="0" relativeHeight="251659264" behindDoc="1" locked="0" layoutInCell="1" allowOverlap="1" wp14:anchorId="02AB41A4" wp14:editId="7F01EA92">
            <wp:simplePos x="0" y="0"/>
            <wp:positionH relativeFrom="column">
              <wp:posOffset>4046220</wp:posOffset>
            </wp:positionH>
            <wp:positionV relativeFrom="paragraph">
              <wp:posOffset>-2171700</wp:posOffset>
            </wp:positionV>
            <wp:extent cx="780415" cy="1015365"/>
            <wp:effectExtent l="171450" t="114300" r="153035" b="108585"/>
            <wp:wrapNone/>
            <wp:docPr id="2" name="Imagine 2" descr="SEMNATURA-PRESEDINTE-ACTZ-150210-BUNA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EMNATURA-PRESEDINTE-ACTZ-150210-BUNA-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654">
                      <a:off x="0" y="0"/>
                      <a:ext cx="7804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B4B">
        <w:rPr>
          <w:rFonts w:ascii="Verdana" w:hAnsi="Verdana"/>
          <w:sz w:val="30"/>
          <w:szCs w:val="30"/>
        </w:rPr>
        <w:t>UNIUNEA NA</w:t>
      </w:r>
      <w:r w:rsidRPr="005B4B4B">
        <w:rPr>
          <w:rFonts w:ascii="Verdana" w:hAnsi="Verdana" w:cs="Cambria"/>
          <w:sz w:val="30"/>
          <w:szCs w:val="30"/>
        </w:rPr>
        <w:t>Ţ</w:t>
      </w:r>
      <w:r w:rsidRPr="005B4B4B">
        <w:rPr>
          <w:rFonts w:ascii="Verdana" w:hAnsi="Verdana"/>
          <w:sz w:val="30"/>
          <w:szCs w:val="30"/>
        </w:rPr>
        <w:t>IONAL</w:t>
      </w:r>
      <w:r w:rsidRPr="005B4B4B">
        <w:rPr>
          <w:rFonts w:ascii="Verdana" w:hAnsi="Verdana" w:cs="Cambria"/>
          <w:sz w:val="30"/>
          <w:szCs w:val="30"/>
        </w:rPr>
        <w:t>Ă</w:t>
      </w:r>
      <w:r w:rsidRPr="005B4B4B">
        <w:rPr>
          <w:rFonts w:ascii="Verdana" w:hAnsi="Verdana"/>
          <w:sz w:val="30"/>
          <w:szCs w:val="30"/>
        </w:rPr>
        <w:t xml:space="preserve"> A BAROURILOR DIN ROM</w:t>
      </w:r>
      <w:r w:rsidRPr="005B4B4B">
        <w:rPr>
          <w:rFonts w:ascii="Verdana" w:hAnsi="Verdana" w:cs="Engravers MT"/>
          <w:sz w:val="30"/>
          <w:szCs w:val="30"/>
        </w:rPr>
        <w:t>Â</w:t>
      </w:r>
      <w:r w:rsidRPr="005B4B4B">
        <w:rPr>
          <w:rFonts w:ascii="Verdana" w:hAnsi="Verdana"/>
          <w:sz w:val="30"/>
          <w:szCs w:val="30"/>
        </w:rPr>
        <w:t>NIA</w:t>
      </w:r>
    </w:p>
    <w:p w14:paraId="1B35916B" w14:textId="77777777" w:rsidR="004E786C" w:rsidRPr="005B4B4B" w:rsidRDefault="004E786C" w:rsidP="00974656">
      <w:pPr>
        <w:pStyle w:val="Subtitle"/>
        <w:spacing w:line="276" w:lineRule="auto"/>
        <w:rPr>
          <w:rFonts w:ascii="Verdana" w:hAnsi="Verdana"/>
          <w:b/>
          <w:bCs/>
          <w:i/>
          <w:iCs/>
          <w:sz w:val="30"/>
          <w:szCs w:val="30"/>
        </w:rPr>
      </w:pPr>
      <w:r w:rsidRPr="005B4B4B">
        <w:rPr>
          <w:rFonts w:ascii="Verdana" w:hAnsi="Verdana"/>
          <w:b/>
          <w:bCs/>
          <w:i/>
          <w:iCs/>
          <w:sz w:val="30"/>
          <w:szCs w:val="30"/>
        </w:rPr>
        <w:t>CONSILIUL UNIUNII</w:t>
      </w:r>
    </w:p>
    <w:p w14:paraId="12B84851" w14:textId="5F10533D" w:rsidR="00037012" w:rsidRPr="005B4B4B" w:rsidRDefault="00037012" w:rsidP="00037012">
      <w:pPr>
        <w:pStyle w:val="Subtitle"/>
        <w:spacing w:line="276" w:lineRule="auto"/>
        <w:rPr>
          <w:rFonts w:ascii="Verdana" w:hAnsi="Verdana"/>
          <w:sz w:val="30"/>
          <w:szCs w:val="30"/>
        </w:rPr>
      </w:pPr>
    </w:p>
    <w:p w14:paraId="218316F1" w14:textId="77777777" w:rsidR="004F6B55" w:rsidRDefault="004F6B55" w:rsidP="00037012">
      <w:pPr>
        <w:pStyle w:val="Subtitle"/>
        <w:spacing w:line="276" w:lineRule="auto"/>
        <w:rPr>
          <w:rFonts w:ascii="Verdana" w:hAnsi="Verdana"/>
          <w:sz w:val="30"/>
          <w:szCs w:val="30"/>
        </w:rPr>
      </w:pPr>
    </w:p>
    <w:p w14:paraId="322118E9" w14:textId="77777777" w:rsidR="00BD7F30" w:rsidRPr="005B4B4B" w:rsidRDefault="00BD7F30" w:rsidP="00037012">
      <w:pPr>
        <w:pStyle w:val="Subtitle"/>
        <w:spacing w:line="276" w:lineRule="auto"/>
        <w:rPr>
          <w:rFonts w:ascii="Verdana" w:hAnsi="Verdana"/>
          <w:sz w:val="30"/>
          <w:szCs w:val="30"/>
        </w:rPr>
      </w:pPr>
    </w:p>
    <w:p w14:paraId="2123B08C" w14:textId="10B3559D" w:rsidR="00DA3353" w:rsidRPr="005B4B4B" w:rsidRDefault="00DA3353" w:rsidP="0003701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B4B4B">
        <w:rPr>
          <w:rFonts w:ascii="Arial" w:hAnsi="Arial" w:cs="Arial"/>
          <w:b/>
          <w:sz w:val="28"/>
          <w:szCs w:val="28"/>
          <w:u w:val="single"/>
        </w:rPr>
        <w:t>HOT</w:t>
      </w:r>
      <w:r w:rsidR="00AC53CC" w:rsidRPr="005B4B4B">
        <w:rPr>
          <w:rFonts w:ascii="Arial" w:hAnsi="Arial" w:cs="Arial"/>
          <w:b/>
          <w:sz w:val="28"/>
          <w:szCs w:val="28"/>
          <w:u w:val="single"/>
        </w:rPr>
        <w:t>Ă</w:t>
      </w:r>
      <w:r w:rsidRPr="005B4B4B">
        <w:rPr>
          <w:rFonts w:ascii="Arial" w:hAnsi="Arial" w:cs="Arial"/>
          <w:b/>
          <w:sz w:val="28"/>
          <w:szCs w:val="28"/>
          <w:u w:val="single"/>
        </w:rPr>
        <w:t>R</w:t>
      </w:r>
      <w:r w:rsidR="00406A60" w:rsidRPr="005B4B4B">
        <w:rPr>
          <w:rFonts w:ascii="Arial" w:hAnsi="Arial" w:cs="Arial"/>
          <w:b/>
          <w:sz w:val="28"/>
          <w:szCs w:val="28"/>
          <w:u w:val="single"/>
        </w:rPr>
        <w:t>Â</w:t>
      </w:r>
      <w:r w:rsidRPr="005B4B4B">
        <w:rPr>
          <w:rFonts w:ascii="Arial" w:hAnsi="Arial" w:cs="Arial"/>
          <w:b/>
          <w:sz w:val="28"/>
          <w:szCs w:val="28"/>
          <w:u w:val="single"/>
        </w:rPr>
        <w:t>RE</w:t>
      </w:r>
      <w:r w:rsidR="004E786C" w:rsidRPr="005B4B4B">
        <w:rPr>
          <w:rFonts w:ascii="Arial" w:hAnsi="Arial" w:cs="Arial"/>
          <w:b/>
          <w:sz w:val="28"/>
          <w:szCs w:val="28"/>
          <w:u w:val="single"/>
        </w:rPr>
        <w:t xml:space="preserve">A nr. </w:t>
      </w:r>
      <w:r w:rsidR="00350D45" w:rsidRPr="005B4B4B">
        <w:rPr>
          <w:rFonts w:ascii="Arial" w:hAnsi="Arial" w:cs="Arial"/>
          <w:b/>
          <w:sz w:val="28"/>
          <w:szCs w:val="28"/>
          <w:u w:val="single"/>
        </w:rPr>
        <w:t>06</w:t>
      </w:r>
    </w:p>
    <w:p w14:paraId="4657B64B" w14:textId="6F26E26A" w:rsidR="00EA6CF9" w:rsidRPr="005B4B4B" w:rsidRDefault="00350D45" w:rsidP="00037012">
      <w:pPr>
        <w:spacing w:after="0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5B4B4B">
        <w:rPr>
          <w:rFonts w:ascii="Arial" w:hAnsi="Arial" w:cs="Arial"/>
          <w:b/>
          <w:i/>
          <w:iCs/>
          <w:sz w:val="28"/>
          <w:szCs w:val="28"/>
        </w:rPr>
        <w:t>01-02 septembrie 2023</w:t>
      </w:r>
    </w:p>
    <w:p w14:paraId="1A90EC76" w14:textId="77777777" w:rsidR="009670E6" w:rsidRDefault="009670E6" w:rsidP="00987576">
      <w:pPr>
        <w:spacing w:after="0"/>
        <w:jc w:val="center"/>
        <w:rPr>
          <w:sz w:val="24"/>
          <w:szCs w:val="24"/>
        </w:rPr>
      </w:pPr>
    </w:p>
    <w:p w14:paraId="44CF9805" w14:textId="77777777" w:rsidR="00BD7F30" w:rsidRPr="005B4B4B" w:rsidRDefault="00BD7F30" w:rsidP="00987576">
      <w:pPr>
        <w:spacing w:after="0"/>
        <w:jc w:val="center"/>
        <w:rPr>
          <w:sz w:val="24"/>
          <w:szCs w:val="24"/>
        </w:rPr>
      </w:pPr>
    </w:p>
    <w:p w14:paraId="646CBD79" w14:textId="132DFA5C" w:rsidR="00EA6CF9" w:rsidRPr="005B4B4B" w:rsidRDefault="00EA6CF9" w:rsidP="00987576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5B4B4B">
        <w:rPr>
          <w:rFonts w:ascii="Calibri" w:hAnsi="Calibri" w:cs="Calibri"/>
          <w:bCs/>
          <w:i/>
          <w:iCs/>
          <w:sz w:val="24"/>
          <w:szCs w:val="24"/>
        </w:rPr>
        <w:t xml:space="preserve">În conformitate cu prevederile art. 65 lit. s) Legea nr. 51/1995 din pentru organizarea </w:t>
      </w:r>
      <w:r w:rsidR="00C95D50" w:rsidRPr="005B4B4B">
        <w:rPr>
          <w:rFonts w:ascii="Calibri" w:hAnsi="Calibri" w:cs="Calibri"/>
          <w:bCs/>
          <w:i/>
          <w:iCs/>
          <w:sz w:val="24"/>
          <w:szCs w:val="24"/>
        </w:rPr>
        <w:t>și</w:t>
      </w:r>
      <w:r w:rsidRPr="005B4B4B">
        <w:rPr>
          <w:rFonts w:ascii="Calibri" w:hAnsi="Calibri" w:cs="Calibri"/>
          <w:bCs/>
          <w:i/>
          <w:iCs/>
          <w:sz w:val="24"/>
          <w:szCs w:val="24"/>
        </w:rPr>
        <w:t xml:space="preserve"> exercitarea profesiei de avocat, republicată, cu modificările și completările ulterioare, ale art. 108 alin. (2) din Legea nr. 72/2016</w:t>
      </w:r>
      <w:r w:rsidR="00974656" w:rsidRPr="005B4B4B">
        <w:rPr>
          <w:rFonts w:ascii="Calibri" w:hAnsi="Calibri" w:cs="Calibri"/>
          <w:bCs/>
          <w:i/>
          <w:iCs/>
          <w:sz w:val="24"/>
          <w:szCs w:val="24"/>
        </w:rPr>
        <w:t xml:space="preserve"> privind sistemul de pensii</w:t>
      </w:r>
      <w:r w:rsidR="005B4B4B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974656" w:rsidRPr="005B4B4B">
        <w:rPr>
          <w:rFonts w:ascii="Calibri" w:hAnsi="Calibri" w:cs="Calibri"/>
          <w:bCs/>
          <w:i/>
          <w:iCs/>
          <w:sz w:val="24"/>
          <w:szCs w:val="24"/>
        </w:rPr>
        <w:t xml:space="preserve">și alte drepturi de asigurări ale avocaților, </w:t>
      </w:r>
      <w:r w:rsidR="00350D45" w:rsidRPr="005B4B4B">
        <w:rPr>
          <w:rFonts w:ascii="Calibri" w:hAnsi="Calibri" w:cs="Calibri"/>
          <w:bCs/>
          <w:i/>
          <w:iCs/>
          <w:sz w:val="24"/>
          <w:szCs w:val="24"/>
        </w:rPr>
        <w:t xml:space="preserve">astfel cum a fost modificată și completată prin Legea nr. 99/2023, </w:t>
      </w:r>
      <w:r w:rsidR="00974656" w:rsidRPr="005B4B4B">
        <w:rPr>
          <w:rFonts w:ascii="Calibri" w:hAnsi="Calibri" w:cs="Calibri"/>
          <w:bCs/>
          <w:i/>
          <w:iCs/>
          <w:sz w:val="24"/>
          <w:szCs w:val="24"/>
        </w:rPr>
        <w:t>precum</w:t>
      </w:r>
      <w:r w:rsidRPr="005B4B4B">
        <w:rPr>
          <w:rFonts w:ascii="Calibri" w:hAnsi="Calibri" w:cs="Calibri"/>
          <w:bCs/>
          <w:i/>
          <w:iCs/>
          <w:sz w:val="24"/>
          <w:szCs w:val="24"/>
        </w:rPr>
        <w:t xml:space="preserve"> și art. 49 din Hotărârea Consiliului </w:t>
      </w:r>
      <w:r w:rsidR="00F30606" w:rsidRPr="005B4B4B">
        <w:rPr>
          <w:rFonts w:ascii="Calibri" w:hAnsi="Calibri" w:cs="Calibri"/>
          <w:bCs/>
          <w:i/>
          <w:iCs/>
          <w:sz w:val="24"/>
          <w:szCs w:val="24"/>
        </w:rPr>
        <w:t>U</w:t>
      </w:r>
      <w:r w:rsidR="00974656" w:rsidRPr="005B4B4B">
        <w:rPr>
          <w:rFonts w:ascii="Calibri" w:hAnsi="Calibri" w:cs="Calibri"/>
          <w:bCs/>
          <w:i/>
          <w:iCs/>
          <w:sz w:val="24"/>
          <w:szCs w:val="24"/>
        </w:rPr>
        <w:t>niunii Naționale a Barourilor din România (</w:t>
      </w:r>
      <w:r w:rsidRPr="005B4B4B">
        <w:rPr>
          <w:rFonts w:ascii="Calibri" w:hAnsi="Calibri" w:cs="Calibri"/>
          <w:bCs/>
          <w:i/>
          <w:iCs/>
          <w:sz w:val="24"/>
          <w:szCs w:val="24"/>
        </w:rPr>
        <w:t>UNBR</w:t>
      </w:r>
      <w:r w:rsidR="00974656" w:rsidRPr="005B4B4B">
        <w:rPr>
          <w:rFonts w:ascii="Calibri" w:hAnsi="Calibri" w:cs="Calibri"/>
          <w:bCs/>
          <w:i/>
          <w:iCs/>
          <w:sz w:val="24"/>
          <w:szCs w:val="24"/>
        </w:rPr>
        <w:t>)</w:t>
      </w:r>
      <w:r w:rsidRPr="005B4B4B">
        <w:rPr>
          <w:rFonts w:ascii="Calibri" w:hAnsi="Calibri" w:cs="Calibri"/>
          <w:bCs/>
          <w:i/>
          <w:iCs/>
          <w:sz w:val="24"/>
          <w:szCs w:val="24"/>
        </w:rPr>
        <w:t xml:space="preserve"> nr. 139/2016 privind adoptarea Statutului Casei de Asigurări a Avocaților</w:t>
      </w:r>
      <w:r w:rsidR="00C95D50" w:rsidRPr="005B4B4B">
        <w:rPr>
          <w:rFonts w:ascii="Calibri" w:hAnsi="Calibri" w:cs="Calibri"/>
          <w:bCs/>
          <w:i/>
          <w:iCs/>
          <w:sz w:val="24"/>
          <w:szCs w:val="24"/>
        </w:rPr>
        <w:t xml:space="preserve"> (CAA)</w:t>
      </w:r>
      <w:r w:rsidR="00794852" w:rsidRPr="005B4B4B">
        <w:rPr>
          <w:rFonts w:ascii="Calibri" w:hAnsi="Calibri" w:cs="Calibri"/>
          <w:bCs/>
          <w:i/>
          <w:iCs/>
          <w:sz w:val="24"/>
          <w:szCs w:val="24"/>
        </w:rPr>
        <w:t>,</w:t>
      </w:r>
    </w:p>
    <w:p w14:paraId="0BDBE283" w14:textId="77777777" w:rsidR="002C1DF8" w:rsidRDefault="002C1DF8" w:rsidP="00987576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</w:rPr>
      </w:pPr>
    </w:p>
    <w:p w14:paraId="55C5AD21" w14:textId="799608C8" w:rsidR="00987576" w:rsidRPr="005B4B4B" w:rsidRDefault="00987576" w:rsidP="00987576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5B4B4B">
        <w:rPr>
          <w:rFonts w:ascii="Calibri" w:hAnsi="Calibri" w:cs="Calibri"/>
          <w:bCs/>
          <w:i/>
          <w:iCs/>
          <w:sz w:val="24"/>
          <w:szCs w:val="24"/>
        </w:rPr>
        <w:t>Ținând cont de Regulamentul de organizare a alegerilor pentru desemnarea Consiliului de administrație al CAA și a membrilor supleanți, adoptat prin Hotărârea Consiliului UNBR nr. 28/31 octombrie 2019, astfel cum a fost modificat prin Hotărârea Consiliului UNBR nr. 29/09 noiembrie 2019,</w:t>
      </w:r>
    </w:p>
    <w:p w14:paraId="04AE7F14" w14:textId="77777777" w:rsidR="002C1DF8" w:rsidRDefault="002C1DF8" w:rsidP="00987576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B50FF34" w14:textId="0D8D66D4" w:rsidR="00987576" w:rsidRPr="005B4B4B" w:rsidRDefault="00987576" w:rsidP="00987576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5B4B4B">
        <w:rPr>
          <w:rFonts w:ascii="Calibri" w:hAnsi="Calibri" w:cs="Calibri"/>
          <w:i/>
          <w:iCs/>
          <w:sz w:val="24"/>
          <w:szCs w:val="24"/>
        </w:rPr>
        <w:t xml:space="preserve">Luând act de procesele – verbale ale Comisiei pentru numărarea voturilor pentru alegerea Consiliului de administrație al Casei de </w:t>
      </w:r>
      <w:r w:rsidR="00D01DB1">
        <w:rPr>
          <w:rFonts w:ascii="Calibri" w:hAnsi="Calibri" w:cs="Calibri"/>
          <w:i/>
          <w:iCs/>
          <w:sz w:val="24"/>
          <w:szCs w:val="24"/>
        </w:rPr>
        <w:t>A</w:t>
      </w:r>
      <w:r w:rsidRPr="005B4B4B">
        <w:rPr>
          <w:rFonts w:ascii="Calibri" w:hAnsi="Calibri" w:cs="Calibri"/>
          <w:i/>
          <w:iCs/>
          <w:sz w:val="24"/>
          <w:szCs w:val="24"/>
        </w:rPr>
        <w:t>sigurări a Avocaților</w:t>
      </w:r>
      <w:r w:rsidR="00C95D50" w:rsidRPr="005B4B4B">
        <w:rPr>
          <w:rFonts w:ascii="Calibri" w:hAnsi="Calibri" w:cs="Calibri"/>
          <w:i/>
          <w:iCs/>
          <w:sz w:val="24"/>
          <w:szCs w:val="24"/>
        </w:rPr>
        <w:t>,</w:t>
      </w:r>
    </w:p>
    <w:p w14:paraId="072B54EE" w14:textId="77777777" w:rsidR="00C95D50" w:rsidRPr="005B4B4B" w:rsidRDefault="00C95D50" w:rsidP="00987576">
      <w:pPr>
        <w:spacing w:after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96EAEFF" w14:textId="41D83A53" w:rsidR="00987576" w:rsidRPr="005B4B4B" w:rsidRDefault="00987576" w:rsidP="00987576">
      <w:pPr>
        <w:spacing w:after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B4B4B">
        <w:rPr>
          <w:rFonts w:ascii="Calibri" w:hAnsi="Calibri" w:cs="Calibri"/>
          <w:b/>
          <w:bCs/>
          <w:i/>
          <w:iCs/>
          <w:sz w:val="24"/>
          <w:szCs w:val="24"/>
        </w:rPr>
        <w:t xml:space="preserve">Consiliul UNBR, în ședința din </w:t>
      </w:r>
      <w:r w:rsidR="00697EB4">
        <w:rPr>
          <w:rFonts w:ascii="Calibri" w:hAnsi="Calibri" w:cs="Calibri"/>
          <w:b/>
          <w:bCs/>
          <w:i/>
          <w:iCs/>
          <w:sz w:val="24"/>
          <w:szCs w:val="24"/>
        </w:rPr>
        <w:t xml:space="preserve">01-02 septembrie </w:t>
      </w:r>
      <w:r w:rsidRPr="005B4B4B">
        <w:rPr>
          <w:rFonts w:ascii="Calibri" w:hAnsi="Calibri" w:cs="Calibri"/>
          <w:b/>
          <w:bCs/>
          <w:i/>
          <w:iCs/>
          <w:sz w:val="24"/>
          <w:szCs w:val="24"/>
        </w:rPr>
        <w:t>20</w:t>
      </w:r>
      <w:r w:rsidR="00697EB4">
        <w:rPr>
          <w:rFonts w:ascii="Calibri" w:hAnsi="Calibri" w:cs="Calibri"/>
          <w:b/>
          <w:bCs/>
          <w:i/>
          <w:iCs/>
          <w:sz w:val="24"/>
          <w:szCs w:val="24"/>
        </w:rPr>
        <w:t>23</w:t>
      </w:r>
      <w:r w:rsidRPr="005B4B4B">
        <w:rPr>
          <w:rFonts w:ascii="Calibri" w:hAnsi="Calibri" w:cs="Calibri"/>
          <w:b/>
          <w:bCs/>
          <w:i/>
          <w:iCs/>
          <w:sz w:val="24"/>
          <w:szCs w:val="24"/>
        </w:rPr>
        <w:t xml:space="preserve">, </w:t>
      </w:r>
    </w:p>
    <w:p w14:paraId="44AE66D6" w14:textId="44CC2131" w:rsidR="00974656" w:rsidRPr="005B4B4B" w:rsidRDefault="00974656" w:rsidP="0003701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A46362F" w14:textId="2BCAEF82" w:rsidR="0017613D" w:rsidRPr="005B4B4B" w:rsidRDefault="00974656" w:rsidP="00037012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5B4B4B">
        <w:rPr>
          <w:rFonts w:ascii="Calibri" w:hAnsi="Calibri" w:cs="Calibri"/>
          <w:b/>
          <w:bCs/>
          <w:sz w:val="28"/>
          <w:szCs w:val="28"/>
        </w:rPr>
        <w:t>H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O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T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Ă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R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Ă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Ș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T</w:t>
      </w:r>
      <w:r w:rsidR="00037012" w:rsidRPr="005B4B4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B4B4B">
        <w:rPr>
          <w:rFonts w:ascii="Calibri" w:hAnsi="Calibri" w:cs="Calibri"/>
          <w:b/>
          <w:bCs/>
          <w:sz w:val="28"/>
          <w:szCs w:val="28"/>
        </w:rPr>
        <w:t>E</w:t>
      </w:r>
    </w:p>
    <w:p w14:paraId="45BA7B06" w14:textId="77777777" w:rsidR="009670E6" w:rsidRPr="005B4B4B" w:rsidRDefault="009670E6" w:rsidP="00037012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7B544715" w14:textId="1E0E1AE3" w:rsidR="00093244" w:rsidRPr="005B4B4B" w:rsidRDefault="00974656" w:rsidP="00AF1665">
      <w:pPr>
        <w:spacing w:after="0"/>
        <w:ind w:firstLine="720"/>
        <w:jc w:val="both"/>
        <w:rPr>
          <w:rFonts w:ascii="Calibri" w:hAnsi="Calibri" w:cs="Calibri"/>
          <w:iCs/>
          <w:sz w:val="24"/>
          <w:szCs w:val="24"/>
        </w:rPr>
      </w:pPr>
      <w:r w:rsidRPr="005B4B4B">
        <w:rPr>
          <w:rFonts w:ascii="Calibri" w:hAnsi="Calibri" w:cs="Calibri"/>
          <w:b/>
          <w:bCs/>
          <w:iCs/>
          <w:sz w:val="24"/>
          <w:szCs w:val="24"/>
        </w:rPr>
        <w:t>Art. 1</w:t>
      </w:r>
      <w:r w:rsidRPr="005B4B4B">
        <w:rPr>
          <w:rFonts w:ascii="Calibri" w:hAnsi="Calibri" w:cs="Calibri"/>
          <w:iCs/>
          <w:sz w:val="24"/>
          <w:szCs w:val="24"/>
        </w:rPr>
        <w:t xml:space="preserve"> </w:t>
      </w:r>
      <w:r w:rsidR="000F4D0D" w:rsidRPr="005B4B4B">
        <w:rPr>
          <w:rFonts w:ascii="Calibri" w:hAnsi="Calibri" w:cs="Calibri"/>
          <w:iCs/>
          <w:sz w:val="24"/>
          <w:szCs w:val="24"/>
        </w:rPr>
        <w:t>–</w:t>
      </w:r>
      <w:r w:rsidRPr="005B4B4B">
        <w:rPr>
          <w:rFonts w:ascii="Calibri" w:hAnsi="Calibri" w:cs="Calibri"/>
          <w:iCs/>
          <w:sz w:val="24"/>
          <w:szCs w:val="24"/>
        </w:rPr>
        <w:t xml:space="preserve"> </w:t>
      </w:r>
      <w:r w:rsidR="000F4D0D" w:rsidRPr="005B4B4B">
        <w:rPr>
          <w:rFonts w:ascii="Calibri" w:hAnsi="Calibri" w:cs="Calibri"/>
          <w:iCs/>
          <w:sz w:val="24"/>
          <w:szCs w:val="24"/>
        </w:rPr>
        <w:t>Se constituie Consiliul de Administrație al CAA, compus din următorii membrii:</w:t>
      </w:r>
    </w:p>
    <w:p w14:paraId="680ACF95" w14:textId="77777777" w:rsidR="00093244" w:rsidRPr="005B4B4B" w:rsidRDefault="00093244" w:rsidP="009670E6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637"/>
        <w:gridCol w:w="1828"/>
        <w:gridCol w:w="3559"/>
      </w:tblGrid>
      <w:tr w:rsidR="00093244" w:rsidRPr="005B4B4B" w14:paraId="3D5E4ABE" w14:textId="77777777" w:rsidTr="00217F3D">
        <w:trPr>
          <w:tblHeader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77C0" w14:textId="77777777" w:rsidR="00093244" w:rsidRPr="005B4B4B" w:rsidRDefault="00093244" w:rsidP="00C95D5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Nr.</w:t>
            </w:r>
          </w:p>
          <w:p w14:paraId="4F60B473" w14:textId="3B79A97C" w:rsidR="00093244" w:rsidRPr="005B4B4B" w:rsidRDefault="00C95D50" w:rsidP="00C95D5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093244"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rt.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865B" w14:textId="77777777" w:rsidR="00093244" w:rsidRPr="005B4B4B" w:rsidRDefault="00093244" w:rsidP="00B626B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Nume prenume avocat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3516" w14:textId="77777777" w:rsidR="00093244" w:rsidRPr="005B4B4B" w:rsidRDefault="00093244" w:rsidP="00B626B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Filială CAA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79A3" w14:textId="690E5B81" w:rsidR="00093244" w:rsidRPr="005B4B4B" w:rsidRDefault="00093244" w:rsidP="00B626B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Calitatea în care </w:t>
            </w:r>
            <w:r w:rsidR="009670E6"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a fost desemnat</w:t>
            </w: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(avocat în activitate/pensionar)</w:t>
            </w:r>
          </w:p>
        </w:tc>
      </w:tr>
      <w:tr w:rsidR="00093244" w:rsidRPr="005B4B4B" w14:paraId="2F830FA1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D68" w14:textId="77777777" w:rsidR="00093244" w:rsidRPr="00BD7F30" w:rsidRDefault="00093244" w:rsidP="00B626BD">
            <w:pPr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C70" w14:textId="7AF73928" w:rsidR="00093244" w:rsidRPr="00223286" w:rsidRDefault="00F80A83" w:rsidP="00F80A83">
            <w:pPr>
              <w:pStyle w:val="Corp"/>
              <w:suppressAutoHyphens/>
              <w:spacing w:line="276" w:lineRule="auto"/>
              <w:jc w:val="both"/>
              <w:rPr>
                <w:rFonts w:ascii="Calibri" w:hAnsi="Calibri" w:cs="Calibri"/>
                <w:lang w:val="ro-RO"/>
              </w:rPr>
            </w:pPr>
            <w:r w:rsidRPr="00223286">
              <w:rPr>
                <w:rFonts w:ascii="Calibri" w:hAnsi="Calibri" w:cs="Calibri"/>
                <w:lang w:val="ro-RO"/>
              </w:rPr>
              <w:t>Silvana-Mihaela Racoviceanu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F9D" w14:textId="6341BB53" w:rsidR="00093244" w:rsidRPr="005B4B4B" w:rsidRDefault="00F80A83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București-Ilfov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C74" w14:textId="24B5461D" w:rsidR="00093244" w:rsidRPr="005B4B4B" w:rsidRDefault="00F80A83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F80A83" w:rsidRPr="005B4B4B" w14:paraId="28EB5BC9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E3" w14:textId="77777777" w:rsidR="00F80A83" w:rsidRPr="00BD7F30" w:rsidRDefault="00F80A83" w:rsidP="00B626BD">
            <w:pPr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17C" w14:textId="7831BDFF" w:rsidR="00F80A83" w:rsidRPr="00223286" w:rsidRDefault="00F80A83" w:rsidP="00F80A8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3286">
              <w:rPr>
                <w:rFonts w:ascii="Calibri" w:hAnsi="Calibri" w:cs="Calibri"/>
                <w:sz w:val="24"/>
                <w:szCs w:val="24"/>
              </w:rPr>
              <w:t xml:space="preserve">Julia Zorkoczy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9B" w14:textId="19FC51B2" w:rsidR="00F80A83" w:rsidRPr="005B4B4B" w:rsidRDefault="00F80A83" w:rsidP="00F80A83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București-Ilfov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4B1" w14:textId="7FD6EBDB" w:rsidR="00F80A83" w:rsidRPr="005B4B4B" w:rsidRDefault="00F80A83" w:rsidP="00F80A83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093244" w:rsidRPr="005B4B4B" w14:paraId="3E39F2CA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D8E" w14:textId="77777777" w:rsidR="00093244" w:rsidRPr="00BD7F30" w:rsidRDefault="00093244" w:rsidP="00B626BD">
            <w:pPr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1FD" w14:textId="2752CA6A" w:rsidR="00093244" w:rsidRPr="00223286" w:rsidRDefault="00F80A83" w:rsidP="009670E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3286">
              <w:rPr>
                <w:rFonts w:ascii="Calibri" w:hAnsi="Calibri" w:cs="Calibri"/>
                <w:sz w:val="24"/>
                <w:szCs w:val="24"/>
              </w:rPr>
              <w:t>Florin-Norocel Petroșel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4FC" w14:textId="57C0E071" w:rsidR="00093244" w:rsidRPr="005B4B4B" w:rsidRDefault="00F80A83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București-Ilfov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BBA" w14:textId="5DD62285" w:rsidR="00093244" w:rsidRPr="005B4B4B" w:rsidRDefault="00F80A83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pensionar</w:t>
            </w:r>
          </w:p>
        </w:tc>
      </w:tr>
      <w:tr w:rsidR="0043799B" w:rsidRPr="005B4B4B" w14:paraId="55DC703A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0F84" w14:textId="77777777" w:rsidR="0043799B" w:rsidRPr="00BD7F30" w:rsidRDefault="0043799B" w:rsidP="00B626B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685" w14:textId="67AD54E2" w:rsidR="0043799B" w:rsidRPr="00223286" w:rsidRDefault="0043799B" w:rsidP="0043799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23286">
              <w:rPr>
                <w:rFonts w:ascii="Calibri" w:eastAsia="Georgia" w:hAnsi="Calibri" w:cs="Calibri"/>
                <w:sz w:val="24"/>
                <w:szCs w:val="24"/>
              </w:rPr>
              <w:t>Mihăiță Bubatu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9E72" w14:textId="13593663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Olt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2BE" w14:textId="39164C70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43799B" w:rsidRPr="005B4B4B" w14:paraId="7A82C570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4EEB" w14:textId="77777777" w:rsidR="0043799B" w:rsidRPr="00BD7F30" w:rsidRDefault="0043799B" w:rsidP="00B626B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BC9" w14:textId="659BF232" w:rsidR="0043799B" w:rsidRPr="00223286" w:rsidRDefault="0043799B" w:rsidP="0043799B">
            <w:pPr>
              <w:spacing w:after="0"/>
              <w:ind w:right="-111"/>
              <w:rPr>
                <w:rFonts w:ascii="Calibri" w:hAnsi="Calibri" w:cs="Calibri"/>
                <w:sz w:val="24"/>
                <w:szCs w:val="24"/>
              </w:rPr>
            </w:pPr>
            <w:r w:rsidRPr="00223286">
              <w:rPr>
                <w:rFonts w:ascii="Calibri" w:eastAsia="Georgia" w:hAnsi="Calibri" w:cs="Calibri"/>
                <w:sz w:val="24"/>
                <w:szCs w:val="24"/>
              </w:rPr>
              <w:t>Gabriel-Cornel Grigore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39F" w14:textId="6E866F1D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eastAsia="Georgia" w:hAnsi="Calibri" w:cs="Calibri"/>
                <w:sz w:val="24"/>
                <w:szCs w:val="24"/>
              </w:rPr>
              <w:t>Constanța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04A" w14:textId="277F28E0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43799B" w:rsidRPr="005B4B4B" w14:paraId="6EFE194D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C09" w14:textId="77777777" w:rsidR="0043799B" w:rsidRPr="00BD7F30" w:rsidRDefault="0043799B" w:rsidP="00B626B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841" w14:textId="7E8D4A1C" w:rsidR="0043799B" w:rsidRPr="00223286" w:rsidRDefault="0043799B" w:rsidP="0043799B">
            <w:pPr>
              <w:spacing w:after="0"/>
              <w:ind w:right="-111"/>
              <w:rPr>
                <w:rFonts w:ascii="Calibri" w:hAnsi="Calibri" w:cs="Calibri"/>
                <w:sz w:val="24"/>
                <w:szCs w:val="24"/>
              </w:rPr>
            </w:pPr>
            <w:r w:rsidRPr="00223286">
              <w:rPr>
                <w:rFonts w:ascii="Calibri" w:eastAsia="Georgia" w:hAnsi="Calibri" w:cs="Calibri"/>
                <w:sz w:val="24"/>
                <w:szCs w:val="24"/>
              </w:rPr>
              <w:t>Claudiu-Ovidiu Drăgănoiu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E4A" w14:textId="459DBB85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eastAsia="Georgia" w:hAnsi="Calibri" w:cs="Calibri"/>
                <w:sz w:val="24"/>
                <w:szCs w:val="24"/>
              </w:rPr>
              <w:t>Ialomița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D34" w14:textId="544FE38E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43799B" w:rsidRPr="005B4B4B" w14:paraId="67E8FDB7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A84" w14:textId="77777777" w:rsidR="0043799B" w:rsidRPr="00BD7F30" w:rsidRDefault="0043799B" w:rsidP="00B626B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82C" w14:textId="4A5ACB15" w:rsidR="0043799B" w:rsidRPr="00223286" w:rsidRDefault="0043799B" w:rsidP="0043799B">
            <w:pPr>
              <w:spacing w:after="0"/>
              <w:ind w:right="-111"/>
              <w:rPr>
                <w:rFonts w:ascii="Calibri" w:hAnsi="Calibri" w:cs="Calibri"/>
                <w:sz w:val="24"/>
                <w:szCs w:val="24"/>
              </w:rPr>
            </w:pPr>
            <w:r w:rsidRPr="00223286">
              <w:rPr>
                <w:rFonts w:ascii="Calibri" w:eastAsia="Georgia" w:hAnsi="Calibri" w:cs="Calibri"/>
                <w:sz w:val="24"/>
                <w:szCs w:val="24"/>
              </w:rPr>
              <w:t>Sorin-Dumitru Rusu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13E" w14:textId="286C8004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eastAsia="Georgia" w:hAnsi="Calibri" w:cs="Calibri"/>
                <w:sz w:val="24"/>
                <w:szCs w:val="24"/>
              </w:rPr>
              <w:t>Suceava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885" w14:textId="17D991AF" w:rsidR="0043799B" w:rsidRPr="005B4B4B" w:rsidRDefault="0043799B" w:rsidP="0043799B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43799B" w:rsidRPr="005B4B4B" w14:paraId="7938A38E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DD3" w14:textId="77777777" w:rsidR="0043799B" w:rsidRPr="00BD7F30" w:rsidRDefault="0043799B" w:rsidP="00B626B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E33" w14:textId="1A8EF7C9" w:rsidR="0043799B" w:rsidRPr="00223286" w:rsidRDefault="0043799B" w:rsidP="009670E6">
            <w:pPr>
              <w:spacing w:after="0"/>
              <w:ind w:right="-111"/>
              <w:rPr>
                <w:rFonts w:ascii="Calibri" w:eastAsia="Georgia" w:hAnsi="Calibri" w:cs="Calibri"/>
                <w:sz w:val="24"/>
                <w:szCs w:val="24"/>
              </w:rPr>
            </w:pPr>
            <w:r w:rsidRPr="00223286">
              <w:rPr>
                <w:rFonts w:ascii="Calibri" w:eastAsia="Georgia" w:hAnsi="Calibri" w:cs="Calibri"/>
                <w:sz w:val="24"/>
                <w:szCs w:val="24"/>
              </w:rPr>
              <w:t>Cristian-Augustin Niculescu-Țâgârlaș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AD5C" w14:textId="78CEDED3" w:rsidR="0043799B" w:rsidRPr="005B4B4B" w:rsidRDefault="0043799B" w:rsidP="009670E6">
            <w:pPr>
              <w:spacing w:after="0"/>
              <w:jc w:val="both"/>
              <w:rPr>
                <w:rFonts w:ascii="Calibri" w:eastAsia="Georgia" w:hAnsi="Calibri" w:cs="Calibri"/>
                <w:sz w:val="24"/>
                <w:szCs w:val="24"/>
              </w:rPr>
            </w:pPr>
            <w:r w:rsidRPr="005B4B4B">
              <w:rPr>
                <w:rFonts w:ascii="Calibri" w:eastAsia="Georgia" w:hAnsi="Calibri" w:cs="Calibri"/>
                <w:sz w:val="24"/>
                <w:szCs w:val="24"/>
              </w:rPr>
              <w:t>Maramureș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C4E" w14:textId="10B6AAE9" w:rsidR="0043799B" w:rsidRPr="005B4B4B" w:rsidRDefault="0043799B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</w:t>
            </w:r>
          </w:p>
        </w:tc>
      </w:tr>
      <w:tr w:rsidR="0043799B" w:rsidRPr="005B4B4B" w14:paraId="52D793D2" w14:textId="77777777" w:rsidTr="00217F3D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5C0" w14:textId="77777777" w:rsidR="0043799B" w:rsidRPr="00BD7F30" w:rsidRDefault="0043799B" w:rsidP="00B626B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5204" w14:textId="09128B86" w:rsidR="0043799B" w:rsidRPr="00223286" w:rsidRDefault="0043799B" w:rsidP="009670E6">
            <w:pPr>
              <w:spacing w:after="0"/>
              <w:ind w:right="-111"/>
              <w:rPr>
                <w:rFonts w:ascii="Calibri" w:eastAsia="Georgia" w:hAnsi="Calibri" w:cs="Calibri"/>
                <w:sz w:val="24"/>
                <w:szCs w:val="24"/>
              </w:rPr>
            </w:pPr>
            <w:r w:rsidRPr="00223286">
              <w:rPr>
                <w:rFonts w:ascii="Calibri" w:eastAsia="Georgia" w:hAnsi="Calibri" w:cs="Calibri"/>
                <w:sz w:val="24"/>
                <w:szCs w:val="24"/>
              </w:rPr>
              <w:t>Stanca-Ioana Gidro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74B" w14:textId="2B300E0E" w:rsidR="0043799B" w:rsidRPr="005B4B4B" w:rsidRDefault="0043799B" w:rsidP="009670E6">
            <w:pPr>
              <w:spacing w:after="0"/>
              <w:jc w:val="both"/>
              <w:rPr>
                <w:rFonts w:ascii="Calibri" w:eastAsia="Georgia" w:hAnsi="Calibri" w:cs="Calibri"/>
                <w:sz w:val="24"/>
                <w:szCs w:val="24"/>
              </w:rPr>
            </w:pPr>
            <w:r w:rsidRPr="005B4B4B">
              <w:rPr>
                <w:rFonts w:ascii="Calibri" w:eastAsia="Georgia" w:hAnsi="Calibri" w:cs="Calibri"/>
                <w:sz w:val="24"/>
                <w:szCs w:val="24"/>
              </w:rPr>
              <w:t>Cluj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B0B" w14:textId="4CE1E37A" w:rsidR="0043799B" w:rsidRPr="005B4B4B" w:rsidRDefault="0043799B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pensionar</w:t>
            </w:r>
          </w:p>
        </w:tc>
      </w:tr>
    </w:tbl>
    <w:p w14:paraId="41AF21F3" w14:textId="1E0E7491" w:rsidR="00093244" w:rsidRPr="005B4B4B" w:rsidRDefault="00093244" w:rsidP="009670E6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D0E7B2" w14:textId="1DAF8107" w:rsidR="00093244" w:rsidRPr="005B4B4B" w:rsidRDefault="00C95D50" w:rsidP="009670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B4B4B">
        <w:rPr>
          <w:rFonts w:ascii="Calibri" w:hAnsi="Calibri" w:cs="Calibri"/>
          <w:b/>
          <w:bCs/>
          <w:sz w:val="24"/>
          <w:szCs w:val="24"/>
        </w:rPr>
        <w:tab/>
      </w:r>
      <w:r w:rsidR="00093244" w:rsidRPr="005B4B4B">
        <w:rPr>
          <w:rFonts w:ascii="Calibri" w:hAnsi="Calibri" w:cs="Calibri"/>
          <w:b/>
          <w:bCs/>
          <w:sz w:val="24"/>
          <w:szCs w:val="24"/>
        </w:rPr>
        <w:t>Art. 2</w:t>
      </w:r>
      <w:r w:rsidR="00093244" w:rsidRPr="005B4B4B">
        <w:rPr>
          <w:rFonts w:ascii="Calibri" w:hAnsi="Calibri" w:cs="Calibri"/>
          <w:sz w:val="24"/>
          <w:szCs w:val="24"/>
        </w:rPr>
        <w:t xml:space="preserve">  - Se desemnează în calitatea de membru supleant </w:t>
      </w:r>
      <w:r w:rsidR="00AF1665" w:rsidRPr="005B4B4B">
        <w:rPr>
          <w:rFonts w:ascii="Calibri" w:hAnsi="Calibri" w:cs="Calibri"/>
          <w:sz w:val="24"/>
          <w:szCs w:val="24"/>
        </w:rPr>
        <w:t xml:space="preserve">al </w:t>
      </w:r>
      <w:r w:rsidR="00AF1665" w:rsidRPr="005B4B4B">
        <w:rPr>
          <w:rFonts w:ascii="Calibri" w:hAnsi="Calibri" w:cs="Calibri"/>
          <w:iCs/>
          <w:sz w:val="24"/>
          <w:szCs w:val="24"/>
        </w:rPr>
        <w:t>Consiliului de Administrație al CAA</w:t>
      </w:r>
      <w:r w:rsidR="00AF1665" w:rsidRPr="005B4B4B">
        <w:rPr>
          <w:rFonts w:ascii="Calibri" w:hAnsi="Calibri" w:cs="Calibri"/>
          <w:sz w:val="24"/>
          <w:szCs w:val="24"/>
        </w:rPr>
        <w:t xml:space="preserve"> </w:t>
      </w:r>
      <w:r w:rsidR="00093244" w:rsidRPr="005B4B4B">
        <w:rPr>
          <w:rFonts w:ascii="Calibri" w:hAnsi="Calibri" w:cs="Calibri"/>
          <w:sz w:val="24"/>
          <w:szCs w:val="24"/>
        </w:rPr>
        <w:t>următorii:</w:t>
      </w:r>
    </w:p>
    <w:p w14:paraId="3407EAC5" w14:textId="77777777" w:rsidR="009670E6" w:rsidRPr="005B4B4B" w:rsidRDefault="009670E6" w:rsidP="009670E6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779"/>
        <w:gridCol w:w="1701"/>
        <w:gridCol w:w="3544"/>
      </w:tblGrid>
      <w:tr w:rsidR="009670E6" w:rsidRPr="005B4B4B" w14:paraId="50D6FDE8" w14:textId="77777777" w:rsidTr="00FF7652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CC9" w14:textId="4AA42ED6" w:rsidR="009670E6" w:rsidRPr="005B4B4B" w:rsidRDefault="009670E6" w:rsidP="00C95D5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Nr.       </w:t>
            </w:r>
            <w:r w:rsidR="00C95D50"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rt.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036" w14:textId="3D40D9AE" w:rsidR="009670E6" w:rsidRPr="005B4B4B" w:rsidRDefault="009670E6" w:rsidP="00C95D50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Nume prenume avocat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E65" w14:textId="7BEBC68B" w:rsidR="009670E6" w:rsidRPr="005B4B4B" w:rsidRDefault="009670E6" w:rsidP="00C95D5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Filială CAA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F3B4" w14:textId="1F2CB6A3" w:rsidR="009670E6" w:rsidRPr="005B4B4B" w:rsidRDefault="009670E6" w:rsidP="00BF285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b/>
                <w:bCs/>
                <w:sz w:val="24"/>
                <w:szCs w:val="24"/>
              </w:rPr>
              <w:t>Calitatea în care a fost desemnat (avocat în activitate/pensionar)</w:t>
            </w:r>
          </w:p>
        </w:tc>
      </w:tr>
      <w:tr w:rsidR="009670E6" w:rsidRPr="005B4B4B" w14:paraId="62961F29" w14:textId="77777777" w:rsidTr="00FF7652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5AE" w14:textId="77777777" w:rsidR="009670E6" w:rsidRPr="00BD7F30" w:rsidRDefault="009670E6" w:rsidP="00B626BD">
            <w:pPr>
              <w:numPr>
                <w:ilvl w:val="0"/>
                <w:numId w:val="4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BD6" w14:textId="45407D12" w:rsidR="009670E6" w:rsidRPr="005B4B4B" w:rsidRDefault="0062213B" w:rsidP="009670E6">
            <w:pPr>
              <w:spacing w:after="0"/>
              <w:ind w:right="-11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 xml:space="preserve">Mihail </w:t>
            </w:r>
            <w:r w:rsidR="0033279D" w:rsidRPr="005B4B4B">
              <w:rPr>
                <w:rFonts w:ascii="Calibri" w:hAnsi="Calibri" w:cs="Calibri"/>
                <w:sz w:val="24"/>
                <w:szCs w:val="24"/>
              </w:rPr>
              <w:t xml:space="preserve">Ciobanu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29A" w14:textId="7054F1DB" w:rsidR="009670E6" w:rsidRPr="005B4B4B" w:rsidRDefault="0033279D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București-Ilfov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9F7" w14:textId="3FE1954B" w:rsidR="009670E6" w:rsidRPr="005B4B4B" w:rsidRDefault="009670E6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în activitate supleant</w:t>
            </w:r>
          </w:p>
        </w:tc>
      </w:tr>
      <w:tr w:rsidR="009670E6" w:rsidRPr="005B4B4B" w14:paraId="13DDDDFF" w14:textId="77777777" w:rsidTr="00FF7652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8BFD" w14:textId="77777777" w:rsidR="009670E6" w:rsidRPr="00BD7F30" w:rsidRDefault="009670E6" w:rsidP="00B626BD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988" w14:textId="04BDE935" w:rsidR="009670E6" w:rsidRPr="005B4B4B" w:rsidRDefault="0062213B" w:rsidP="009670E6">
            <w:pPr>
              <w:spacing w:after="0"/>
              <w:ind w:right="-11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Iosif Friedmann-Nicolescu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A1A" w14:textId="2E02760E" w:rsidR="009670E6" w:rsidRPr="005B4B4B" w:rsidRDefault="0033279D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București-Ilfov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463" w14:textId="3021E4CA" w:rsidR="009670E6" w:rsidRPr="005B4B4B" w:rsidRDefault="0033279D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pensionar supleant</w:t>
            </w:r>
          </w:p>
        </w:tc>
      </w:tr>
      <w:tr w:rsidR="009670E6" w:rsidRPr="005B4B4B" w14:paraId="639BDDFE" w14:textId="77777777" w:rsidTr="00FF7652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5EB" w14:textId="77777777" w:rsidR="009670E6" w:rsidRPr="00BD7F30" w:rsidRDefault="009670E6" w:rsidP="00B626BD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0BF" w14:textId="533E2191" w:rsidR="009670E6" w:rsidRPr="005B4B4B" w:rsidRDefault="0062213B" w:rsidP="009670E6">
            <w:pPr>
              <w:spacing w:after="0"/>
              <w:ind w:right="-11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 xml:space="preserve">Cristina-Reveica Gheorghe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A34" w14:textId="596662A3" w:rsidR="009670E6" w:rsidRPr="005B4B4B" w:rsidRDefault="0062213B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Brașov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60F" w14:textId="6170FA6E" w:rsidR="009670E6" w:rsidRPr="005B4B4B" w:rsidRDefault="0033279D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 xml:space="preserve">Avocat în activitate supleant </w:t>
            </w:r>
          </w:p>
        </w:tc>
      </w:tr>
      <w:tr w:rsidR="0033279D" w:rsidRPr="005B4B4B" w14:paraId="382DCE67" w14:textId="77777777" w:rsidTr="00FF7652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47B" w14:textId="77777777" w:rsidR="0033279D" w:rsidRPr="00BD7F30" w:rsidRDefault="0033279D" w:rsidP="00B626BD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66C" w14:textId="0206D3CB" w:rsidR="0033279D" w:rsidRPr="005B4B4B" w:rsidRDefault="0062213B" w:rsidP="009670E6">
            <w:pPr>
              <w:spacing w:after="0"/>
              <w:ind w:right="-11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 xml:space="preserve">Gheorghe Grigore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881" w14:textId="6368E553" w:rsidR="0033279D" w:rsidRPr="005B4B4B" w:rsidRDefault="0062213B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Buzău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A57" w14:textId="46444998" w:rsidR="0033279D" w:rsidRPr="005B4B4B" w:rsidRDefault="0033279D" w:rsidP="009670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B4B4B">
              <w:rPr>
                <w:rFonts w:ascii="Calibri" w:hAnsi="Calibri" w:cs="Calibri"/>
                <w:sz w:val="24"/>
                <w:szCs w:val="24"/>
              </w:rPr>
              <w:t>Avocat pensionar supleant</w:t>
            </w:r>
          </w:p>
        </w:tc>
      </w:tr>
    </w:tbl>
    <w:p w14:paraId="4413BED1" w14:textId="448C2AB9" w:rsidR="00974656" w:rsidRPr="005B4B4B" w:rsidRDefault="00974656" w:rsidP="0097465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281149A" w14:textId="747F7B83" w:rsidR="0051656C" w:rsidRPr="005B4B4B" w:rsidRDefault="00814070" w:rsidP="00AF1665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  <w:r w:rsidRPr="005B4B4B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C95D50" w:rsidRPr="005B4B4B">
        <w:rPr>
          <w:rFonts w:ascii="Calibri" w:hAnsi="Calibri" w:cs="Calibri"/>
          <w:b/>
          <w:bCs/>
          <w:sz w:val="24"/>
          <w:szCs w:val="24"/>
        </w:rPr>
        <w:t>3</w:t>
      </w:r>
      <w:r w:rsidRPr="005B4B4B">
        <w:rPr>
          <w:rFonts w:ascii="Calibri" w:hAnsi="Calibri" w:cs="Calibri"/>
          <w:b/>
          <w:bCs/>
          <w:sz w:val="24"/>
          <w:szCs w:val="24"/>
        </w:rPr>
        <w:t>.</w:t>
      </w:r>
      <w:r w:rsidRPr="005B4B4B">
        <w:rPr>
          <w:rFonts w:ascii="Calibri" w:hAnsi="Calibri" w:cs="Calibri"/>
          <w:sz w:val="24"/>
          <w:szCs w:val="24"/>
        </w:rPr>
        <w:t xml:space="preserve"> – </w:t>
      </w:r>
      <w:r w:rsidR="0051656C" w:rsidRPr="005B4B4B">
        <w:rPr>
          <w:rFonts w:ascii="Calibri" w:hAnsi="Calibri" w:cs="Calibri"/>
          <w:sz w:val="24"/>
          <w:szCs w:val="24"/>
        </w:rPr>
        <w:t xml:space="preserve">(1) </w:t>
      </w:r>
      <w:r w:rsidRPr="005B4B4B">
        <w:rPr>
          <w:rFonts w:ascii="Calibri" w:hAnsi="Calibri" w:cs="Calibri"/>
          <w:sz w:val="24"/>
          <w:szCs w:val="24"/>
        </w:rPr>
        <w:t xml:space="preserve">Durata mandatului de membru al </w:t>
      </w:r>
      <w:r w:rsidR="00602B00" w:rsidRPr="005B4B4B">
        <w:rPr>
          <w:rFonts w:ascii="Calibri" w:hAnsi="Calibri" w:cs="Calibri"/>
          <w:sz w:val="24"/>
          <w:szCs w:val="24"/>
        </w:rPr>
        <w:t xml:space="preserve">Consiliul de Administrație al CAA </w:t>
      </w:r>
      <w:r w:rsidRPr="005B4B4B">
        <w:rPr>
          <w:rFonts w:ascii="Calibri" w:hAnsi="Calibri" w:cs="Calibri"/>
          <w:sz w:val="24"/>
          <w:szCs w:val="24"/>
        </w:rPr>
        <w:t xml:space="preserve">este de patru ani. </w:t>
      </w:r>
    </w:p>
    <w:p w14:paraId="40576AAB" w14:textId="26544564" w:rsidR="00814070" w:rsidRPr="005B4B4B" w:rsidRDefault="0051656C" w:rsidP="00AF1665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  <w:r w:rsidRPr="005B4B4B">
        <w:rPr>
          <w:rFonts w:ascii="Calibri" w:hAnsi="Calibri" w:cs="Calibri"/>
          <w:sz w:val="24"/>
          <w:szCs w:val="24"/>
        </w:rPr>
        <w:t xml:space="preserve">(2) </w:t>
      </w:r>
      <w:r w:rsidR="00814070" w:rsidRPr="005B4B4B">
        <w:rPr>
          <w:rFonts w:ascii="Calibri" w:hAnsi="Calibri" w:cs="Calibri"/>
          <w:sz w:val="24"/>
          <w:szCs w:val="24"/>
        </w:rPr>
        <w:t xml:space="preserve">În caz de </w:t>
      </w:r>
      <w:r w:rsidR="00602B00" w:rsidRPr="005B4B4B">
        <w:rPr>
          <w:rFonts w:ascii="Calibri" w:hAnsi="Calibri" w:cs="Calibri"/>
          <w:sz w:val="24"/>
          <w:szCs w:val="24"/>
        </w:rPr>
        <w:t>vacantare</w:t>
      </w:r>
      <w:r w:rsidR="00814070" w:rsidRPr="005B4B4B">
        <w:rPr>
          <w:rFonts w:ascii="Calibri" w:hAnsi="Calibri" w:cs="Calibri"/>
          <w:sz w:val="24"/>
          <w:szCs w:val="24"/>
        </w:rPr>
        <w:t xml:space="preserve"> a mandatului unui membru al </w:t>
      </w:r>
      <w:r w:rsidR="00602B00" w:rsidRPr="005B4B4B">
        <w:rPr>
          <w:rFonts w:ascii="Calibri" w:hAnsi="Calibri" w:cs="Calibri"/>
          <w:sz w:val="24"/>
          <w:szCs w:val="24"/>
        </w:rPr>
        <w:t>Consiliul de Administrație al CAA</w:t>
      </w:r>
      <w:r w:rsidR="00814070" w:rsidRPr="005B4B4B">
        <w:rPr>
          <w:rFonts w:ascii="Calibri" w:hAnsi="Calibri" w:cs="Calibri"/>
          <w:sz w:val="24"/>
          <w:szCs w:val="24"/>
        </w:rPr>
        <w:t xml:space="preserve"> sunt aplicabile dispozițiile art. </w:t>
      </w:r>
      <w:r w:rsidR="00602B00" w:rsidRPr="005B4B4B">
        <w:rPr>
          <w:rFonts w:ascii="Calibri" w:hAnsi="Calibri" w:cs="Calibri"/>
          <w:sz w:val="24"/>
          <w:szCs w:val="24"/>
        </w:rPr>
        <w:t>49 alin. (3) și (4)</w:t>
      </w:r>
      <w:r w:rsidR="00814070" w:rsidRPr="005B4B4B">
        <w:rPr>
          <w:rFonts w:ascii="Calibri" w:hAnsi="Calibri" w:cs="Calibri"/>
          <w:sz w:val="24"/>
          <w:szCs w:val="24"/>
        </w:rPr>
        <w:t xml:space="preserve"> din </w:t>
      </w:r>
      <w:r w:rsidR="00602B00" w:rsidRPr="005B4B4B">
        <w:rPr>
          <w:rFonts w:ascii="Calibri" w:hAnsi="Calibri" w:cs="Calibri"/>
          <w:bCs/>
          <w:sz w:val="24"/>
          <w:szCs w:val="24"/>
        </w:rPr>
        <w:t>Statutului Casei de Asigurări a Avocaților</w:t>
      </w:r>
      <w:r w:rsidR="00814070" w:rsidRPr="005B4B4B">
        <w:rPr>
          <w:rFonts w:ascii="Calibri" w:hAnsi="Calibri" w:cs="Calibri"/>
          <w:sz w:val="24"/>
          <w:szCs w:val="24"/>
        </w:rPr>
        <w:t xml:space="preserve">. </w:t>
      </w:r>
    </w:p>
    <w:p w14:paraId="74A4065F" w14:textId="77777777" w:rsidR="00814070" w:rsidRPr="005B4B4B" w:rsidRDefault="00814070" w:rsidP="0081407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D1D9422" w14:textId="1CD1753F" w:rsidR="00620DE2" w:rsidRPr="005B4B4B" w:rsidRDefault="00814070" w:rsidP="00814070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B4B4B">
        <w:rPr>
          <w:rFonts w:ascii="Calibri" w:hAnsi="Calibri" w:cs="Calibri"/>
          <w:sz w:val="24"/>
          <w:szCs w:val="24"/>
        </w:rPr>
        <w:tab/>
      </w:r>
      <w:r w:rsidRPr="005B4B4B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C95D50" w:rsidRPr="005B4B4B">
        <w:rPr>
          <w:rFonts w:ascii="Calibri" w:hAnsi="Calibri" w:cs="Calibri"/>
          <w:b/>
          <w:bCs/>
          <w:sz w:val="24"/>
          <w:szCs w:val="24"/>
        </w:rPr>
        <w:t>4</w:t>
      </w:r>
      <w:r w:rsidRPr="005B4B4B">
        <w:rPr>
          <w:rFonts w:ascii="Calibri" w:hAnsi="Calibri" w:cs="Calibri"/>
          <w:b/>
          <w:bCs/>
          <w:sz w:val="24"/>
          <w:szCs w:val="24"/>
        </w:rPr>
        <w:t>.</w:t>
      </w:r>
      <w:r w:rsidRPr="005B4B4B">
        <w:rPr>
          <w:rFonts w:ascii="Calibri" w:hAnsi="Calibri" w:cs="Calibri"/>
          <w:sz w:val="24"/>
          <w:szCs w:val="24"/>
        </w:rPr>
        <w:t xml:space="preserve"> – Prezenta Hotărâre se afișează pe pagina web a Uniunii Naționale a Barourilor din România (www.unbr.ro) </w:t>
      </w:r>
      <w:r w:rsidR="00C95D50" w:rsidRPr="005B4B4B">
        <w:rPr>
          <w:rFonts w:ascii="Calibri" w:hAnsi="Calibri" w:cs="Calibri"/>
          <w:sz w:val="24"/>
          <w:szCs w:val="24"/>
        </w:rPr>
        <w:t>și</w:t>
      </w:r>
      <w:r w:rsidRPr="005B4B4B">
        <w:rPr>
          <w:rFonts w:ascii="Calibri" w:hAnsi="Calibri" w:cs="Calibri"/>
          <w:sz w:val="24"/>
          <w:szCs w:val="24"/>
        </w:rPr>
        <w:t xml:space="preserve"> se comunică prin e-mail barourilor, care vor asigura comunicarea hotărârii către membrii barourilor</w:t>
      </w:r>
      <w:r w:rsidR="00AF1665" w:rsidRPr="005B4B4B">
        <w:rPr>
          <w:rFonts w:ascii="Calibri" w:hAnsi="Calibri" w:cs="Calibri"/>
          <w:sz w:val="24"/>
          <w:szCs w:val="24"/>
        </w:rPr>
        <w:t xml:space="preserve"> și membrilor Consiliului UNBR</w:t>
      </w:r>
      <w:r w:rsidRPr="005B4B4B">
        <w:rPr>
          <w:rFonts w:ascii="Calibri" w:hAnsi="Calibri" w:cs="Calibri"/>
          <w:sz w:val="24"/>
          <w:szCs w:val="24"/>
        </w:rPr>
        <w:t>.</w:t>
      </w:r>
    </w:p>
    <w:p w14:paraId="79FE9742" w14:textId="36FDB657" w:rsidR="00D862E2" w:rsidRPr="005B4B4B" w:rsidRDefault="00D862E2" w:rsidP="00814070">
      <w:pPr>
        <w:spacing w:after="0"/>
        <w:jc w:val="both"/>
        <w:rPr>
          <w:sz w:val="24"/>
          <w:szCs w:val="24"/>
        </w:rPr>
      </w:pPr>
    </w:p>
    <w:p w14:paraId="3E48E8B8" w14:textId="77777777" w:rsidR="00D862E2" w:rsidRPr="005B4B4B" w:rsidRDefault="00D862E2" w:rsidP="00814070">
      <w:pPr>
        <w:spacing w:after="0"/>
        <w:jc w:val="both"/>
        <w:rPr>
          <w:sz w:val="24"/>
          <w:szCs w:val="24"/>
        </w:rPr>
      </w:pPr>
    </w:p>
    <w:p w14:paraId="25938087" w14:textId="77777777" w:rsidR="00B3490B" w:rsidRPr="005B4B4B" w:rsidRDefault="00B3490B" w:rsidP="00814070">
      <w:pPr>
        <w:spacing w:after="0"/>
        <w:jc w:val="both"/>
        <w:rPr>
          <w:sz w:val="24"/>
          <w:szCs w:val="24"/>
        </w:rPr>
      </w:pPr>
    </w:p>
    <w:p w14:paraId="49135C17" w14:textId="77777777" w:rsidR="00037012" w:rsidRPr="005B4B4B" w:rsidRDefault="00037012" w:rsidP="00974656">
      <w:pPr>
        <w:spacing w:after="0"/>
        <w:jc w:val="both"/>
        <w:rPr>
          <w:sz w:val="24"/>
          <w:szCs w:val="24"/>
        </w:rPr>
      </w:pPr>
    </w:p>
    <w:p w14:paraId="349CE934" w14:textId="127FF639" w:rsidR="004E786C" w:rsidRPr="005B4B4B" w:rsidRDefault="004E786C" w:rsidP="00037012">
      <w:pPr>
        <w:spacing w:after="0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5B4B4B">
        <w:rPr>
          <w:rFonts w:ascii="Verdana" w:hAnsi="Verdana"/>
          <w:b/>
          <w:bCs/>
          <w:iCs/>
          <w:sz w:val="28"/>
          <w:szCs w:val="28"/>
        </w:rPr>
        <w:t>C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O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N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S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I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L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I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U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 xml:space="preserve">L 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  </w:t>
      </w:r>
      <w:r w:rsidRPr="005B4B4B">
        <w:rPr>
          <w:rFonts w:ascii="Verdana" w:hAnsi="Verdana"/>
          <w:b/>
          <w:bCs/>
          <w:iCs/>
          <w:sz w:val="28"/>
          <w:szCs w:val="28"/>
        </w:rPr>
        <w:t>U</w:t>
      </w:r>
      <w:r w:rsidR="00C446E3" w:rsidRPr="005B4B4B">
        <w:rPr>
          <w:rFonts w:ascii="Verdana" w:hAnsi="Verdana"/>
          <w:b/>
          <w:bCs/>
          <w:iCs/>
          <w:sz w:val="28"/>
          <w:szCs w:val="28"/>
        </w:rPr>
        <w:t>.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N</w:t>
      </w:r>
      <w:r w:rsidR="00C446E3" w:rsidRPr="005B4B4B">
        <w:rPr>
          <w:rFonts w:ascii="Verdana" w:hAnsi="Verdana"/>
          <w:b/>
          <w:bCs/>
          <w:iCs/>
          <w:sz w:val="28"/>
          <w:szCs w:val="28"/>
        </w:rPr>
        <w:t>.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B</w:t>
      </w:r>
      <w:r w:rsidR="00C446E3" w:rsidRPr="005B4B4B">
        <w:rPr>
          <w:rFonts w:ascii="Verdana" w:hAnsi="Verdana"/>
          <w:b/>
          <w:bCs/>
          <w:iCs/>
          <w:sz w:val="28"/>
          <w:szCs w:val="28"/>
        </w:rPr>
        <w:t>.</w:t>
      </w:r>
      <w:r w:rsidR="00B3490B" w:rsidRPr="005B4B4B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Pr="005B4B4B">
        <w:rPr>
          <w:rFonts w:ascii="Verdana" w:hAnsi="Verdana"/>
          <w:b/>
          <w:bCs/>
          <w:iCs/>
          <w:sz w:val="28"/>
          <w:szCs w:val="28"/>
        </w:rPr>
        <w:t>R</w:t>
      </w:r>
      <w:r w:rsidR="00C446E3" w:rsidRPr="005B4B4B">
        <w:rPr>
          <w:rFonts w:ascii="Verdana" w:hAnsi="Verdana"/>
          <w:b/>
          <w:bCs/>
          <w:iCs/>
          <w:sz w:val="28"/>
          <w:szCs w:val="28"/>
        </w:rPr>
        <w:t>.</w:t>
      </w:r>
    </w:p>
    <w:p w14:paraId="771961F0" w14:textId="77777777" w:rsidR="00F80A83" w:rsidRPr="005B4B4B" w:rsidRDefault="00F80A83" w:rsidP="00037012">
      <w:pPr>
        <w:spacing w:after="0"/>
        <w:jc w:val="center"/>
        <w:rPr>
          <w:sz w:val="24"/>
          <w:szCs w:val="24"/>
        </w:rPr>
      </w:pPr>
    </w:p>
    <w:sectPr w:rsidR="00F80A83" w:rsidRPr="005B4B4B" w:rsidSect="00C95D50">
      <w:footerReference w:type="default" r:id="rId9"/>
      <w:pgSz w:w="12240" w:h="15840"/>
      <w:pgMar w:top="720" w:right="1183" w:bottom="568" w:left="1418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9D5A" w14:textId="77777777" w:rsidR="00525982" w:rsidRDefault="00525982" w:rsidP="0068234B">
      <w:pPr>
        <w:spacing w:after="0" w:line="240" w:lineRule="auto"/>
      </w:pPr>
      <w:r>
        <w:separator/>
      </w:r>
    </w:p>
  </w:endnote>
  <w:endnote w:type="continuationSeparator" w:id="0">
    <w:p w14:paraId="101EF65E" w14:textId="77777777" w:rsidR="00525982" w:rsidRDefault="00525982" w:rsidP="0068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435658"/>
      <w:docPartObj>
        <w:docPartGallery w:val="Page Numbers (Bottom of Page)"/>
        <w:docPartUnique/>
      </w:docPartObj>
    </w:sdtPr>
    <w:sdtContent>
      <w:p w14:paraId="01A20BEF" w14:textId="4EFA6F06" w:rsidR="009670E6" w:rsidRDefault="009670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001FE" w14:textId="77777777" w:rsidR="0068234B" w:rsidRDefault="0068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65C2" w14:textId="77777777" w:rsidR="00525982" w:rsidRDefault="00525982" w:rsidP="0068234B">
      <w:pPr>
        <w:spacing w:after="0" w:line="240" w:lineRule="auto"/>
      </w:pPr>
      <w:r>
        <w:separator/>
      </w:r>
    </w:p>
  </w:footnote>
  <w:footnote w:type="continuationSeparator" w:id="0">
    <w:p w14:paraId="6B22E0F5" w14:textId="77777777" w:rsidR="00525982" w:rsidRDefault="00525982" w:rsidP="00682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C5059"/>
    <w:multiLevelType w:val="hybridMultilevel"/>
    <w:tmpl w:val="63669D0C"/>
    <w:lvl w:ilvl="0" w:tplc="3FC265D8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47D72"/>
    <w:multiLevelType w:val="hybridMultilevel"/>
    <w:tmpl w:val="45C2AD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B6AD5"/>
    <w:multiLevelType w:val="hybridMultilevel"/>
    <w:tmpl w:val="BF2CA4B2"/>
    <w:lvl w:ilvl="0" w:tplc="500EAAB4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15510">
    <w:abstractNumId w:val="0"/>
  </w:num>
  <w:num w:numId="2" w16cid:durableId="1763640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635657">
    <w:abstractNumId w:val="0"/>
  </w:num>
  <w:num w:numId="4" w16cid:durableId="87654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3D"/>
    <w:rsid w:val="00037012"/>
    <w:rsid w:val="00080CBE"/>
    <w:rsid w:val="00093244"/>
    <w:rsid w:val="000A0CE6"/>
    <w:rsid w:val="000F4D0D"/>
    <w:rsid w:val="001046F6"/>
    <w:rsid w:val="0012526B"/>
    <w:rsid w:val="00146BEC"/>
    <w:rsid w:val="00162CE3"/>
    <w:rsid w:val="0017613D"/>
    <w:rsid w:val="00217F3D"/>
    <w:rsid w:val="00223286"/>
    <w:rsid w:val="00233E2D"/>
    <w:rsid w:val="00286EA3"/>
    <w:rsid w:val="00287D7B"/>
    <w:rsid w:val="002C1DF8"/>
    <w:rsid w:val="002F514A"/>
    <w:rsid w:val="003321B5"/>
    <w:rsid w:val="0033279D"/>
    <w:rsid w:val="003458DE"/>
    <w:rsid w:val="00350D45"/>
    <w:rsid w:val="003849E8"/>
    <w:rsid w:val="003F4E96"/>
    <w:rsid w:val="003F7732"/>
    <w:rsid w:val="00406A60"/>
    <w:rsid w:val="00430AEB"/>
    <w:rsid w:val="0043147B"/>
    <w:rsid w:val="00436AE3"/>
    <w:rsid w:val="0043799B"/>
    <w:rsid w:val="00497E6B"/>
    <w:rsid w:val="004D603D"/>
    <w:rsid w:val="004E786C"/>
    <w:rsid w:val="004F6B55"/>
    <w:rsid w:val="00503A07"/>
    <w:rsid w:val="0051656C"/>
    <w:rsid w:val="00525982"/>
    <w:rsid w:val="005B4B4B"/>
    <w:rsid w:val="00602B00"/>
    <w:rsid w:val="00620DE2"/>
    <w:rsid w:val="0062213B"/>
    <w:rsid w:val="00626F0F"/>
    <w:rsid w:val="00634A85"/>
    <w:rsid w:val="006657BD"/>
    <w:rsid w:val="0068234B"/>
    <w:rsid w:val="00697EB4"/>
    <w:rsid w:val="006B24BC"/>
    <w:rsid w:val="00794852"/>
    <w:rsid w:val="007B5337"/>
    <w:rsid w:val="007C4A86"/>
    <w:rsid w:val="00814070"/>
    <w:rsid w:val="008D4CA4"/>
    <w:rsid w:val="00903655"/>
    <w:rsid w:val="00914EAF"/>
    <w:rsid w:val="009670E6"/>
    <w:rsid w:val="00974656"/>
    <w:rsid w:val="00987576"/>
    <w:rsid w:val="009974F3"/>
    <w:rsid w:val="00A220F2"/>
    <w:rsid w:val="00A55D36"/>
    <w:rsid w:val="00A634FC"/>
    <w:rsid w:val="00A66DA8"/>
    <w:rsid w:val="00A83F98"/>
    <w:rsid w:val="00A958AF"/>
    <w:rsid w:val="00AC53CC"/>
    <w:rsid w:val="00AF1665"/>
    <w:rsid w:val="00B3490B"/>
    <w:rsid w:val="00B626BD"/>
    <w:rsid w:val="00BC76EE"/>
    <w:rsid w:val="00BD7F30"/>
    <w:rsid w:val="00BF2856"/>
    <w:rsid w:val="00C409CB"/>
    <w:rsid w:val="00C446E3"/>
    <w:rsid w:val="00C935B4"/>
    <w:rsid w:val="00C95D50"/>
    <w:rsid w:val="00D01DB1"/>
    <w:rsid w:val="00D252FA"/>
    <w:rsid w:val="00D77AB3"/>
    <w:rsid w:val="00D862E2"/>
    <w:rsid w:val="00DA29E8"/>
    <w:rsid w:val="00DA3353"/>
    <w:rsid w:val="00DB6787"/>
    <w:rsid w:val="00DC19AE"/>
    <w:rsid w:val="00DE0A01"/>
    <w:rsid w:val="00E17550"/>
    <w:rsid w:val="00E20E78"/>
    <w:rsid w:val="00E57F09"/>
    <w:rsid w:val="00E8635E"/>
    <w:rsid w:val="00EA6CF9"/>
    <w:rsid w:val="00EE06FC"/>
    <w:rsid w:val="00F30606"/>
    <w:rsid w:val="00F80A83"/>
    <w:rsid w:val="00F91DC0"/>
    <w:rsid w:val="00F9380F"/>
    <w:rsid w:val="00FE4011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BC7"/>
  <w15:docId w15:val="{0F25BB99-D010-4FD3-B30E-2733983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655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4E786C"/>
    <w:pPr>
      <w:spacing w:after="0" w:line="240" w:lineRule="auto"/>
      <w:jc w:val="center"/>
    </w:pPr>
    <w:rPr>
      <w:rFonts w:ascii="Helvetica" w:eastAsia="Times New Roman" w:hAnsi="Helvetica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E786C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Subtitle">
    <w:name w:val="Subtitle"/>
    <w:basedOn w:val="Normal"/>
    <w:link w:val="SubtitleChar"/>
    <w:uiPriority w:val="99"/>
    <w:qFormat/>
    <w:rsid w:val="004E78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4E786C"/>
    <w:rPr>
      <w:rFonts w:ascii="Tahoma" w:eastAsia="Times New Roman" w:hAnsi="Tahoma" w:cs="Times New Roman"/>
      <w:sz w:val="3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8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4B"/>
  </w:style>
  <w:style w:type="paragraph" w:styleId="Footer">
    <w:name w:val="footer"/>
    <w:basedOn w:val="Normal"/>
    <w:link w:val="FooterChar"/>
    <w:uiPriority w:val="99"/>
    <w:unhideWhenUsed/>
    <w:rsid w:val="00682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4B"/>
  </w:style>
  <w:style w:type="paragraph" w:customStyle="1" w:styleId="Corp">
    <w:name w:val="Corp"/>
    <w:rsid w:val="00F80A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B6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3E49-F4CD-4282-A99E-8AEE3888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428</Words>
  <Characters>2488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2023-09-07T13:50:00Z</dcterms:created>
  <dcterms:modified xsi:type="dcterms:W3CDTF">2023-10-09T09:24:00Z</dcterms:modified>
</cp:coreProperties>
</file>