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307B" w14:textId="77777777" w:rsidR="00A22864" w:rsidRPr="00854CFF" w:rsidRDefault="00A22864" w:rsidP="00DE7FCE">
      <w:pPr>
        <w:spacing w:line="276" w:lineRule="auto"/>
        <w:jc w:val="center"/>
        <w:rPr>
          <w:rFonts w:ascii="Arial Black" w:hAnsi="Arial Black" w:cs="Arial"/>
          <w:b/>
          <w:bCs/>
          <w:sz w:val="32"/>
          <w:szCs w:val="38"/>
        </w:rPr>
      </w:pPr>
      <w:r w:rsidRPr="00854CFF">
        <w:rPr>
          <w:rFonts w:ascii="Arial Black" w:hAnsi="Arial Black" w:cs="Arial"/>
          <w:b/>
          <w:bCs/>
          <w:sz w:val="32"/>
          <w:szCs w:val="38"/>
        </w:rPr>
        <w:t>UNIUNEA NAŢIONALĂ A BAROURILOR DIN ROMÂNIA</w:t>
      </w:r>
    </w:p>
    <w:p w14:paraId="33D89F6C" w14:textId="77777777" w:rsidR="00A22864" w:rsidRPr="00854CFF" w:rsidRDefault="00A22864" w:rsidP="00DE7FCE">
      <w:pPr>
        <w:spacing w:line="276" w:lineRule="auto"/>
        <w:ind w:left="360"/>
        <w:jc w:val="center"/>
        <w:rPr>
          <w:rFonts w:cs="Arial"/>
          <w:b/>
          <w:bCs/>
          <w:i/>
          <w:iCs/>
          <w:sz w:val="34"/>
          <w:szCs w:val="40"/>
        </w:rPr>
      </w:pPr>
      <w:r w:rsidRPr="00854CFF">
        <w:rPr>
          <w:rFonts w:cs="Arial"/>
          <w:b/>
          <w:bCs/>
          <w:i/>
          <w:iCs/>
          <w:sz w:val="34"/>
          <w:szCs w:val="40"/>
        </w:rPr>
        <w:t>Comisia Permanentă</w:t>
      </w:r>
    </w:p>
    <w:p w14:paraId="0A0E094D" w14:textId="77777777" w:rsidR="00665945" w:rsidRPr="00854CFF" w:rsidRDefault="00665945" w:rsidP="00DE7FCE">
      <w:pPr>
        <w:spacing w:line="276" w:lineRule="auto"/>
        <w:jc w:val="center"/>
        <w:rPr>
          <w:rFonts w:ascii="Arial Black" w:hAnsi="Arial Black" w:cs="Arial"/>
          <w:b/>
          <w:sz w:val="28"/>
          <w:szCs w:val="28"/>
        </w:rPr>
      </w:pPr>
    </w:p>
    <w:p w14:paraId="7E6767AC" w14:textId="77777777" w:rsidR="00CE1D3D" w:rsidRPr="00854CFF" w:rsidRDefault="00CE1D3D" w:rsidP="00DE7FCE">
      <w:pPr>
        <w:spacing w:line="276" w:lineRule="auto"/>
        <w:jc w:val="center"/>
        <w:rPr>
          <w:rFonts w:ascii="Arial Black" w:hAnsi="Arial Black" w:cs="Arial"/>
          <w:b/>
          <w:sz w:val="28"/>
          <w:szCs w:val="28"/>
        </w:rPr>
      </w:pPr>
    </w:p>
    <w:p w14:paraId="70D84609" w14:textId="1EB6CFE5" w:rsidR="004424B8" w:rsidRPr="00854CFF" w:rsidRDefault="004424B8" w:rsidP="00DE7FCE">
      <w:pPr>
        <w:spacing w:line="276" w:lineRule="auto"/>
        <w:ind w:right="29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854CFF">
        <w:rPr>
          <w:rFonts w:ascii="Tahoma" w:hAnsi="Tahoma" w:cs="Tahoma"/>
          <w:b/>
          <w:sz w:val="28"/>
          <w:szCs w:val="28"/>
          <w:u w:val="single"/>
        </w:rPr>
        <w:t>DECIZIA nr.</w:t>
      </w:r>
      <w:r w:rsidR="00CE1D3D" w:rsidRPr="00854CFF">
        <w:rPr>
          <w:rFonts w:ascii="Tahoma" w:hAnsi="Tahoma" w:cs="Tahoma"/>
          <w:b/>
          <w:sz w:val="28"/>
          <w:szCs w:val="28"/>
          <w:u w:val="single"/>
        </w:rPr>
        <w:t xml:space="preserve"> 275</w:t>
      </w:r>
      <w:r w:rsidRPr="00854CFF"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14:paraId="3403BEC8" w14:textId="34088601" w:rsidR="004424B8" w:rsidRPr="00854CFF" w:rsidRDefault="006B0EBB" w:rsidP="00DE7FCE">
      <w:pPr>
        <w:spacing w:line="276" w:lineRule="auto"/>
        <w:ind w:right="29"/>
        <w:jc w:val="center"/>
        <w:rPr>
          <w:rFonts w:ascii="Tahoma" w:hAnsi="Tahoma" w:cs="Tahoma"/>
          <w:sz w:val="28"/>
          <w:szCs w:val="28"/>
        </w:rPr>
      </w:pPr>
      <w:r w:rsidRPr="00854CFF">
        <w:rPr>
          <w:rFonts w:ascii="Tahoma" w:hAnsi="Tahoma" w:cs="Tahoma"/>
          <w:b/>
          <w:i/>
          <w:sz w:val="28"/>
          <w:szCs w:val="28"/>
        </w:rPr>
        <w:t>07 februarie 2025</w:t>
      </w:r>
    </w:p>
    <w:p w14:paraId="27F1F98A" w14:textId="77777777" w:rsidR="00DE7FCE" w:rsidRPr="00854CFF" w:rsidRDefault="00A22864" w:rsidP="00DE7FCE">
      <w:pPr>
        <w:spacing w:line="276" w:lineRule="auto"/>
        <w:jc w:val="center"/>
        <w:rPr>
          <w:rFonts w:cs="Arial"/>
          <w:b/>
        </w:rPr>
      </w:pPr>
      <w:r w:rsidRPr="00854CFF">
        <w:rPr>
          <w:rFonts w:cs="Arial"/>
          <w:b/>
        </w:rPr>
        <w:t xml:space="preserve">privind </w:t>
      </w:r>
      <w:r w:rsidR="00AA2BF8" w:rsidRPr="00854CFF">
        <w:rPr>
          <w:rFonts w:cs="Arial"/>
          <w:b/>
        </w:rPr>
        <w:t xml:space="preserve">extinderea corpului de formatori de formare inițială </w:t>
      </w:r>
      <w:r w:rsidR="00DE7FCE" w:rsidRPr="00854CFF">
        <w:rPr>
          <w:rFonts w:cs="Arial"/>
          <w:b/>
        </w:rPr>
        <w:t xml:space="preserve">ai </w:t>
      </w:r>
    </w:p>
    <w:p w14:paraId="37C3A367" w14:textId="379D4878" w:rsidR="003D203D" w:rsidRPr="00854CFF" w:rsidRDefault="00DE7FCE" w:rsidP="00DE7FCE">
      <w:pPr>
        <w:spacing w:line="276" w:lineRule="auto"/>
        <w:jc w:val="center"/>
        <w:rPr>
          <w:rFonts w:cs="Arial"/>
          <w:b/>
        </w:rPr>
      </w:pPr>
      <w:r w:rsidRPr="00854CFF">
        <w:rPr>
          <w:rFonts w:cs="Arial"/>
          <w:b/>
        </w:rPr>
        <w:t>Institutului Național de Pregătire și Perfecționare a Avocaților (I.N.P.P.A.)</w:t>
      </w:r>
    </w:p>
    <w:p w14:paraId="67607996" w14:textId="77777777" w:rsidR="00A22864" w:rsidRPr="00854CFF" w:rsidRDefault="00A22864" w:rsidP="00DE7FCE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B256128" w14:textId="77777777" w:rsidR="00073832" w:rsidRPr="00854CFF" w:rsidRDefault="00073832" w:rsidP="00DE7FCE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640D2A6C" w14:textId="3FC8CFA9" w:rsidR="00A22864" w:rsidRPr="00854CFF" w:rsidRDefault="00A22864" w:rsidP="00DE7FCE">
      <w:pPr>
        <w:spacing w:line="276" w:lineRule="auto"/>
        <w:jc w:val="both"/>
        <w:rPr>
          <w:rFonts w:cs="Arial"/>
          <w:i/>
          <w:iCs/>
        </w:rPr>
      </w:pPr>
      <w:r w:rsidRPr="00854CFF">
        <w:rPr>
          <w:rFonts w:cs="Arial"/>
        </w:rPr>
        <w:tab/>
      </w:r>
      <w:r w:rsidRPr="00854CFF">
        <w:rPr>
          <w:rFonts w:cs="Arial"/>
          <w:i/>
          <w:iCs/>
        </w:rPr>
        <w:t xml:space="preserve">În temeiul prevederilor art. </w:t>
      </w:r>
      <w:r w:rsidR="00AA2BF8" w:rsidRPr="00854CFF">
        <w:rPr>
          <w:rFonts w:cs="Arial"/>
          <w:i/>
          <w:iCs/>
        </w:rPr>
        <w:t xml:space="preserve">67 alin. (3) </w:t>
      </w:r>
      <w:r w:rsidRPr="00854CFF">
        <w:rPr>
          <w:rFonts w:cs="Arial"/>
          <w:i/>
          <w:iCs/>
        </w:rPr>
        <w:t xml:space="preserve">al Legii nr. 51/1995 pentru organizarea şi exercitarea profesiei de avocat, republicată, cu modificările ulterioare, şi a prevederilor  art. </w:t>
      </w:r>
      <w:r w:rsidR="006C6FCA" w:rsidRPr="00854CFF">
        <w:rPr>
          <w:rFonts w:cs="Arial"/>
          <w:i/>
          <w:iCs/>
        </w:rPr>
        <w:t xml:space="preserve">14 lit. h) </w:t>
      </w:r>
      <w:r w:rsidRPr="00854CFF">
        <w:rPr>
          <w:rFonts w:cs="Arial"/>
          <w:i/>
          <w:iCs/>
        </w:rPr>
        <w:t xml:space="preserve">din Statutul </w:t>
      </w:r>
      <w:r w:rsidR="006C6FCA" w:rsidRPr="00854CFF">
        <w:rPr>
          <w:rFonts w:cs="Arial"/>
          <w:i/>
          <w:iCs/>
        </w:rPr>
        <w:t>I.N.P.P.A.</w:t>
      </w:r>
      <w:r w:rsidRPr="00854CFF">
        <w:rPr>
          <w:rFonts w:cs="Arial"/>
          <w:i/>
          <w:iCs/>
        </w:rPr>
        <w:t>,</w:t>
      </w:r>
    </w:p>
    <w:p w14:paraId="68216AD7" w14:textId="40E7385A" w:rsidR="005000BB" w:rsidRPr="00854CFF" w:rsidRDefault="003D1791" w:rsidP="00DE7FCE">
      <w:pPr>
        <w:spacing w:line="276" w:lineRule="auto"/>
        <w:ind w:firstLine="720"/>
        <w:jc w:val="both"/>
        <w:rPr>
          <w:rFonts w:cs="Arial"/>
          <w:i/>
          <w:iCs/>
        </w:rPr>
      </w:pPr>
      <w:r w:rsidRPr="00854CFF">
        <w:rPr>
          <w:rFonts w:cs="Arial"/>
          <w:i/>
          <w:iCs/>
        </w:rPr>
        <w:t xml:space="preserve">Având în vedere </w:t>
      </w:r>
      <w:r w:rsidR="00982F2C" w:rsidRPr="00854CFF">
        <w:rPr>
          <w:rFonts w:cs="Arial"/>
          <w:i/>
          <w:iCs/>
        </w:rPr>
        <w:t xml:space="preserve">prevederile art. </w:t>
      </w:r>
      <w:r w:rsidR="00200B05" w:rsidRPr="00854CFF">
        <w:rPr>
          <w:rFonts w:cs="Arial"/>
          <w:i/>
          <w:iCs/>
        </w:rPr>
        <w:t>6</w:t>
      </w:r>
      <w:r w:rsidR="006C6FCA" w:rsidRPr="00854CFF">
        <w:rPr>
          <w:rFonts w:cs="Arial"/>
          <w:i/>
          <w:iCs/>
        </w:rPr>
        <w:t xml:space="preserve">7 alin. (1) </w:t>
      </w:r>
      <w:r w:rsidR="00200B05" w:rsidRPr="00854CFF">
        <w:rPr>
          <w:rFonts w:cs="Arial"/>
          <w:i/>
          <w:iCs/>
        </w:rPr>
        <w:t xml:space="preserve">din Regulamentul de organizare și funcționare a I.N.P.P.A., </w:t>
      </w:r>
    </w:p>
    <w:p w14:paraId="55A927FA" w14:textId="221D71F0" w:rsidR="00E41863" w:rsidRPr="00854CFF" w:rsidRDefault="00E41863" w:rsidP="00DE7FCE">
      <w:pPr>
        <w:spacing w:line="276" w:lineRule="auto"/>
        <w:ind w:firstLine="720"/>
        <w:jc w:val="both"/>
        <w:rPr>
          <w:rFonts w:cs="Arial"/>
          <w:i/>
          <w:iCs/>
        </w:rPr>
      </w:pPr>
      <w:r w:rsidRPr="00854CFF">
        <w:rPr>
          <w:rFonts w:cs="Arial"/>
          <w:i/>
          <w:iCs/>
        </w:rPr>
        <w:t xml:space="preserve">Ținând cont </w:t>
      </w:r>
      <w:r w:rsidR="006C6FCA" w:rsidRPr="00854CFF">
        <w:rPr>
          <w:rFonts w:cs="Arial"/>
          <w:i/>
          <w:iCs/>
        </w:rPr>
        <w:t>de D</w:t>
      </w:r>
      <w:r w:rsidRPr="00854CFF">
        <w:rPr>
          <w:rFonts w:cs="Arial"/>
          <w:i/>
          <w:iCs/>
        </w:rPr>
        <w:t xml:space="preserve">ecizia </w:t>
      </w:r>
      <w:r w:rsidR="006C6FCA" w:rsidRPr="00854CFF">
        <w:rPr>
          <w:rFonts w:cs="Arial"/>
          <w:i/>
          <w:iCs/>
        </w:rPr>
        <w:t xml:space="preserve">nr. 203/28.08.2024 a </w:t>
      </w:r>
      <w:r w:rsidRPr="00854CFF">
        <w:rPr>
          <w:rFonts w:cs="Arial"/>
          <w:i/>
          <w:iCs/>
        </w:rPr>
        <w:t xml:space="preserve">Comisiei Permanente privind </w:t>
      </w:r>
      <w:r w:rsidR="006C6FCA" w:rsidRPr="00854CFF">
        <w:rPr>
          <w:rFonts w:cs="Arial"/>
          <w:i/>
          <w:iCs/>
        </w:rPr>
        <w:t xml:space="preserve">extinderea </w:t>
      </w:r>
      <w:r w:rsidRPr="00854CFF">
        <w:rPr>
          <w:rFonts w:cs="Arial"/>
          <w:i/>
          <w:iCs/>
        </w:rPr>
        <w:t xml:space="preserve">corpului de formatori </w:t>
      </w:r>
      <w:r w:rsidR="006C6FCA" w:rsidRPr="00854CFF">
        <w:rPr>
          <w:rFonts w:cs="Arial"/>
          <w:i/>
          <w:iCs/>
        </w:rPr>
        <w:t xml:space="preserve">de formare inițială </w:t>
      </w:r>
      <w:r w:rsidRPr="00854CFF">
        <w:rPr>
          <w:rFonts w:cs="Arial"/>
          <w:i/>
          <w:iCs/>
        </w:rPr>
        <w:t>a</w:t>
      </w:r>
      <w:r w:rsidR="006C6FCA" w:rsidRPr="00854CFF">
        <w:rPr>
          <w:rFonts w:cs="Arial"/>
          <w:i/>
          <w:iCs/>
        </w:rPr>
        <w:t xml:space="preserve">l structurilor teritoriale ale </w:t>
      </w:r>
      <w:r w:rsidRPr="00854CFF">
        <w:rPr>
          <w:rFonts w:cs="Arial"/>
          <w:i/>
          <w:iCs/>
        </w:rPr>
        <w:t>I.N.P.P.A.,</w:t>
      </w:r>
    </w:p>
    <w:p w14:paraId="51B00F5C" w14:textId="068A5ED0" w:rsidR="00E41863" w:rsidRPr="00854CFF" w:rsidRDefault="00E41863" w:rsidP="000721DF">
      <w:pPr>
        <w:spacing w:line="276" w:lineRule="auto"/>
        <w:ind w:firstLine="720"/>
        <w:jc w:val="both"/>
        <w:rPr>
          <w:rFonts w:cs="Arial"/>
          <w:i/>
          <w:iCs/>
          <w:color w:val="000000"/>
        </w:rPr>
      </w:pPr>
      <w:r w:rsidRPr="00854CFF">
        <w:rPr>
          <w:rFonts w:cs="Arial"/>
          <w:i/>
          <w:iCs/>
          <w:color w:val="000000"/>
        </w:rPr>
        <w:t xml:space="preserve">În urma  </w:t>
      </w:r>
      <w:r w:rsidR="006C6FCA" w:rsidRPr="00854CFF">
        <w:rPr>
          <w:rFonts w:cs="Arial"/>
          <w:i/>
          <w:iCs/>
          <w:color w:val="000000"/>
        </w:rPr>
        <w:t>desfășurării etapelor procedurii de extindere a corpului de formatori, desfășurate în perioada decembrie 2024 – ianuarie 2025,</w:t>
      </w:r>
    </w:p>
    <w:p w14:paraId="33685D49" w14:textId="12B7A80E" w:rsidR="00E41863" w:rsidRPr="00854CFF" w:rsidRDefault="00E41863" w:rsidP="00DE7FCE">
      <w:pPr>
        <w:spacing w:line="276" w:lineRule="auto"/>
        <w:ind w:firstLine="720"/>
        <w:jc w:val="both"/>
        <w:rPr>
          <w:rFonts w:cs="Arial"/>
          <w:i/>
          <w:iCs/>
          <w:color w:val="000000"/>
        </w:rPr>
      </w:pPr>
      <w:r w:rsidRPr="00854CFF">
        <w:rPr>
          <w:rFonts w:cs="Arial"/>
          <w:i/>
          <w:iCs/>
          <w:color w:val="000000"/>
        </w:rPr>
        <w:t>La propunerea directorului I.N.P.P.A</w:t>
      </w:r>
      <w:r w:rsidR="00956C59" w:rsidRPr="00854CFF">
        <w:rPr>
          <w:rFonts w:cs="Arial"/>
          <w:i/>
          <w:iCs/>
          <w:color w:val="000000"/>
        </w:rPr>
        <w:t xml:space="preserve"> privind admiterea în corpul formatorilor titulari de formare inițială a avocaților care au </w:t>
      </w:r>
      <w:r w:rsidR="006C6FCA" w:rsidRPr="00854CFF">
        <w:rPr>
          <w:rFonts w:cs="Arial"/>
          <w:i/>
          <w:iCs/>
          <w:color w:val="000000"/>
        </w:rPr>
        <w:t xml:space="preserve">fost admiși în urma desfășurării, la structurile teritoriale ale I.N.P.P.A., a etapei interviului cu candidații selectați în urma etapei documentare a procedurii de extindere </w:t>
      </w:r>
      <w:r w:rsidR="009B7498" w:rsidRPr="00854CFF">
        <w:rPr>
          <w:rFonts w:cs="Arial"/>
          <w:i/>
          <w:iCs/>
          <w:color w:val="000000"/>
        </w:rPr>
        <w:t>a corpului de formator</w:t>
      </w:r>
      <w:r w:rsidR="00956C59" w:rsidRPr="00854CFF">
        <w:rPr>
          <w:rFonts w:cs="Arial"/>
          <w:i/>
          <w:iCs/>
          <w:color w:val="000000"/>
        </w:rPr>
        <w:t>,</w:t>
      </w:r>
    </w:p>
    <w:p w14:paraId="36FBF2AA" w14:textId="266011B5" w:rsidR="00A22864" w:rsidRPr="00854CFF" w:rsidRDefault="00A22864" w:rsidP="00DE7FCE">
      <w:pPr>
        <w:spacing w:line="276" w:lineRule="auto"/>
        <w:jc w:val="both"/>
        <w:rPr>
          <w:rFonts w:cs="Arial"/>
          <w:i/>
          <w:iCs/>
        </w:rPr>
      </w:pPr>
      <w:r w:rsidRPr="00854CFF">
        <w:rPr>
          <w:rFonts w:cs="Arial"/>
          <w:b/>
          <w:i/>
          <w:iCs/>
        </w:rPr>
        <w:tab/>
      </w:r>
      <w:r w:rsidRPr="00854CFF">
        <w:rPr>
          <w:rFonts w:cs="Arial"/>
          <w:i/>
          <w:iCs/>
        </w:rPr>
        <w:t>Comisia Permanentă</w:t>
      </w:r>
      <w:r w:rsidR="005C4769" w:rsidRPr="00854CFF">
        <w:rPr>
          <w:rFonts w:cs="Arial"/>
          <w:i/>
          <w:iCs/>
        </w:rPr>
        <w:t>, în ședința prin vot electronic din 05-07 februarie 2025,</w:t>
      </w:r>
    </w:p>
    <w:p w14:paraId="63500E97" w14:textId="77777777" w:rsidR="00322A15" w:rsidRPr="00854CFF" w:rsidRDefault="00322A15" w:rsidP="00DE7FCE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114C9A70" w14:textId="77777777" w:rsidR="00A22864" w:rsidRPr="00854CFF" w:rsidRDefault="00A22864" w:rsidP="00DE7FCE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854CFF">
        <w:rPr>
          <w:rFonts w:cs="Arial"/>
          <w:b/>
          <w:sz w:val="28"/>
          <w:szCs w:val="28"/>
        </w:rPr>
        <w:t>DECIDE :</w:t>
      </w:r>
    </w:p>
    <w:p w14:paraId="6055586B" w14:textId="77777777" w:rsidR="00A22864" w:rsidRPr="00854CFF" w:rsidRDefault="00A22864" w:rsidP="00DE7FCE">
      <w:pPr>
        <w:spacing w:line="276" w:lineRule="auto"/>
        <w:jc w:val="center"/>
        <w:rPr>
          <w:rFonts w:cs="Arial"/>
          <w:color w:val="000000"/>
          <w:sz w:val="28"/>
          <w:szCs w:val="28"/>
        </w:rPr>
      </w:pPr>
    </w:p>
    <w:p w14:paraId="5023BF53" w14:textId="3D33B492" w:rsidR="00C1341F" w:rsidRPr="00854CFF" w:rsidRDefault="00A22864" w:rsidP="00DE7FCE">
      <w:pPr>
        <w:spacing w:line="276" w:lineRule="auto"/>
        <w:ind w:firstLine="567"/>
        <w:jc w:val="both"/>
        <w:rPr>
          <w:rFonts w:cs="Arial"/>
          <w:bCs/>
        </w:rPr>
      </w:pPr>
      <w:r w:rsidRPr="00854CFF">
        <w:rPr>
          <w:rFonts w:cs="Arial"/>
          <w:b/>
          <w:color w:val="000000"/>
        </w:rPr>
        <w:t xml:space="preserve">Art. </w:t>
      </w:r>
      <w:r w:rsidR="00982F2C" w:rsidRPr="00854CFF">
        <w:rPr>
          <w:rFonts w:cs="Arial"/>
          <w:b/>
          <w:color w:val="000000"/>
        </w:rPr>
        <w:t>1</w:t>
      </w:r>
      <w:r w:rsidRPr="00854CFF">
        <w:rPr>
          <w:rFonts w:cs="Arial"/>
          <w:b/>
          <w:color w:val="000000"/>
        </w:rPr>
        <w:t>. –</w:t>
      </w:r>
      <w:r w:rsidR="00AD6E30" w:rsidRPr="00854CFF">
        <w:rPr>
          <w:rFonts w:cs="Arial"/>
          <w:b/>
          <w:color w:val="000000"/>
        </w:rPr>
        <w:t xml:space="preserve"> </w:t>
      </w:r>
      <w:r w:rsidR="00AD6E30" w:rsidRPr="00854CFF">
        <w:rPr>
          <w:rFonts w:cs="Arial"/>
          <w:bCs/>
          <w:color w:val="000000"/>
        </w:rPr>
        <w:t>S</w:t>
      </w:r>
      <w:r w:rsidRPr="00854CFF">
        <w:rPr>
          <w:rFonts w:cs="Arial"/>
          <w:color w:val="000000"/>
        </w:rPr>
        <w:t xml:space="preserve">e </w:t>
      </w:r>
      <w:r w:rsidR="00956C59" w:rsidRPr="00854CFF">
        <w:rPr>
          <w:rFonts w:cs="Arial"/>
          <w:color w:val="000000"/>
        </w:rPr>
        <w:t>aprobă admiterea în corpul formatorilor titulari de formare inițială a avocaților cuprinși în Anexa la prezenta decizie.</w:t>
      </w:r>
    </w:p>
    <w:p w14:paraId="066FB084" w14:textId="0BC60536" w:rsidR="00A22864" w:rsidRPr="00854CFF" w:rsidRDefault="0051676B" w:rsidP="00DE7FCE">
      <w:pPr>
        <w:spacing w:line="276" w:lineRule="auto"/>
        <w:ind w:firstLine="567"/>
        <w:jc w:val="both"/>
        <w:rPr>
          <w:rFonts w:cs="Arial"/>
        </w:rPr>
      </w:pPr>
      <w:r w:rsidRPr="00854CFF">
        <w:rPr>
          <w:rFonts w:cs="Arial"/>
          <w:b/>
          <w:color w:val="000000"/>
        </w:rPr>
        <w:t xml:space="preserve">Art. </w:t>
      </w:r>
      <w:r w:rsidR="00956C59" w:rsidRPr="00854CFF">
        <w:rPr>
          <w:rFonts w:cs="Arial"/>
          <w:b/>
          <w:color w:val="000000"/>
        </w:rPr>
        <w:t>2</w:t>
      </w:r>
      <w:r w:rsidR="00A22864" w:rsidRPr="00854CFF">
        <w:rPr>
          <w:rFonts w:cs="Arial"/>
          <w:b/>
          <w:color w:val="000000"/>
        </w:rPr>
        <w:t xml:space="preserve">. – </w:t>
      </w:r>
      <w:r w:rsidR="00A22864" w:rsidRPr="00854CFF">
        <w:rPr>
          <w:rFonts w:cs="Arial"/>
          <w:color w:val="000000"/>
        </w:rPr>
        <w:t xml:space="preserve">Prezenta Decizie se comunică </w:t>
      </w:r>
      <w:r w:rsidR="00956C59" w:rsidRPr="00854CFF">
        <w:rPr>
          <w:rFonts w:cs="Arial"/>
          <w:color w:val="000000"/>
        </w:rPr>
        <w:t>I.N.P.P.A., care o va comunica centrelor sale teritoriale</w:t>
      </w:r>
      <w:r w:rsidRPr="00854CFF">
        <w:rPr>
          <w:rFonts w:cs="Arial"/>
        </w:rPr>
        <w:t xml:space="preserve">. </w:t>
      </w:r>
    </w:p>
    <w:p w14:paraId="05D377DF" w14:textId="5787963A" w:rsidR="0017144F" w:rsidRPr="00854CFF" w:rsidRDefault="0017144F" w:rsidP="00DE7FCE">
      <w:pPr>
        <w:spacing w:line="276" w:lineRule="auto"/>
        <w:ind w:firstLine="567"/>
        <w:jc w:val="both"/>
        <w:rPr>
          <w:rFonts w:cs="Arial"/>
        </w:rPr>
      </w:pPr>
    </w:p>
    <w:p w14:paraId="3440CD54" w14:textId="77777777" w:rsidR="007D1859" w:rsidRPr="00854CFF" w:rsidRDefault="007D1859" w:rsidP="00DE7FCE">
      <w:pPr>
        <w:spacing w:line="276" w:lineRule="auto"/>
        <w:ind w:firstLine="567"/>
        <w:jc w:val="both"/>
        <w:rPr>
          <w:rFonts w:cs="Arial"/>
        </w:rPr>
      </w:pPr>
    </w:p>
    <w:p w14:paraId="08779929" w14:textId="77777777" w:rsidR="007D1859" w:rsidRPr="00854CFF" w:rsidRDefault="007D1859" w:rsidP="00DE7FCE">
      <w:pPr>
        <w:spacing w:line="276" w:lineRule="auto"/>
        <w:ind w:firstLine="567"/>
        <w:jc w:val="both"/>
        <w:rPr>
          <w:rFonts w:cs="Arial"/>
        </w:rPr>
      </w:pPr>
    </w:p>
    <w:p w14:paraId="5666C11B" w14:textId="77777777" w:rsidR="007D1859" w:rsidRPr="00854CFF" w:rsidRDefault="007D1859" w:rsidP="00DE7FCE">
      <w:pPr>
        <w:spacing w:line="276" w:lineRule="auto"/>
        <w:ind w:firstLine="567"/>
        <w:jc w:val="both"/>
        <w:rPr>
          <w:rFonts w:cs="Arial"/>
        </w:rPr>
      </w:pPr>
    </w:p>
    <w:p w14:paraId="1324C33D" w14:textId="0462C74B" w:rsidR="00B027DD" w:rsidRPr="00854CFF" w:rsidRDefault="00B027DD" w:rsidP="00DE7FCE">
      <w:pPr>
        <w:spacing w:line="276" w:lineRule="auto"/>
        <w:ind w:firstLine="567"/>
        <w:jc w:val="both"/>
        <w:rPr>
          <w:rFonts w:cs="Arial"/>
        </w:rPr>
      </w:pPr>
    </w:p>
    <w:p w14:paraId="1C7B18CA" w14:textId="2C1ACD9F" w:rsidR="009B7498" w:rsidRPr="00854CFF" w:rsidRDefault="007D1859" w:rsidP="007D1859">
      <w:pPr>
        <w:jc w:val="center"/>
        <w:rPr>
          <w:b/>
          <w:sz w:val="28"/>
          <w:szCs w:val="28"/>
        </w:rPr>
      </w:pPr>
      <w:r w:rsidRPr="00854CFF">
        <w:rPr>
          <w:b/>
          <w:sz w:val="28"/>
          <w:szCs w:val="28"/>
        </w:rPr>
        <w:t>C O M I S I A    P E R M A N E N T Ă</w:t>
      </w:r>
    </w:p>
    <w:p w14:paraId="787B6CA9" w14:textId="77777777" w:rsidR="007D1859" w:rsidRPr="00854CFF" w:rsidRDefault="007D1859">
      <w:pPr>
        <w:rPr>
          <w:b/>
          <w:i/>
          <w:iCs/>
        </w:rPr>
      </w:pPr>
    </w:p>
    <w:p w14:paraId="4224C62F" w14:textId="77777777" w:rsidR="007D1859" w:rsidRPr="00854CFF" w:rsidRDefault="007D1859">
      <w:pPr>
        <w:rPr>
          <w:b/>
          <w:i/>
          <w:iCs/>
        </w:rPr>
      </w:pPr>
      <w:r w:rsidRPr="00854CFF">
        <w:rPr>
          <w:b/>
          <w:i/>
          <w:iCs/>
        </w:rPr>
        <w:br w:type="page"/>
      </w:r>
    </w:p>
    <w:p w14:paraId="7053E89A" w14:textId="1B4F094E" w:rsidR="00DE7FCE" w:rsidRPr="00854CFF" w:rsidRDefault="00DE7FCE" w:rsidP="00DE7FCE">
      <w:pPr>
        <w:ind w:right="29"/>
        <w:jc w:val="right"/>
        <w:rPr>
          <w:b/>
          <w:i/>
          <w:iCs/>
        </w:rPr>
      </w:pPr>
      <w:r w:rsidRPr="00854CFF">
        <w:rPr>
          <w:b/>
          <w:i/>
          <w:iCs/>
        </w:rPr>
        <w:lastRenderedPageBreak/>
        <w:t xml:space="preserve">Anexa la Decizia Comisiei Permanente nr. </w:t>
      </w:r>
      <w:r w:rsidR="00CE1D3D" w:rsidRPr="00854CFF">
        <w:rPr>
          <w:b/>
          <w:i/>
          <w:iCs/>
        </w:rPr>
        <w:t>275</w:t>
      </w:r>
      <w:r w:rsidRPr="00854CFF">
        <w:rPr>
          <w:b/>
          <w:i/>
          <w:iCs/>
        </w:rPr>
        <w:t>/</w:t>
      </w:r>
      <w:r w:rsidR="00CE1D3D" w:rsidRPr="00854CFF">
        <w:rPr>
          <w:b/>
          <w:i/>
          <w:iCs/>
        </w:rPr>
        <w:t>07.02</w:t>
      </w:r>
      <w:r w:rsidRPr="00854CFF">
        <w:rPr>
          <w:b/>
          <w:i/>
          <w:iCs/>
        </w:rPr>
        <w:t>.202</w:t>
      </w:r>
      <w:r w:rsidR="009B7498" w:rsidRPr="00854CFF">
        <w:rPr>
          <w:b/>
          <w:i/>
          <w:iCs/>
        </w:rPr>
        <w:t>5</w:t>
      </w:r>
    </w:p>
    <w:p w14:paraId="236E0CD6" w14:textId="77777777" w:rsidR="0042696A" w:rsidRPr="00854CFF" w:rsidRDefault="0042696A" w:rsidP="00DE7FCE">
      <w:pPr>
        <w:ind w:right="29"/>
        <w:jc w:val="right"/>
        <w:rPr>
          <w:b/>
          <w:i/>
          <w:iCs/>
        </w:rPr>
      </w:pPr>
    </w:p>
    <w:p w14:paraId="48CD5A1E" w14:textId="77777777" w:rsidR="009B7498" w:rsidRPr="00854CFF" w:rsidRDefault="009B7498" w:rsidP="009B7498">
      <w:pPr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</w:pPr>
      <w:bookmarkStart w:id="0" w:name="_Hlk188877667"/>
      <w:r w:rsidRPr="00854CFF">
        <w:rPr>
          <w:rFonts w:asciiTheme="minorHAnsi" w:hAnsiTheme="minorHAnsi" w:cstheme="minorHAnsi"/>
          <w:b/>
          <w:bCs/>
          <w:sz w:val="22"/>
          <w:szCs w:val="22"/>
        </w:rPr>
        <w:t>I.N.P.P.A. – STRUCTURA CENTRALĂ</w:t>
      </w:r>
    </w:p>
    <w:tbl>
      <w:tblPr>
        <w:tblStyle w:val="TableGrid"/>
        <w:tblW w:w="8469" w:type="dxa"/>
        <w:tblInd w:w="1165" w:type="dxa"/>
        <w:tblLook w:val="04A0" w:firstRow="1" w:lastRow="0" w:firstColumn="1" w:lastColumn="0" w:noHBand="0" w:noVBand="1"/>
      </w:tblPr>
      <w:tblGrid>
        <w:gridCol w:w="540"/>
        <w:gridCol w:w="2269"/>
        <w:gridCol w:w="4243"/>
        <w:gridCol w:w="1417"/>
      </w:tblGrid>
      <w:tr w:rsidR="009B7498" w:rsidRPr="00854CFF" w14:paraId="5766EEF4" w14:textId="77777777" w:rsidTr="009B7498">
        <w:tc>
          <w:tcPr>
            <w:tcW w:w="540" w:type="dxa"/>
          </w:tcPr>
          <w:p w14:paraId="09070DF7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bookmarkStart w:id="1" w:name="_Hlk188877804"/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Nr. crt.</w:t>
            </w:r>
          </w:p>
        </w:tc>
        <w:tc>
          <w:tcPr>
            <w:tcW w:w="2269" w:type="dxa"/>
          </w:tcPr>
          <w:p w14:paraId="6EAF60C5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Candidat</w:t>
            </w:r>
          </w:p>
        </w:tc>
        <w:tc>
          <w:tcPr>
            <w:tcW w:w="4243" w:type="dxa"/>
          </w:tcPr>
          <w:p w14:paraId="59204D91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Disciplina </w:t>
            </w:r>
          </w:p>
        </w:tc>
        <w:tc>
          <w:tcPr>
            <w:tcW w:w="1417" w:type="dxa"/>
          </w:tcPr>
          <w:p w14:paraId="474C9203" w14:textId="6235949F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Media generală</w:t>
            </w:r>
            <w:r w:rsidR="00C56292"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B7498" w:rsidRPr="00854CFF" w14:paraId="7DBB6485" w14:textId="77777777" w:rsidTr="009B7498">
        <w:tc>
          <w:tcPr>
            <w:tcW w:w="540" w:type="dxa"/>
          </w:tcPr>
          <w:p w14:paraId="3426B717" w14:textId="024DE97C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14:paraId="4C4AAC98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Enache Georgiana</w:t>
            </w:r>
          </w:p>
        </w:tc>
        <w:tc>
          <w:tcPr>
            <w:tcW w:w="4243" w:type="dxa"/>
          </w:tcPr>
          <w:p w14:paraId="67CC28BF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Dreptul european al muncii</w:t>
            </w:r>
          </w:p>
        </w:tc>
        <w:tc>
          <w:tcPr>
            <w:tcW w:w="1417" w:type="dxa"/>
          </w:tcPr>
          <w:p w14:paraId="1E4405F3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10(zece)</w:t>
            </w:r>
          </w:p>
        </w:tc>
      </w:tr>
      <w:tr w:rsidR="009B7498" w:rsidRPr="00854CFF" w14:paraId="507FDE88" w14:textId="77777777" w:rsidTr="009B7498">
        <w:tc>
          <w:tcPr>
            <w:tcW w:w="540" w:type="dxa"/>
          </w:tcPr>
          <w:p w14:paraId="190C4E83" w14:textId="47058C58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69" w:type="dxa"/>
          </w:tcPr>
          <w:p w14:paraId="082CA560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Capătă Ioana Laura</w:t>
            </w:r>
          </w:p>
        </w:tc>
        <w:tc>
          <w:tcPr>
            <w:tcW w:w="4243" w:type="dxa"/>
          </w:tcPr>
          <w:p w14:paraId="33D106AD" w14:textId="33A19B87" w:rsidR="009B7498" w:rsidRPr="00854CFF" w:rsidRDefault="00854CFF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Achiziții</w:t>
            </w:r>
            <w:r w:rsidR="009B7498"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publice</w:t>
            </w:r>
          </w:p>
        </w:tc>
        <w:tc>
          <w:tcPr>
            <w:tcW w:w="1417" w:type="dxa"/>
          </w:tcPr>
          <w:p w14:paraId="74F9FA87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7(șapte)</w:t>
            </w:r>
          </w:p>
        </w:tc>
      </w:tr>
      <w:tr w:rsidR="009B7498" w:rsidRPr="00854CFF" w14:paraId="33302B58" w14:textId="77777777" w:rsidTr="009B7498">
        <w:tc>
          <w:tcPr>
            <w:tcW w:w="540" w:type="dxa"/>
          </w:tcPr>
          <w:p w14:paraId="5488F2DA" w14:textId="1F82E751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14:paraId="24D9812B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Băiculescu Vasile</w:t>
            </w:r>
          </w:p>
        </w:tc>
        <w:tc>
          <w:tcPr>
            <w:tcW w:w="4243" w:type="dxa"/>
          </w:tcPr>
          <w:p w14:paraId="473D1EA5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Registrele și contabilitatea cabinetului de avocat</w:t>
            </w:r>
          </w:p>
        </w:tc>
        <w:tc>
          <w:tcPr>
            <w:tcW w:w="1417" w:type="dxa"/>
          </w:tcPr>
          <w:p w14:paraId="0ECD797C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8(opt)</w:t>
            </w:r>
          </w:p>
        </w:tc>
      </w:tr>
      <w:tr w:rsidR="009B7498" w:rsidRPr="00854CFF" w14:paraId="117FC6ED" w14:textId="77777777" w:rsidTr="009B7498">
        <w:tc>
          <w:tcPr>
            <w:tcW w:w="540" w:type="dxa"/>
          </w:tcPr>
          <w:p w14:paraId="59FB9BC5" w14:textId="61EEE2B0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69" w:type="dxa"/>
          </w:tcPr>
          <w:p w14:paraId="2493B560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Grosu Bogdan</w:t>
            </w:r>
          </w:p>
        </w:tc>
        <w:tc>
          <w:tcPr>
            <w:tcW w:w="4243" w:type="dxa"/>
          </w:tcPr>
          <w:p w14:paraId="51A1F16D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Registre și contabilitatea cabinetului de avocat</w:t>
            </w:r>
          </w:p>
        </w:tc>
        <w:tc>
          <w:tcPr>
            <w:tcW w:w="1417" w:type="dxa"/>
          </w:tcPr>
          <w:p w14:paraId="4CB7BC5C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9(nouă)</w:t>
            </w:r>
          </w:p>
        </w:tc>
      </w:tr>
      <w:tr w:rsidR="009B7498" w:rsidRPr="00854CFF" w14:paraId="2408EB5D" w14:textId="77777777" w:rsidTr="009B7498">
        <w:tc>
          <w:tcPr>
            <w:tcW w:w="540" w:type="dxa"/>
          </w:tcPr>
          <w:p w14:paraId="6DFF1995" w14:textId="2B5DBE8D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69" w:type="dxa"/>
          </w:tcPr>
          <w:p w14:paraId="6E855EC4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Vamvu</w:t>
            </w:r>
            <w:proofErr w:type="spellEnd"/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Emilia Andra</w:t>
            </w:r>
          </w:p>
        </w:tc>
        <w:tc>
          <w:tcPr>
            <w:tcW w:w="4243" w:type="dxa"/>
          </w:tcPr>
          <w:p w14:paraId="0D9165F0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Drept comercial</w:t>
            </w:r>
          </w:p>
        </w:tc>
        <w:tc>
          <w:tcPr>
            <w:tcW w:w="1417" w:type="dxa"/>
          </w:tcPr>
          <w:p w14:paraId="1E006ED9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10(zece)</w:t>
            </w:r>
          </w:p>
        </w:tc>
      </w:tr>
      <w:tr w:rsidR="009B7498" w:rsidRPr="00854CFF" w14:paraId="6A9BA695" w14:textId="77777777" w:rsidTr="009B7498">
        <w:tc>
          <w:tcPr>
            <w:tcW w:w="540" w:type="dxa"/>
          </w:tcPr>
          <w:p w14:paraId="053A09D5" w14:textId="03AC69F5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69" w:type="dxa"/>
          </w:tcPr>
          <w:p w14:paraId="1E97E8F4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Domocoș Carmen</w:t>
            </w:r>
          </w:p>
        </w:tc>
        <w:tc>
          <w:tcPr>
            <w:tcW w:w="4243" w:type="dxa"/>
          </w:tcPr>
          <w:p w14:paraId="44D09170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Aspecte practice privind organizarea si activitatea instanțelor judecătorești si a parchetelor, a birourilor notariale si a executorilor judecătorești</w:t>
            </w:r>
          </w:p>
        </w:tc>
        <w:tc>
          <w:tcPr>
            <w:tcW w:w="1417" w:type="dxa"/>
          </w:tcPr>
          <w:p w14:paraId="10684364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10 (zece)</w:t>
            </w:r>
          </w:p>
        </w:tc>
      </w:tr>
      <w:bookmarkEnd w:id="0"/>
      <w:bookmarkEnd w:id="1"/>
    </w:tbl>
    <w:p w14:paraId="70528063" w14:textId="77777777" w:rsidR="009B7498" w:rsidRPr="00854CFF" w:rsidRDefault="009B7498" w:rsidP="009B74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44323" w14:textId="77777777" w:rsidR="009B7498" w:rsidRPr="00854CFF" w:rsidRDefault="009B7498" w:rsidP="009B74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88877954"/>
      <w:r w:rsidRPr="00854CFF">
        <w:rPr>
          <w:rFonts w:asciiTheme="minorHAnsi" w:hAnsiTheme="minorHAnsi" w:cstheme="minorHAnsi"/>
          <w:b/>
          <w:bCs/>
          <w:sz w:val="22"/>
          <w:szCs w:val="22"/>
        </w:rPr>
        <w:t>I.N.P.P.A. – C.T. CONSTANȚA</w:t>
      </w:r>
    </w:p>
    <w:tbl>
      <w:tblPr>
        <w:tblStyle w:val="TableGrid"/>
        <w:tblW w:w="8469" w:type="dxa"/>
        <w:tblInd w:w="1165" w:type="dxa"/>
        <w:tblLayout w:type="fixed"/>
        <w:tblLook w:val="04A0" w:firstRow="1" w:lastRow="0" w:firstColumn="1" w:lastColumn="0" w:noHBand="0" w:noVBand="1"/>
      </w:tblPr>
      <w:tblGrid>
        <w:gridCol w:w="538"/>
        <w:gridCol w:w="2224"/>
        <w:gridCol w:w="4290"/>
        <w:gridCol w:w="1417"/>
      </w:tblGrid>
      <w:tr w:rsidR="009B7498" w:rsidRPr="00854CFF" w14:paraId="4DF8FE1E" w14:textId="77777777" w:rsidTr="009B7498">
        <w:tc>
          <w:tcPr>
            <w:tcW w:w="538" w:type="dxa"/>
          </w:tcPr>
          <w:bookmarkEnd w:id="2"/>
          <w:p w14:paraId="2C606238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Nr. crt.</w:t>
            </w:r>
          </w:p>
        </w:tc>
        <w:tc>
          <w:tcPr>
            <w:tcW w:w="2224" w:type="dxa"/>
          </w:tcPr>
          <w:p w14:paraId="08A4C348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Candidat</w:t>
            </w:r>
          </w:p>
        </w:tc>
        <w:tc>
          <w:tcPr>
            <w:tcW w:w="4290" w:type="dxa"/>
          </w:tcPr>
          <w:p w14:paraId="33E458D4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Disciplina </w:t>
            </w:r>
          </w:p>
        </w:tc>
        <w:tc>
          <w:tcPr>
            <w:tcW w:w="1417" w:type="dxa"/>
          </w:tcPr>
          <w:p w14:paraId="5A309548" w14:textId="3C937798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Media generală</w:t>
            </w:r>
            <w:r w:rsidR="00C56292"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B7498" w:rsidRPr="00854CFF" w14:paraId="1D669267" w14:textId="77777777" w:rsidTr="009B7498">
        <w:tc>
          <w:tcPr>
            <w:tcW w:w="538" w:type="dxa"/>
          </w:tcPr>
          <w:p w14:paraId="6439B19E" w14:textId="77777777" w:rsidR="009B7498" w:rsidRPr="00854CFF" w:rsidRDefault="009B7498" w:rsidP="00865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24" w:type="dxa"/>
          </w:tcPr>
          <w:p w14:paraId="145FE9BF" w14:textId="77777777" w:rsidR="009B7498" w:rsidRPr="00854CFF" w:rsidRDefault="009B7498" w:rsidP="00865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Cerchez Elena</w:t>
            </w:r>
          </w:p>
        </w:tc>
        <w:tc>
          <w:tcPr>
            <w:tcW w:w="4290" w:type="dxa"/>
          </w:tcPr>
          <w:p w14:paraId="3E96F4B7" w14:textId="77777777" w:rsidR="009B7498" w:rsidRPr="00854CFF" w:rsidRDefault="009B7498" w:rsidP="00865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Drept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 xml:space="preserve"> penal și drept procesual penal</w:t>
            </w:r>
          </w:p>
        </w:tc>
        <w:tc>
          <w:tcPr>
            <w:tcW w:w="1417" w:type="dxa"/>
          </w:tcPr>
          <w:p w14:paraId="4036F064" w14:textId="77777777" w:rsidR="009B7498" w:rsidRPr="00854CFF" w:rsidRDefault="009B7498" w:rsidP="00865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9 (nouă)</w:t>
            </w:r>
          </w:p>
        </w:tc>
      </w:tr>
      <w:tr w:rsidR="009B7498" w:rsidRPr="00854CFF" w14:paraId="2679B950" w14:textId="77777777" w:rsidTr="009B7498">
        <w:tc>
          <w:tcPr>
            <w:tcW w:w="538" w:type="dxa"/>
          </w:tcPr>
          <w:p w14:paraId="6C66AC65" w14:textId="00C2707B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24" w:type="dxa"/>
          </w:tcPr>
          <w:p w14:paraId="39F09DEC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Botină Liliana</w:t>
            </w:r>
          </w:p>
        </w:tc>
        <w:tc>
          <w:tcPr>
            <w:tcW w:w="4290" w:type="dxa"/>
          </w:tcPr>
          <w:p w14:paraId="5EE7419F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Tehnici de argumentare judiciară. Pregătirea și elaborarea consultanței juridice scrise.</w:t>
            </w:r>
          </w:p>
        </w:tc>
        <w:tc>
          <w:tcPr>
            <w:tcW w:w="1417" w:type="dxa"/>
          </w:tcPr>
          <w:p w14:paraId="68CD5743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10(zece)</w:t>
            </w:r>
          </w:p>
        </w:tc>
      </w:tr>
      <w:tr w:rsidR="009B7498" w:rsidRPr="00854CFF" w14:paraId="38F6532F" w14:textId="77777777" w:rsidTr="009B7498">
        <w:tc>
          <w:tcPr>
            <w:tcW w:w="538" w:type="dxa"/>
          </w:tcPr>
          <w:p w14:paraId="26C6F2E1" w14:textId="48892EEC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24" w:type="dxa"/>
          </w:tcPr>
          <w:p w14:paraId="396059C9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Ca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lipetre Teodora</w:t>
            </w:r>
          </w:p>
        </w:tc>
        <w:tc>
          <w:tcPr>
            <w:tcW w:w="4290" w:type="dxa"/>
          </w:tcPr>
          <w:p w14:paraId="406148C4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Dreptul european al drepturilor omului</w:t>
            </w:r>
          </w:p>
        </w:tc>
        <w:tc>
          <w:tcPr>
            <w:tcW w:w="1417" w:type="dxa"/>
          </w:tcPr>
          <w:p w14:paraId="6F314B63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(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zece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B7498" w:rsidRPr="00854CFF" w14:paraId="120268ED" w14:textId="77777777" w:rsidTr="009B7498">
        <w:tc>
          <w:tcPr>
            <w:tcW w:w="538" w:type="dxa"/>
          </w:tcPr>
          <w:p w14:paraId="5CE20E16" w14:textId="31B2641C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24" w:type="dxa"/>
          </w:tcPr>
          <w:p w14:paraId="67433DED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Constantin Corina</w:t>
            </w:r>
          </w:p>
        </w:tc>
        <w:tc>
          <w:tcPr>
            <w:tcW w:w="4290" w:type="dxa"/>
          </w:tcPr>
          <w:p w14:paraId="19ABA86F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 xml:space="preserve">Protecția datelor personale </w:t>
            </w:r>
          </w:p>
        </w:tc>
        <w:tc>
          <w:tcPr>
            <w:tcW w:w="1417" w:type="dxa"/>
          </w:tcPr>
          <w:p w14:paraId="69695D0C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(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nouă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B7498" w:rsidRPr="00854CFF" w14:paraId="3B51AE86" w14:textId="77777777" w:rsidTr="009B7498">
        <w:tc>
          <w:tcPr>
            <w:tcW w:w="538" w:type="dxa"/>
          </w:tcPr>
          <w:p w14:paraId="01801695" w14:textId="49648D5F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24" w:type="dxa"/>
          </w:tcPr>
          <w:p w14:paraId="29EEF45F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Filișan Cristiana</w:t>
            </w:r>
          </w:p>
        </w:tc>
        <w:tc>
          <w:tcPr>
            <w:tcW w:w="4290" w:type="dxa"/>
          </w:tcPr>
          <w:p w14:paraId="4F21BABA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Achiziții publice</w:t>
            </w:r>
          </w:p>
        </w:tc>
        <w:tc>
          <w:tcPr>
            <w:tcW w:w="1417" w:type="dxa"/>
          </w:tcPr>
          <w:p w14:paraId="5C054B38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(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zece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B7498" w:rsidRPr="00854CFF" w14:paraId="5C20616D" w14:textId="77777777" w:rsidTr="009B7498">
        <w:tc>
          <w:tcPr>
            <w:tcW w:w="538" w:type="dxa"/>
          </w:tcPr>
          <w:p w14:paraId="47A12917" w14:textId="06A313FE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24" w:type="dxa"/>
          </w:tcPr>
          <w:p w14:paraId="0CB22C1A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Marin Marilena</w:t>
            </w:r>
          </w:p>
        </w:tc>
        <w:tc>
          <w:tcPr>
            <w:tcW w:w="4290" w:type="dxa"/>
          </w:tcPr>
          <w:p w14:paraId="2A52A5A2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Metodologia actului juridic și judiciar</w:t>
            </w:r>
          </w:p>
        </w:tc>
        <w:tc>
          <w:tcPr>
            <w:tcW w:w="1417" w:type="dxa"/>
          </w:tcPr>
          <w:p w14:paraId="3FA8F691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10(zece)</w:t>
            </w:r>
          </w:p>
        </w:tc>
      </w:tr>
      <w:tr w:rsidR="009B7498" w:rsidRPr="00854CFF" w14:paraId="40784A14" w14:textId="77777777" w:rsidTr="009B7498">
        <w:tc>
          <w:tcPr>
            <w:tcW w:w="538" w:type="dxa"/>
          </w:tcPr>
          <w:p w14:paraId="614672A7" w14:textId="503DFB29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224" w:type="dxa"/>
          </w:tcPr>
          <w:p w14:paraId="66A96BA0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Munteanu Andrei</w:t>
            </w:r>
          </w:p>
        </w:tc>
        <w:tc>
          <w:tcPr>
            <w:tcW w:w="4290" w:type="dxa"/>
          </w:tcPr>
          <w:p w14:paraId="0C92B5BD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Drept fiscal</w:t>
            </w:r>
          </w:p>
        </w:tc>
        <w:tc>
          <w:tcPr>
            <w:tcW w:w="1417" w:type="dxa"/>
          </w:tcPr>
          <w:p w14:paraId="7352DA9D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.50(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nouă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  <w:vertAlign w:val="superscript"/>
              </w:rPr>
              <w:t>50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7F456262" w14:textId="77777777" w:rsidR="009B7498" w:rsidRPr="00854CFF" w:rsidRDefault="009B7498" w:rsidP="009B74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DC33DA" w14:textId="77777777" w:rsidR="009B7498" w:rsidRPr="00854CFF" w:rsidRDefault="009B7498" w:rsidP="009B74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4CFF">
        <w:rPr>
          <w:rFonts w:asciiTheme="minorHAnsi" w:hAnsiTheme="minorHAnsi" w:cstheme="minorHAnsi"/>
          <w:b/>
          <w:bCs/>
          <w:sz w:val="22"/>
          <w:szCs w:val="22"/>
        </w:rPr>
        <w:t>I.N.P.P.A. – C.T. CRAIOVA</w:t>
      </w:r>
    </w:p>
    <w:tbl>
      <w:tblPr>
        <w:tblStyle w:val="TableGrid"/>
        <w:tblW w:w="8469" w:type="dxa"/>
        <w:tblInd w:w="1165" w:type="dxa"/>
        <w:tblLook w:val="04A0" w:firstRow="1" w:lastRow="0" w:firstColumn="1" w:lastColumn="0" w:noHBand="0" w:noVBand="1"/>
      </w:tblPr>
      <w:tblGrid>
        <w:gridCol w:w="542"/>
        <w:gridCol w:w="2390"/>
        <w:gridCol w:w="4120"/>
        <w:gridCol w:w="1417"/>
      </w:tblGrid>
      <w:tr w:rsidR="009B7498" w:rsidRPr="00854CFF" w14:paraId="5C881D16" w14:textId="77777777" w:rsidTr="009B7498">
        <w:tc>
          <w:tcPr>
            <w:tcW w:w="542" w:type="dxa"/>
          </w:tcPr>
          <w:p w14:paraId="51BDFB8D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Nr. crt.</w:t>
            </w:r>
          </w:p>
        </w:tc>
        <w:tc>
          <w:tcPr>
            <w:tcW w:w="2390" w:type="dxa"/>
          </w:tcPr>
          <w:p w14:paraId="00682366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Candidat</w:t>
            </w:r>
          </w:p>
        </w:tc>
        <w:tc>
          <w:tcPr>
            <w:tcW w:w="4120" w:type="dxa"/>
          </w:tcPr>
          <w:p w14:paraId="3622A4FF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Disciplina </w:t>
            </w:r>
          </w:p>
        </w:tc>
        <w:tc>
          <w:tcPr>
            <w:tcW w:w="1417" w:type="dxa"/>
          </w:tcPr>
          <w:p w14:paraId="6A20932B" w14:textId="005FE846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Media generală</w:t>
            </w:r>
            <w:r w:rsidR="00C56292"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B7498" w:rsidRPr="00854CFF" w14:paraId="1316A162" w14:textId="77777777" w:rsidTr="009B7498">
        <w:tc>
          <w:tcPr>
            <w:tcW w:w="542" w:type="dxa"/>
          </w:tcPr>
          <w:p w14:paraId="6CD0CE4C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0" w:type="dxa"/>
          </w:tcPr>
          <w:p w14:paraId="21873CBC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Voiculescu Ion Cătălin</w:t>
            </w:r>
          </w:p>
        </w:tc>
        <w:tc>
          <w:tcPr>
            <w:tcW w:w="4120" w:type="dxa"/>
          </w:tcPr>
          <w:p w14:paraId="5C31CD57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Drept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 xml:space="preserve"> penal și drept procesual penal</w:t>
            </w:r>
          </w:p>
        </w:tc>
        <w:tc>
          <w:tcPr>
            <w:tcW w:w="1417" w:type="dxa"/>
          </w:tcPr>
          <w:p w14:paraId="7D9F62A9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(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zece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B7498" w:rsidRPr="00854CFF" w14:paraId="381C395E" w14:textId="77777777" w:rsidTr="009B7498">
        <w:tc>
          <w:tcPr>
            <w:tcW w:w="542" w:type="dxa"/>
          </w:tcPr>
          <w:p w14:paraId="6639FA86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90" w:type="dxa"/>
          </w:tcPr>
          <w:p w14:paraId="594CE349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Marta Adriana</w:t>
            </w:r>
          </w:p>
        </w:tc>
        <w:tc>
          <w:tcPr>
            <w:tcW w:w="4120" w:type="dxa"/>
          </w:tcPr>
          <w:p w14:paraId="75B843FA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Dreptul european al 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drepturilor omului</w:t>
            </w:r>
          </w:p>
        </w:tc>
        <w:tc>
          <w:tcPr>
            <w:tcW w:w="1417" w:type="dxa"/>
          </w:tcPr>
          <w:p w14:paraId="3914D391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10(zece)</w:t>
            </w:r>
          </w:p>
        </w:tc>
      </w:tr>
    </w:tbl>
    <w:p w14:paraId="2DD18A9D" w14:textId="77777777" w:rsidR="009B7498" w:rsidRPr="00854CFF" w:rsidRDefault="009B7498" w:rsidP="009B74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BF7D1A" w14:textId="66B44800" w:rsidR="009B7498" w:rsidRPr="00854CFF" w:rsidRDefault="009B7498" w:rsidP="00C562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4CFF">
        <w:rPr>
          <w:rFonts w:asciiTheme="minorHAnsi" w:hAnsiTheme="minorHAnsi" w:cstheme="minorHAnsi"/>
          <w:b/>
          <w:bCs/>
          <w:sz w:val="22"/>
          <w:szCs w:val="22"/>
        </w:rPr>
        <w:t>I.N.P.P.A. – C.T. GALAȚI</w:t>
      </w:r>
    </w:p>
    <w:tbl>
      <w:tblPr>
        <w:tblStyle w:val="TableGrid"/>
        <w:tblW w:w="8469" w:type="dxa"/>
        <w:tblInd w:w="1165" w:type="dxa"/>
        <w:tblLook w:val="04A0" w:firstRow="1" w:lastRow="0" w:firstColumn="1" w:lastColumn="0" w:noHBand="0" w:noVBand="1"/>
      </w:tblPr>
      <w:tblGrid>
        <w:gridCol w:w="541"/>
        <w:gridCol w:w="2326"/>
        <w:gridCol w:w="4185"/>
        <w:gridCol w:w="1417"/>
      </w:tblGrid>
      <w:tr w:rsidR="009B7498" w:rsidRPr="00854CFF" w14:paraId="1BFF043B" w14:textId="77777777" w:rsidTr="00C56292">
        <w:tc>
          <w:tcPr>
            <w:tcW w:w="541" w:type="dxa"/>
          </w:tcPr>
          <w:p w14:paraId="7F2F4700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Nr. crt.</w:t>
            </w:r>
          </w:p>
        </w:tc>
        <w:tc>
          <w:tcPr>
            <w:tcW w:w="2326" w:type="dxa"/>
          </w:tcPr>
          <w:p w14:paraId="53C3D52B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Candidat</w:t>
            </w:r>
          </w:p>
        </w:tc>
        <w:tc>
          <w:tcPr>
            <w:tcW w:w="4185" w:type="dxa"/>
          </w:tcPr>
          <w:p w14:paraId="1AD5AA5D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Disciplina </w:t>
            </w:r>
          </w:p>
        </w:tc>
        <w:tc>
          <w:tcPr>
            <w:tcW w:w="1417" w:type="dxa"/>
          </w:tcPr>
          <w:p w14:paraId="11F5802A" w14:textId="7A5E880A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Media generală</w:t>
            </w:r>
            <w:r w:rsidR="00C56292"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B7498" w:rsidRPr="00854CFF" w14:paraId="42613CFB" w14:textId="77777777" w:rsidTr="00C56292">
        <w:tc>
          <w:tcPr>
            <w:tcW w:w="541" w:type="dxa"/>
          </w:tcPr>
          <w:p w14:paraId="215206B4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26" w:type="dxa"/>
          </w:tcPr>
          <w:p w14:paraId="62D7F4DD" w14:textId="4856A0ED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Matic</w:t>
            </w:r>
            <w:proofErr w:type="spellEnd"/>
            <w:r w:rsidRPr="00854CFF">
              <w:rPr>
                <w:rFonts w:asciiTheme="minorHAnsi" w:hAnsiTheme="minorHAnsi" w:cstheme="minorHAnsi"/>
                <w:sz w:val="22"/>
                <w:szCs w:val="22"/>
              </w:rPr>
              <w:t xml:space="preserve"> Andreea </w:t>
            </w:r>
            <w:r w:rsidR="000D03E5" w:rsidRPr="00854CFF">
              <w:rPr>
                <w:rFonts w:asciiTheme="minorHAnsi" w:hAnsiTheme="minorHAnsi" w:cstheme="minorHAnsi"/>
                <w:sz w:val="22"/>
                <w:szCs w:val="22"/>
              </w:rPr>
              <w:t>Elena</w:t>
            </w:r>
          </w:p>
        </w:tc>
        <w:tc>
          <w:tcPr>
            <w:tcW w:w="4185" w:type="dxa"/>
          </w:tcPr>
          <w:p w14:paraId="11D9BB73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Tehnici de argumentare judiciară. Pregătirea și elaborarea consultanței juridice scrise.</w:t>
            </w:r>
          </w:p>
        </w:tc>
        <w:tc>
          <w:tcPr>
            <w:tcW w:w="1417" w:type="dxa"/>
          </w:tcPr>
          <w:p w14:paraId="68F8D33D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(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nouă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B7498" w:rsidRPr="00854CFF" w14:paraId="14566F06" w14:textId="77777777" w:rsidTr="00C56292">
        <w:tc>
          <w:tcPr>
            <w:tcW w:w="541" w:type="dxa"/>
          </w:tcPr>
          <w:p w14:paraId="276D4D11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26" w:type="dxa"/>
          </w:tcPr>
          <w:p w14:paraId="27323D86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Mirică Ștefania Cristina</w:t>
            </w:r>
          </w:p>
        </w:tc>
        <w:tc>
          <w:tcPr>
            <w:tcW w:w="4185" w:type="dxa"/>
          </w:tcPr>
          <w:p w14:paraId="4D6F07EF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Organizarea și exercitarea profesiei de avocat</w:t>
            </w:r>
          </w:p>
        </w:tc>
        <w:tc>
          <w:tcPr>
            <w:tcW w:w="1417" w:type="dxa"/>
          </w:tcPr>
          <w:p w14:paraId="379035E4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(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nouă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52EE0887" w14:textId="77777777" w:rsidR="009B7498" w:rsidRPr="00854CFF" w:rsidRDefault="009B7498" w:rsidP="009B749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CA0A99" w14:textId="77777777" w:rsidR="009B7498" w:rsidRPr="00854CFF" w:rsidRDefault="009B7498" w:rsidP="009B74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4CFF">
        <w:rPr>
          <w:rFonts w:asciiTheme="minorHAnsi" w:hAnsiTheme="minorHAnsi" w:cstheme="minorHAnsi"/>
          <w:b/>
          <w:bCs/>
          <w:sz w:val="22"/>
          <w:szCs w:val="22"/>
        </w:rPr>
        <w:t>I.N.P.P.A. – C.T. IAȘI</w:t>
      </w:r>
    </w:p>
    <w:tbl>
      <w:tblPr>
        <w:tblStyle w:val="TableGrid"/>
        <w:tblW w:w="8469" w:type="dxa"/>
        <w:tblInd w:w="1165" w:type="dxa"/>
        <w:tblLook w:val="04A0" w:firstRow="1" w:lastRow="0" w:firstColumn="1" w:lastColumn="0" w:noHBand="0" w:noVBand="1"/>
      </w:tblPr>
      <w:tblGrid>
        <w:gridCol w:w="541"/>
        <w:gridCol w:w="2300"/>
        <w:gridCol w:w="4211"/>
        <w:gridCol w:w="1417"/>
      </w:tblGrid>
      <w:tr w:rsidR="009B7498" w:rsidRPr="00854CFF" w14:paraId="6243B694" w14:textId="77777777" w:rsidTr="00C56292">
        <w:tc>
          <w:tcPr>
            <w:tcW w:w="541" w:type="dxa"/>
          </w:tcPr>
          <w:p w14:paraId="3205441C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Nr. crt.</w:t>
            </w:r>
          </w:p>
        </w:tc>
        <w:tc>
          <w:tcPr>
            <w:tcW w:w="2300" w:type="dxa"/>
          </w:tcPr>
          <w:p w14:paraId="0F12A650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Candidat</w:t>
            </w:r>
          </w:p>
        </w:tc>
        <w:tc>
          <w:tcPr>
            <w:tcW w:w="4211" w:type="dxa"/>
          </w:tcPr>
          <w:p w14:paraId="5983111F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Disciplina </w:t>
            </w:r>
          </w:p>
        </w:tc>
        <w:tc>
          <w:tcPr>
            <w:tcW w:w="1417" w:type="dxa"/>
          </w:tcPr>
          <w:p w14:paraId="1434A5BC" w14:textId="1795D3D5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Media generală</w:t>
            </w:r>
            <w:r w:rsidR="00C56292"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B7498" w:rsidRPr="00854CFF" w14:paraId="7892A3F5" w14:textId="77777777" w:rsidTr="00C56292">
        <w:tc>
          <w:tcPr>
            <w:tcW w:w="541" w:type="dxa"/>
          </w:tcPr>
          <w:p w14:paraId="5AC046DF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00" w:type="dxa"/>
          </w:tcPr>
          <w:p w14:paraId="1D6BC390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Neda Oana</w:t>
            </w:r>
          </w:p>
        </w:tc>
        <w:tc>
          <w:tcPr>
            <w:tcW w:w="4211" w:type="dxa"/>
          </w:tcPr>
          <w:p w14:paraId="4A3A2A07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Drept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 xml:space="preserve"> civil și drept procesual civil</w:t>
            </w:r>
          </w:p>
        </w:tc>
        <w:tc>
          <w:tcPr>
            <w:tcW w:w="1417" w:type="dxa"/>
          </w:tcPr>
          <w:p w14:paraId="346B29A8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(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zece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B7498" w:rsidRPr="00854CFF" w14:paraId="5C5FF3FD" w14:textId="77777777" w:rsidTr="00C56292">
        <w:tc>
          <w:tcPr>
            <w:tcW w:w="541" w:type="dxa"/>
          </w:tcPr>
          <w:p w14:paraId="2CA8E8F6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00" w:type="dxa"/>
          </w:tcPr>
          <w:p w14:paraId="66FE020D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Pruteanu Alexandru</w:t>
            </w:r>
          </w:p>
        </w:tc>
        <w:tc>
          <w:tcPr>
            <w:tcW w:w="4211" w:type="dxa"/>
          </w:tcPr>
          <w:p w14:paraId="39A1A103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Tehnici de argumentare judiciară. Pregătirea și elaborarea consultanței juridice scrise.</w:t>
            </w:r>
          </w:p>
        </w:tc>
        <w:tc>
          <w:tcPr>
            <w:tcW w:w="1417" w:type="dxa"/>
          </w:tcPr>
          <w:p w14:paraId="08AAC656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10(zece)</w:t>
            </w:r>
          </w:p>
        </w:tc>
      </w:tr>
      <w:tr w:rsidR="009B7498" w:rsidRPr="00854CFF" w14:paraId="4887D9D9" w14:textId="77777777" w:rsidTr="00C56292">
        <w:tc>
          <w:tcPr>
            <w:tcW w:w="541" w:type="dxa"/>
          </w:tcPr>
          <w:p w14:paraId="360C574F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300" w:type="dxa"/>
          </w:tcPr>
          <w:p w14:paraId="127E4D44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Șenchiu Marian</w:t>
            </w:r>
          </w:p>
        </w:tc>
        <w:tc>
          <w:tcPr>
            <w:tcW w:w="4211" w:type="dxa"/>
          </w:tcPr>
          <w:p w14:paraId="1266DBD5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 xml:space="preserve">Dreptul european al drepturilor omului </w:t>
            </w:r>
          </w:p>
        </w:tc>
        <w:tc>
          <w:tcPr>
            <w:tcW w:w="1417" w:type="dxa"/>
          </w:tcPr>
          <w:p w14:paraId="0F0C41B7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(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zece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B7498" w:rsidRPr="00854CFF" w14:paraId="59B70352" w14:textId="77777777" w:rsidTr="00C56292">
        <w:tc>
          <w:tcPr>
            <w:tcW w:w="541" w:type="dxa"/>
          </w:tcPr>
          <w:p w14:paraId="1EBD3E9D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300" w:type="dxa"/>
          </w:tcPr>
          <w:p w14:paraId="5D17CC46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Sandu Niculina Ancuța</w:t>
            </w:r>
          </w:p>
        </w:tc>
        <w:tc>
          <w:tcPr>
            <w:tcW w:w="4211" w:type="dxa"/>
          </w:tcPr>
          <w:p w14:paraId="75047EF4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Proprietate intelectuală</w:t>
            </w:r>
          </w:p>
        </w:tc>
        <w:tc>
          <w:tcPr>
            <w:tcW w:w="1417" w:type="dxa"/>
          </w:tcPr>
          <w:p w14:paraId="48875B90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(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zece</w:t>
            </w: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B7498" w:rsidRPr="00854CFF" w14:paraId="18C8F345" w14:textId="77777777" w:rsidTr="00C56292">
        <w:tc>
          <w:tcPr>
            <w:tcW w:w="541" w:type="dxa"/>
          </w:tcPr>
          <w:p w14:paraId="5D073E60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300" w:type="dxa"/>
          </w:tcPr>
          <w:p w14:paraId="79F0BDB1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Ostaficiuc Laurian</w:t>
            </w:r>
          </w:p>
        </w:tc>
        <w:tc>
          <w:tcPr>
            <w:tcW w:w="4211" w:type="dxa"/>
          </w:tcPr>
          <w:p w14:paraId="23AA20D2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Drept</w:t>
            </w: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 xml:space="preserve"> penal și drept procesual penal</w:t>
            </w:r>
          </w:p>
        </w:tc>
        <w:tc>
          <w:tcPr>
            <w:tcW w:w="1417" w:type="dxa"/>
          </w:tcPr>
          <w:p w14:paraId="50B9D2F5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10(zece)</w:t>
            </w:r>
          </w:p>
        </w:tc>
      </w:tr>
      <w:tr w:rsidR="009B7498" w:rsidRPr="00854CFF" w14:paraId="1E61113F" w14:textId="77777777" w:rsidTr="00C56292">
        <w:tc>
          <w:tcPr>
            <w:tcW w:w="541" w:type="dxa"/>
          </w:tcPr>
          <w:p w14:paraId="702969E4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300" w:type="dxa"/>
          </w:tcPr>
          <w:p w14:paraId="7FD04922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Tofan Mihaela</w:t>
            </w:r>
          </w:p>
        </w:tc>
        <w:tc>
          <w:tcPr>
            <w:tcW w:w="4211" w:type="dxa"/>
          </w:tcPr>
          <w:p w14:paraId="7492A08C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hAnsiTheme="minorHAnsi" w:cstheme="minorHAnsi"/>
                <w:sz w:val="22"/>
                <w:szCs w:val="22"/>
              </w:rPr>
              <w:t>Dreptul Uniunii Europene</w:t>
            </w:r>
          </w:p>
        </w:tc>
        <w:tc>
          <w:tcPr>
            <w:tcW w:w="1417" w:type="dxa"/>
          </w:tcPr>
          <w:p w14:paraId="38261D29" w14:textId="77777777" w:rsidR="009B7498" w:rsidRPr="00854CFF" w:rsidRDefault="009B7498" w:rsidP="00865C1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54CFF">
              <w:rPr>
                <w:rFonts w:asciiTheme="minorHAnsi" w:eastAsiaTheme="minorHAnsi" w:hAnsiTheme="minorHAnsi" w:cstheme="minorHAnsi"/>
                <w:sz w:val="22"/>
                <w:szCs w:val="22"/>
              </w:rPr>
              <w:t>10 (zece)</w:t>
            </w:r>
          </w:p>
        </w:tc>
      </w:tr>
    </w:tbl>
    <w:p w14:paraId="28693E83" w14:textId="778B0A3F" w:rsidR="0042696A" w:rsidRPr="00854CFF" w:rsidRDefault="00C56292" w:rsidP="00C56292">
      <w:pPr>
        <w:ind w:firstLine="720"/>
        <w:rPr>
          <w:rFonts w:cs="Arial"/>
          <w:iCs/>
        </w:rPr>
      </w:pPr>
      <w:r w:rsidRPr="00854CFF">
        <w:rPr>
          <w:rFonts w:asciiTheme="minorHAnsi" w:eastAsiaTheme="minorHAnsi" w:hAnsiTheme="minorHAnsi" w:cstheme="minorHAnsi"/>
          <w:sz w:val="18"/>
          <w:szCs w:val="18"/>
        </w:rPr>
        <w:t xml:space="preserve">          </w:t>
      </w:r>
      <w:r w:rsidR="0042696A" w:rsidRPr="00854CFF">
        <w:rPr>
          <w:rFonts w:asciiTheme="minorHAnsi" w:eastAsiaTheme="minorHAnsi" w:hAnsiTheme="minorHAnsi" w:cstheme="minorHAnsi"/>
          <w:sz w:val="18"/>
          <w:szCs w:val="18"/>
        </w:rPr>
        <w:t xml:space="preserve">*Media rezultată în urma mediilor acordate de </w:t>
      </w:r>
      <w:r w:rsidR="009B7498" w:rsidRPr="00854CFF">
        <w:rPr>
          <w:rFonts w:asciiTheme="minorHAnsi" w:eastAsiaTheme="minorHAnsi" w:hAnsiTheme="minorHAnsi" w:cstheme="minorHAnsi"/>
          <w:sz w:val="18"/>
          <w:szCs w:val="18"/>
        </w:rPr>
        <w:t xml:space="preserve">membrii comisiei </w:t>
      </w:r>
      <w:r w:rsidR="0042696A" w:rsidRPr="00854CFF">
        <w:rPr>
          <w:rFonts w:asciiTheme="minorHAnsi" w:eastAsiaTheme="minorHAnsi" w:hAnsiTheme="minorHAnsi" w:cstheme="minorHAnsi"/>
          <w:sz w:val="18"/>
          <w:szCs w:val="18"/>
        </w:rPr>
        <w:t>de interviu</w:t>
      </w:r>
    </w:p>
    <w:sectPr w:rsidR="0042696A" w:rsidRPr="00854CFF" w:rsidSect="00DE7FCE">
      <w:footerReference w:type="default" r:id="rId8"/>
      <w:pgSz w:w="11906" w:h="16838"/>
      <w:pgMar w:top="851" w:right="992" w:bottom="851" w:left="1276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8AB5" w14:textId="77777777" w:rsidR="003E12CE" w:rsidRDefault="003E12CE" w:rsidP="00CE1C16">
      <w:r>
        <w:separator/>
      </w:r>
    </w:p>
  </w:endnote>
  <w:endnote w:type="continuationSeparator" w:id="0">
    <w:p w14:paraId="643AFF2B" w14:textId="77777777" w:rsidR="003E12CE" w:rsidRDefault="003E12CE" w:rsidP="00CE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EE6D" w14:textId="77777777" w:rsidR="00CE1C16" w:rsidRDefault="00CE1C1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696A">
      <w:rPr>
        <w:noProof/>
      </w:rPr>
      <w:t>3</w:t>
    </w:r>
    <w:r>
      <w:rPr>
        <w:noProof/>
      </w:rPr>
      <w:fldChar w:fldCharType="end"/>
    </w:r>
  </w:p>
  <w:p w14:paraId="68BEB8FE" w14:textId="77777777" w:rsidR="00CE1C16" w:rsidRDefault="00CE1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A35C" w14:textId="77777777" w:rsidR="003E12CE" w:rsidRDefault="003E12CE" w:rsidP="00CE1C16">
      <w:r>
        <w:separator/>
      </w:r>
    </w:p>
  </w:footnote>
  <w:footnote w:type="continuationSeparator" w:id="0">
    <w:p w14:paraId="19D06A35" w14:textId="77777777" w:rsidR="003E12CE" w:rsidRDefault="003E12CE" w:rsidP="00CE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"/>
        </w:tabs>
        <w:ind w:left="72" w:firstLine="0"/>
      </w:pPr>
      <w:rPr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4294B"/>
    <w:multiLevelType w:val="multilevel"/>
    <w:tmpl w:val="970E773C"/>
    <w:lvl w:ilvl="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C5F44"/>
    <w:multiLevelType w:val="hybridMultilevel"/>
    <w:tmpl w:val="908CB88C"/>
    <w:lvl w:ilvl="0" w:tplc="A0A09FC6">
      <w:start w:val="1"/>
      <w:numFmt w:val="decimal"/>
      <w:lvlText w:val="%1."/>
      <w:lvlJc w:val="left"/>
      <w:pPr>
        <w:tabs>
          <w:tab w:val="num" w:pos="144"/>
        </w:tabs>
        <w:ind w:left="144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06FB"/>
    <w:multiLevelType w:val="multilevel"/>
    <w:tmpl w:val="7C5EA8F6"/>
    <w:lvl w:ilvl="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D70D9"/>
    <w:multiLevelType w:val="multilevel"/>
    <w:tmpl w:val="729AE8C4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85BE1"/>
    <w:multiLevelType w:val="multilevel"/>
    <w:tmpl w:val="729AE8C4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692EE2"/>
    <w:multiLevelType w:val="hybridMultilevel"/>
    <w:tmpl w:val="60DA2594"/>
    <w:lvl w:ilvl="0" w:tplc="AA82AF58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7" w15:restartNumberingAfterBreak="0">
    <w:nsid w:val="28296227"/>
    <w:multiLevelType w:val="multilevel"/>
    <w:tmpl w:val="1BA85410"/>
    <w:lvl w:ilvl="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D55D1"/>
    <w:multiLevelType w:val="hybridMultilevel"/>
    <w:tmpl w:val="908CB88C"/>
    <w:lvl w:ilvl="0" w:tplc="A0A09FC6">
      <w:start w:val="1"/>
      <w:numFmt w:val="decimal"/>
      <w:lvlText w:val="%1."/>
      <w:lvlJc w:val="left"/>
      <w:pPr>
        <w:tabs>
          <w:tab w:val="num" w:pos="144"/>
        </w:tabs>
        <w:ind w:left="144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65DB5"/>
    <w:multiLevelType w:val="multilevel"/>
    <w:tmpl w:val="8D92AC0E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B168FC"/>
    <w:multiLevelType w:val="multilevel"/>
    <w:tmpl w:val="FC2E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4A66DC"/>
    <w:multiLevelType w:val="hybridMultilevel"/>
    <w:tmpl w:val="BE508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81095"/>
    <w:multiLevelType w:val="multilevel"/>
    <w:tmpl w:val="729AE8C4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9556C"/>
    <w:multiLevelType w:val="hybridMultilevel"/>
    <w:tmpl w:val="B6DEE916"/>
    <w:lvl w:ilvl="0" w:tplc="06B6E0FE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415B7"/>
    <w:multiLevelType w:val="multilevel"/>
    <w:tmpl w:val="1BA85410"/>
    <w:lvl w:ilvl="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220569"/>
    <w:multiLevelType w:val="hybridMultilevel"/>
    <w:tmpl w:val="79EE091C"/>
    <w:lvl w:ilvl="0" w:tplc="47C0DFE6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  <w:b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881A62"/>
    <w:multiLevelType w:val="hybridMultilevel"/>
    <w:tmpl w:val="ACA22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70E7C"/>
    <w:multiLevelType w:val="multilevel"/>
    <w:tmpl w:val="D3CCBCCE"/>
    <w:lvl w:ilvl="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1A6354"/>
    <w:multiLevelType w:val="multilevel"/>
    <w:tmpl w:val="729AE8C4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E6490C"/>
    <w:multiLevelType w:val="hybridMultilevel"/>
    <w:tmpl w:val="45E84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F14DB7"/>
    <w:multiLevelType w:val="hybridMultilevel"/>
    <w:tmpl w:val="56AA104C"/>
    <w:lvl w:ilvl="0" w:tplc="9F1C9836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D2F01"/>
    <w:multiLevelType w:val="hybridMultilevel"/>
    <w:tmpl w:val="7E1444EE"/>
    <w:lvl w:ilvl="0" w:tplc="5082079E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43F14">
      <w:start w:val="1"/>
      <w:numFmt w:val="decimal"/>
      <w:lvlText w:val="%4."/>
      <w:lvlJc w:val="left"/>
      <w:pPr>
        <w:tabs>
          <w:tab w:val="num" w:pos="72"/>
        </w:tabs>
        <w:ind w:left="72" w:firstLine="0"/>
      </w:pPr>
      <w:rPr>
        <w:rFonts w:hint="default"/>
        <w:sz w:val="20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2F3C6F"/>
    <w:multiLevelType w:val="hybridMultilevel"/>
    <w:tmpl w:val="7E72614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FF359F"/>
    <w:multiLevelType w:val="multilevel"/>
    <w:tmpl w:val="0966CCF6"/>
    <w:lvl w:ilvl="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B7A04"/>
    <w:multiLevelType w:val="multilevel"/>
    <w:tmpl w:val="BEDA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C72F25"/>
    <w:multiLevelType w:val="hybridMultilevel"/>
    <w:tmpl w:val="B34CE14A"/>
    <w:lvl w:ilvl="0" w:tplc="9F1C9836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BB6E5B"/>
    <w:multiLevelType w:val="multilevel"/>
    <w:tmpl w:val="D864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1E1B70"/>
    <w:multiLevelType w:val="multilevel"/>
    <w:tmpl w:val="56AA104C"/>
    <w:lvl w:ilvl="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C5438E"/>
    <w:multiLevelType w:val="hybridMultilevel"/>
    <w:tmpl w:val="D4E61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373A5F"/>
    <w:multiLevelType w:val="multilevel"/>
    <w:tmpl w:val="970E773C"/>
    <w:lvl w:ilvl="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E57F2F"/>
    <w:multiLevelType w:val="hybridMultilevel"/>
    <w:tmpl w:val="908CB88C"/>
    <w:lvl w:ilvl="0" w:tplc="A0A09FC6">
      <w:start w:val="1"/>
      <w:numFmt w:val="decimal"/>
      <w:lvlText w:val="%1."/>
      <w:lvlJc w:val="left"/>
      <w:pPr>
        <w:tabs>
          <w:tab w:val="num" w:pos="144"/>
        </w:tabs>
        <w:ind w:left="144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CC4470"/>
    <w:multiLevelType w:val="multilevel"/>
    <w:tmpl w:val="FC2E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137FB6"/>
    <w:multiLevelType w:val="multilevel"/>
    <w:tmpl w:val="FC2E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764182">
    <w:abstractNumId w:val="8"/>
  </w:num>
  <w:num w:numId="2" w16cid:durableId="440413869">
    <w:abstractNumId w:val="30"/>
  </w:num>
  <w:num w:numId="3" w16cid:durableId="400760836">
    <w:abstractNumId w:val="2"/>
  </w:num>
  <w:num w:numId="4" w16cid:durableId="1615793154">
    <w:abstractNumId w:val="31"/>
  </w:num>
  <w:num w:numId="5" w16cid:durableId="1493181499">
    <w:abstractNumId w:val="10"/>
  </w:num>
  <w:num w:numId="6" w16cid:durableId="1443499589">
    <w:abstractNumId w:val="32"/>
  </w:num>
  <w:num w:numId="7" w16cid:durableId="903881472">
    <w:abstractNumId w:val="21"/>
  </w:num>
  <w:num w:numId="8" w16cid:durableId="1452434226">
    <w:abstractNumId w:val="12"/>
  </w:num>
  <w:num w:numId="9" w16cid:durableId="1965578363">
    <w:abstractNumId w:val="5"/>
  </w:num>
  <w:num w:numId="10" w16cid:durableId="927419996">
    <w:abstractNumId w:val="4"/>
  </w:num>
  <w:num w:numId="11" w16cid:durableId="1285577188">
    <w:abstractNumId w:val="18"/>
  </w:num>
  <w:num w:numId="12" w16cid:durableId="1611627286">
    <w:abstractNumId w:val="9"/>
  </w:num>
  <w:num w:numId="13" w16cid:durableId="14139704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1489996">
    <w:abstractNumId w:val="26"/>
  </w:num>
  <w:num w:numId="15" w16cid:durableId="1609044334">
    <w:abstractNumId w:val="0"/>
  </w:num>
  <w:num w:numId="16" w16cid:durableId="284121487">
    <w:abstractNumId w:val="6"/>
  </w:num>
  <w:num w:numId="17" w16cid:durableId="379092189">
    <w:abstractNumId w:val="22"/>
  </w:num>
  <w:num w:numId="18" w16cid:durableId="1416585141">
    <w:abstractNumId w:val="25"/>
  </w:num>
  <w:num w:numId="19" w16cid:durableId="91827537">
    <w:abstractNumId w:val="24"/>
  </w:num>
  <w:num w:numId="20" w16cid:durableId="2030835870">
    <w:abstractNumId w:val="3"/>
  </w:num>
  <w:num w:numId="21" w16cid:durableId="1573001252">
    <w:abstractNumId w:val="17"/>
  </w:num>
  <w:num w:numId="22" w16cid:durableId="825434363">
    <w:abstractNumId w:val="1"/>
  </w:num>
  <w:num w:numId="23" w16cid:durableId="253323444">
    <w:abstractNumId w:val="29"/>
  </w:num>
  <w:num w:numId="24" w16cid:durableId="718166028">
    <w:abstractNumId w:val="14"/>
  </w:num>
  <w:num w:numId="25" w16cid:durableId="296419491">
    <w:abstractNumId w:val="20"/>
  </w:num>
  <w:num w:numId="26" w16cid:durableId="690499405">
    <w:abstractNumId w:val="27"/>
  </w:num>
  <w:num w:numId="27" w16cid:durableId="72052156">
    <w:abstractNumId w:val="7"/>
  </w:num>
  <w:num w:numId="28" w16cid:durableId="1847397974">
    <w:abstractNumId w:val="11"/>
  </w:num>
  <w:num w:numId="29" w16cid:durableId="1672954412">
    <w:abstractNumId w:val="28"/>
  </w:num>
  <w:num w:numId="30" w16cid:durableId="1385252612">
    <w:abstractNumId w:val="19"/>
  </w:num>
  <w:num w:numId="31" w16cid:durableId="1001933718">
    <w:abstractNumId w:val="23"/>
  </w:num>
  <w:num w:numId="32" w16cid:durableId="938835155">
    <w:abstractNumId w:val="13"/>
  </w:num>
  <w:num w:numId="33" w16cid:durableId="1522552932">
    <w:abstractNumId w:val="15"/>
  </w:num>
  <w:num w:numId="34" w16cid:durableId="662123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64"/>
    <w:rsid w:val="00011CF2"/>
    <w:rsid w:val="0002648B"/>
    <w:rsid w:val="000354D8"/>
    <w:rsid w:val="00041368"/>
    <w:rsid w:val="000721DF"/>
    <w:rsid w:val="00073832"/>
    <w:rsid w:val="00086FEE"/>
    <w:rsid w:val="000D03E5"/>
    <w:rsid w:val="000F0953"/>
    <w:rsid w:val="00110263"/>
    <w:rsid w:val="0014207B"/>
    <w:rsid w:val="0017144F"/>
    <w:rsid w:val="0017714C"/>
    <w:rsid w:val="001858E5"/>
    <w:rsid w:val="001B7739"/>
    <w:rsid w:val="001C0891"/>
    <w:rsid w:val="001D17F7"/>
    <w:rsid w:val="001D4FB8"/>
    <w:rsid w:val="001E56EB"/>
    <w:rsid w:val="001F37F2"/>
    <w:rsid w:val="00200B05"/>
    <w:rsid w:val="00224B7A"/>
    <w:rsid w:val="002661AB"/>
    <w:rsid w:val="002C7F80"/>
    <w:rsid w:val="002E4EB3"/>
    <w:rsid w:val="002F703A"/>
    <w:rsid w:val="003143E5"/>
    <w:rsid w:val="0031694A"/>
    <w:rsid w:val="00322A15"/>
    <w:rsid w:val="003372CB"/>
    <w:rsid w:val="00341D9F"/>
    <w:rsid w:val="0037781E"/>
    <w:rsid w:val="00390551"/>
    <w:rsid w:val="003A5D44"/>
    <w:rsid w:val="003D1791"/>
    <w:rsid w:val="003D203D"/>
    <w:rsid w:val="003E12CE"/>
    <w:rsid w:val="003F05C6"/>
    <w:rsid w:val="0040744A"/>
    <w:rsid w:val="00415C5B"/>
    <w:rsid w:val="0042069E"/>
    <w:rsid w:val="0042696A"/>
    <w:rsid w:val="004424B8"/>
    <w:rsid w:val="004443D3"/>
    <w:rsid w:val="004B4FB2"/>
    <w:rsid w:val="005000BB"/>
    <w:rsid w:val="00507AFF"/>
    <w:rsid w:val="0051676B"/>
    <w:rsid w:val="005317CC"/>
    <w:rsid w:val="00562F89"/>
    <w:rsid w:val="00585A78"/>
    <w:rsid w:val="005C4769"/>
    <w:rsid w:val="005E5FDB"/>
    <w:rsid w:val="005F7E04"/>
    <w:rsid w:val="00617C73"/>
    <w:rsid w:val="006604D0"/>
    <w:rsid w:val="00665945"/>
    <w:rsid w:val="00675566"/>
    <w:rsid w:val="00677A6A"/>
    <w:rsid w:val="006A3A8B"/>
    <w:rsid w:val="006B0EBB"/>
    <w:rsid w:val="006C6FCA"/>
    <w:rsid w:val="006D402C"/>
    <w:rsid w:val="007022A3"/>
    <w:rsid w:val="007379BA"/>
    <w:rsid w:val="007422D6"/>
    <w:rsid w:val="00750489"/>
    <w:rsid w:val="007C2C70"/>
    <w:rsid w:val="007D1859"/>
    <w:rsid w:val="0082086B"/>
    <w:rsid w:val="00843007"/>
    <w:rsid w:val="00854CFF"/>
    <w:rsid w:val="0085610B"/>
    <w:rsid w:val="008746F4"/>
    <w:rsid w:val="00885631"/>
    <w:rsid w:val="00892137"/>
    <w:rsid w:val="00894EDC"/>
    <w:rsid w:val="008A7D2F"/>
    <w:rsid w:val="008B5B39"/>
    <w:rsid w:val="008D2B17"/>
    <w:rsid w:val="008E23FB"/>
    <w:rsid w:val="008E4547"/>
    <w:rsid w:val="008F2F45"/>
    <w:rsid w:val="0091538C"/>
    <w:rsid w:val="00927481"/>
    <w:rsid w:val="009445F1"/>
    <w:rsid w:val="00950E71"/>
    <w:rsid w:val="0095346D"/>
    <w:rsid w:val="00956C59"/>
    <w:rsid w:val="00962E45"/>
    <w:rsid w:val="00975C21"/>
    <w:rsid w:val="00982F2C"/>
    <w:rsid w:val="009B7498"/>
    <w:rsid w:val="009D4F0A"/>
    <w:rsid w:val="009E4D3E"/>
    <w:rsid w:val="00A01826"/>
    <w:rsid w:val="00A0264A"/>
    <w:rsid w:val="00A22864"/>
    <w:rsid w:val="00AA2BF8"/>
    <w:rsid w:val="00AB232B"/>
    <w:rsid w:val="00AC5761"/>
    <w:rsid w:val="00AD6E30"/>
    <w:rsid w:val="00B01273"/>
    <w:rsid w:val="00B027DD"/>
    <w:rsid w:val="00B40EEE"/>
    <w:rsid w:val="00B6730D"/>
    <w:rsid w:val="00B75708"/>
    <w:rsid w:val="00BA1518"/>
    <w:rsid w:val="00BD3A94"/>
    <w:rsid w:val="00BD553B"/>
    <w:rsid w:val="00C04913"/>
    <w:rsid w:val="00C1341F"/>
    <w:rsid w:val="00C52AE5"/>
    <w:rsid w:val="00C56292"/>
    <w:rsid w:val="00C70214"/>
    <w:rsid w:val="00C84285"/>
    <w:rsid w:val="00C95E6F"/>
    <w:rsid w:val="00CA5D53"/>
    <w:rsid w:val="00CE1C16"/>
    <w:rsid w:val="00CE1CED"/>
    <w:rsid w:val="00CE1D3D"/>
    <w:rsid w:val="00D20E3B"/>
    <w:rsid w:val="00D32139"/>
    <w:rsid w:val="00D6399D"/>
    <w:rsid w:val="00D71F6A"/>
    <w:rsid w:val="00D8253E"/>
    <w:rsid w:val="00D869CD"/>
    <w:rsid w:val="00DB0BA9"/>
    <w:rsid w:val="00DD5341"/>
    <w:rsid w:val="00DE7FCE"/>
    <w:rsid w:val="00E0116A"/>
    <w:rsid w:val="00E3153C"/>
    <w:rsid w:val="00E34CF0"/>
    <w:rsid w:val="00E41863"/>
    <w:rsid w:val="00E65C7F"/>
    <w:rsid w:val="00E866D9"/>
    <w:rsid w:val="00ED37C3"/>
    <w:rsid w:val="00F12631"/>
    <w:rsid w:val="00F1449F"/>
    <w:rsid w:val="00F3105E"/>
    <w:rsid w:val="00F35629"/>
    <w:rsid w:val="00F63E07"/>
    <w:rsid w:val="00F8476E"/>
    <w:rsid w:val="00F86305"/>
    <w:rsid w:val="00F90C79"/>
    <w:rsid w:val="00FB45D4"/>
    <w:rsid w:val="00FD31B1"/>
    <w:rsid w:val="00FE31B6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AC230"/>
  <w15:chartTrackingRefBased/>
  <w15:docId w15:val="{F47C902D-8971-4803-BDC3-ED94F291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64"/>
    <w:rPr>
      <w:rFonts w:ascii="Arial" w:eastAsia="Times New Roman" w:hAnsi="Arial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562F89"/>
    <w:pPr>
      <w:keepNext/>
      <w:outlineLvl w:val="0"/>
    </w:pPr>
    <w:rPr>
      <w:rFonts w:ascii="Times New Roman" w:hAnsi="Times New Roman"/>
      <w:b/>
      <w:sz w:val="28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562F89"/>
    <w:pPr>
      <w:keepNext/>
      <w:outlineLvl w:val="1"/>
    </w:pPr>
    <w:rPr>
      <w:rFonts w:ascii="Times New Roman" w:hAnsi="Times New Roman"/>
      <w:b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D31B1"/>
    <w:rPr>
      <w:rFonts w:ascii="Segoe UI" w:eastAsia="Times New Roman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E1C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1C16"/>
    <w:rPr>
      <w:rFonts w:ascii="Arial" w:eastAsia="Times New Roman" w:hAnsi="Arial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CE1C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1C16"/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Heading1Char">
    <w:name w:val="Heading 1 Char"/>
    <w:link w:val="Heading1"/>
    <w:rsid w:val="00562F89"/>
    <w:rPr>
      <w:rFonts w:ascii="Times New Roman" w:eastAsia="Times New Roman" w:hAnsi="Times New Roman"/>
      <w:b/>
      <w:sz w:val="28"/>
      <w:lang w:val="en-US" w:eastAsia="zh-CN"/>
    </w:rPr>
  </w:style>
  <w:style w:type="character" w:customStyle="1" w:styleId="Heading2Char">
    <w:name w:val="Heading 2 Char"/>
    <w:link w:val="Heading2"/>
    <w:rsid w:val="00562F89"/>
    <w:rPr>
      <w:rFonts w:ascii="Times New Roman" w:eastAsia="Times New Roman" w:hAnsi="Times New Roman"/>
      <w:b/>
      <w:lang w:val="en-US" w:eastAsia="zh-CN"/>
    </w:rPr>
  </w:style>
  <w:style w:type="character" w:styleId="PageNumber">
    <w:name w:val="page number"/>
    <w:rsid w:val="00562F89"/>
  </w:style>
  <w:style w:type="character" w:styleId="Hyperlink">
    <w:name w:val="Hyperlink"/>
    <w:rsid w:val="00562F89"/>
    <w:rPr>
      <w:color w:val="0000FF"/>
      <w:u w:val="single"/>
    </w:rPr>
  </w:style>
  <w:style w:type="table" w:styleId="TableGrid">
    <w:name w:val="Table Grid"/>
    <w:basedOn w:val="TableNormal"/>
    <w:uiPriority w:val="39"/>
    <w:rsid w:val="00562F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62F89"/>
    <w:pPr>
      <w:spacing w:before="100" w:beforeAutospacing="1" w:after="100" w:afterAutospacing="1"/>
    </w:pPr>
    <w:rPr>
      <w:rFonts w:ascii="Times New Roman" w:eastAsia="SimSun" w:hAnsi="Times New Roman"/>
      <w:lang w:eastAsia="zh-CN"/>
    </w:rPr>
  </w:style>
  <w:style w:type="paragraph" w:customStyle="1" w:styleId="TableContents">
    <w:name w:val="Table Contents"/>
    <w:basedOn w:val="Normal"/>
    <w:rsid w:val="00562F89"/>
    <w:pPr>
      <w:widowControl w:val="0"/>
      <w:suppressLineNumbers/>
      <w:suppressAutoHyphens/>
    </w:pPr>
    <w:rPr>
      <w:rFonts w:ascii="Times New Roman" w:eastAsia="SimSun" w:hAnsi="Times New Roman" w:cs="Arial"/>
      <w:kern w:val="1"/>
      <w:lang w:eastAsia="hi-IN" w:bidi="hi-IN"/>
    </w:rPr>
  </w:style>
  <w:style w:type="paragraph" w:styleId="BodyText">
    <w:name w:val="Body Text"/>
    <w:basedOn w:val="Normal"/>
    <w:link w:val="BodyTextChar"/>
    <w:rsid w:val="00C1341F"/>
    <w:pPr>
      <w:spacing w:line="360" w:lineRule="auto"/>
      <w:jc w:val="both"/>
    </w:pPr>
    <w:rPr>
      <w:rFonts w:ascii="Tahoma" w:hAnsi="Tahoma"/>
      <w:sz w:val="28"/>
      <w:szCs w:val="20"/>
    </w:rPr>
  </w:style>
  <w:style w:type="character" w:customStyle="1" w:styleId="BodyTextChar">
    <w:name w:val="Body Text Char"/>
    <w:link w:val="BodyText"/>
    <w:rsid w:val="00C1341F"/>
    <w:rPr>
      <w:rFonts w:ascii="Tahoma" w:eastAsia="Times New Roman" w:hAnsi="Tahoma"/>
      <w:sz w:val="28"/>
      <w:lang w:val="ro-RO"/>
    </w:rPr>
  </w:style>
  <w:style w:type="table" w:customStyle="1" w:styleId="TableGrid1">
    <w:name w:val="Table Grid1"/>
    <w:basedOn w:val="TableNormal"/>
    <w:next w:val="TableGrid"/>
    <w:uiPriority w:val="39"/>
    <w:rsid w:val="004269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3E4BB-80C6-476A-98D9-40E4754F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Cismaru - Secretar General UNBR</dc:creator>
  <cp:keywords/>
  <cp:lastModifiedBy>Sandu Gherasim</cp:lastModifiedBy>
  <cp:revision>8</cp:revision>
  <cp:lastPrinted>2025-02-10T14:23:00Z</cp:lastPrinted>
  <dcterms:created xsi:type="dcterms:W3CDTF">2025-02-10T08:49:00Z</dcterms:created>
  <dcterms:modified xsi:type="dcterms:W3CDTF">2025-02-10T14:24:00Z</dcterms:modified>
</cp:coreProperties>
</file>