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857E" w14:textId="77777777" w:rsidR="00BF28DE" w:rsidRPr="00951F8E" w:rsidRDefault="00BF28DE" w:rsidP="009244F2">
      <w:pPr>
        <w:spacing w:line="276" w:lineRule="auto"/>
        <w:rPr>
          <w:rFonts w:cs="Arial"/>
          <w:b/>
          <w:sz w:val="28"/>
          <w:szCs w:val="28"/>
        </w:rPr>
      </w:pPr>
      <w:r w:rsidRPr="00951F8E">
        <w:rPr>
          <w:rFonts w:cs="Arial"/>
          <w:b/>
          <w:sz w:val="28"/>
          <w:szCs w:val="28"/>
        </w:rPr>
        <w:t>UNIUNEA NAŢIONALĂ A BAROURILOR DIN ROMÂNIA</w:t>
      </w:r>
    </w:p>
    <w:p w14:paraId="641602CC" w14:textId="77777777" w:rsidR="00BF28DE" w:rsidRPr="00951F8E" w:rsidRDefault="00BF28DE" w:rsidP="009244F2">
      <w:pPr>
        <w:spacing w:line="276" w:lineRule="auto"/>
        <w:rPr>
          <w:rFonts w:cs="Arial"/>
          <w:b/>
          <w:sz w:val="28"/>
        </w:rPr>
      </w:pPr>
      <w:r w:rsidRPr="00951F8E">
        <w:rPr>
          <w:rFonts w:cs="Arial"/>
          <w:b/>
          <w:sz w:val="28"/>
        </w:rPr>
        <w:t>CONGRESUL AVOCAŢILOR</w:t>
      </w:r>
    </w:p>
    <w:p w14:paraId="3B7625A6" w14:textId="5547E886" w:rsidR="00BF28DE" w:rsidRPr="00951F8E" w:rsidRDefault="00BF28DE" w:rsidP="009244F2">
      <w:pPr>
        <w:spacing w:line="276" w:lineRule="auto"/>
        <w:rPr>
          <w:rFonts w:cs="Arial"/>
          <w:b/>
          <w:sz w:val="28"/>
        </w:rPr>
      </w:pPr>
      <w:r w:rsidRPr="00951F8E">
        <w:rPr>
          <w:rFonts w:cs="Arial"/>
          <w:b/>
          <w:sz w:val="28"/>
        </w:rPr>
        <w:t xml:space="preserve">BUCUREŞTI, </w:t>
      </w:r>
      <w:bookmarkStart w:id="0" w:name="_Hlk169522949"/>
      <w:r w:rsidR="00FA460F">
        <w:rPr>
          <w:rFonts w:cs="Arial"/>
          <w:b/>
          <w:sz w:val="28"/>
        </w:rPr>
        <w:t>1</w:t>
      </w:r>
      <w:r w:rsidR="00FA12C8">
        <w:rPr>
          <w:rFonts w:cs="Arial"/>
          <w:b/>
          <w:sz w:val="28"/>
        </w:rPr>
        <w:t>3-14</w:t>
      </w:r>
      <w:r w:rsidRPr="00951F8E">
        <w:rPr>
          <w:rFonts w:cs="Arial"/>
          <w:b/>
          <w:sz w:val="28"/>
        </w:rPr>
        <w:t xml:space="preserve"> IUNIE 20</w:t>
      </w:r>
      <w:r w:rsidR="00641A7B" w:rsidRPr="00951F8E">
        <w:rPr>
          <w:rFonts w:cs="Arial"/>
          <w:b/>
          <w:sz w:val="28"/>
        </w:rPr>
        <w:t>2</w:t>
      </w:r>
      <w:r w:rsidR="00FA12C8">
        <w:rPr>
          <w:rFonts w:cs="Arial"/>
          <w:b/>
          <w:sz w:val="28"/>
        </w:rPr>
        <w:t>5</w:t>
      </w:r>
    </w:p>
    <w:bookmarkEnd w:id="0"/>
    <w:p w14:paraId="15D0181B" w14:textId="77777777" w:rsidR="00BF28DE" w:rsidRPr="00951F8E" w:rsidRDefault="00BF28DE" w:rsidP="009244F2">
      <w:pPr>
        <w:spacing w:line="276" w:lineRule="auto"/>
        <w:jc w:val="center"/>
        <w:rPr>
          <w:rFonts w:cs="Arial"/>
        </w:rPr>
      </w:pPr>
    </w:p>
    <w:p w14:paraId="1A6AB19C" w14:textId="77777777" w:rsidR="00BF28DE" w:rsidRPr="00951F8E" w:rsidRDefault="00BF28DE" w:rsidP="009244F2">
      <w:pPr>
        <w:spacing w:line="276" w:lineRule="auto"/>
        <w:jc w:val="center"/>
        <w:rPr>
          <w:rFonts w:cs="Arial"/>
        </w:rPr>
      </w:pPr>
    </w:p>
    <w:p w14:paraId="0A2C7F6C" w14:textId="2BC1BEE9" w:rsidR="00BF28DE" w:rsidRPr="00951F8E" w:rsidRDefault="00BF28DE" w:rsidP="009244F2">
      <w:pPr>
        <w:spacing w:line="276" w:lineRule="auto"/>
        <w:jc w:val="center"/>
        <w:rPr>
          <w:rFonts w:cs="Arial"/>
          <w:b/>
          <w:sz w:val="28"/>
        </w:rPr>
      </w:pPr>
      <w:r w:rsidRPr="00951F8E">
        <w:rPr>
          <w:rFonts w:cs="Arial"/>
          <w:b/>
          <w:sz w:val="28"/>
        </w:rPr>
        <w:t>HOTĂRÂREA NR. 0</w:t>
      </w:r>
      <w:r w:rsidR="00641A7B" w:rsidRPr="00951F8E">
        <w:rPr>
          <w:rFonts w:cs="Arial"/>
          <w:b/>
          <w:sz w:val="28"/>
        </w:rPr>
        <w:t>5</w:t>
      </w:r>
    </w:p>
    <w:p w14:paraId="35A58847" w14:textId="77777777" w:rsidR="00590659" w:rsidRDefault="00BF28DE" w:rsidP="009244F2">
      <w:pPr>
        <w:spacing w:line="276" w:lineRule="auto"/>
        <w:jc w:val="center"/>
        <w:rPr>
          <w:rFonts w:cs="Arial"/>
          <w:b/>
        </w:rPr>
      </w:pPr>
      <w:r w:rsidRPr="00951F8E">
        <w:rPr>
          <w:rFonts w:cs="Arial"/>
          <w:b/>
        </w:rPr>
        <w:t xml:space="preserve">privind </w:t>
      </w:r>
      <w:r w:rsidR="0024168C">
        <w:rPr>
          <w:rFonts w:cs="Arial"/>
          <w:b/>
        </w:rPr>
        <w:t>completarea</w:t>
      </w:r>
      <w:r w:rsidRPr="00951F8E">
        <w:rPr>
          <w:rFonts w:cs="Arial"/>
          <w:b/>
        </w:rPr>
        <w:t xml:space="preserve"> </w:t>
      </w:r>
      <w:r w:rsidR="00590659">
        <w:rPr>
          <w:rFonts w:cs="Arial"/>
          <w:b/>
        </w:rPr>
        <w:t xml:space="preserve">componenței </w:t>
      </w:r>
      <w:r w:rsidRPr="00951F8E">
        <w:rPr>
          <w:rFonts w:cs="Arial"/>
          <w:b/>
        </w:rPr>
        <w:t xml:space="preserve">Consiliului </w:t>
      </w:r>
    </w:p>
    <w:p w14:paraId="68210C3A" w14:textId="7B02CDFE" w:rsidR="00BF28DE" w:rsidRPr="00951F8E" w:rsidRDefault="00BF28DE" w:rsidP="009244F2">
      <w:pPr>
        <w:spacing w:line="276" w:lineRule="auto"/>
        <w:jc w:val="center"/>
        <w:rPr>
          <w:rFonts w:cs="Arial"/>
          <w:b/>
        </w:rPr>
      </w:pPr>
      <w:r w:rsidRPr="00951F8E">
        <w:rPr>
          <w:rFonts w:cs="Arial"/>
          <w:b/>
        </w:rPr>
        <w:t xml:space="preserve">Uniunii </w:t>
      </w:r>
      <w:r w:rsidR="00811C47" w:rsidRPr="00951F8E">
        <w:rPr>
          <w:rFonts w:cs="Arial"/>
          <w:b/>
        </w:rPr>
        <w:t>Naționale</w:t>
      </w:r>
      <w:r w:rsidRPr="00951F8E">
        <w:rPr>
          <w:rFonts w:cs="Arial"/>
          <w:b/>
        </w:rPr>
        <w:t xml:space="preserve"> a Barourilor din România  </w:t>
      </w:r>
    </w:p>
    <w:p w14:paraId="56DEFD89" w14:textId="77777777" w:rsidR="00BF28DE" w:rsidRPr="00951F8E" w:rsidRDefault="00BF28DE" w:rsidP="009244F2">
      <w:pPr>
        <w:spacing w:line="276" w:lineRule="auto"/>
        <w:jc w:val="center"/>
        <w:rPr>
          <w:rFonts w:cs="Arial"/>
        </w:rPr>
      </w:pPr>
      <w:r w:rsidRPr="00951F8E">
        <w:rPr>
          <w:rFonts w:cs="Arial"/>
          <w:b/>
        </w:rPr>
        <w:t xml:space="preserve"> </w:t>
      </w:r>
    </w:p>
    <w:p w14:paraId="43B16343" w14:textId="77777777" w:rsidR="00BF28DE" w:rsidRPr="00951F8E" w:rsidRDefault="00BF28DE" w:rsidP="009244F2">
      <w:pPr>
        <w:spacing w:line="276" w:lineRule="auto"/>
        <w:jc w:val="both"/>
        <w:rPr>
          <w:rFonts w:cs="Arial"/>
        </w:rPr>
      </w:pPr>
    </w:p>
    <w:p w14:paraId="59028246" w14:textId="77777777" w:rsidR="009D35F5" w:rsidRPr="00951F8E" w:rsidRDefault="00BF28DE" w:rsidP="009D35F5">
      <w:pPr>
        <w:spacing w:line="276" w:lineRule="auto"/>
        <w:jc w:val="both"/>
        <w:rPr>
          <w:i/>
        </w:rPr>
      </w:pPr>
      <w:r w:rsidRPr="00951F8E">
        <w:rPr>
          <w:rFonts w:cs="Arial"/>
          <w:i/>
        </w:rPr>
        <w:tab/>
      </w:r>
      <w:r w:rsidR="009D35F5" w:rsidRPr="00951F8E">
        <w:rPr>
          <w:i/>
        </w:rPr>
        <w:t xml:space="preserve">Congresul Avocaților, constituit în conformitate cu dispozițiile art. 61 alin. (1) din Legea nr. 51/1995 pentru organizarea și exercitarea profesiei de avocat, republicată, cu modificările și completările </w:t>
      </w:r>
      <w:r w:rsidR="009D35F5" w:rsidRPr="00951F8E">
        <w:rPr>
          <w:rFonts w:cs="Arial"/>
          <w:i/>
        </w:rPr>
        <w:t>ulterioare (în continuare Lege),</w:t>
      </w:r>
    </w:p>
    <w:p w14:paraId="1D4EE90B" w14:textId="49A14082" w:rsidR="009D35F5" w:rsidRDefault="009D35F5" w:rsidP="009D35F5">
      <w:pPr>
        <w:spacing w:line="276" w:lineRule="auto"/>
        <w:jc w:val="both"/>
        <w:rPr>
          <w:i/>
        </w:rPr>
      </w:pPr>
      <w:r w:rsidRPr="00951F8E">
        <w:rPr>
          <w:i/>
        </w:rPr>
        <w:tab/>
        <w:t xml:space="preserve">Văzând </w:t>
      </w:r>
      <w:r w:rsidR="00AD36F2" w:rsidRPr="00951F8E">
        <w:rPr>
          <w:i/>
        </w:rPr>
        <w:t xml:space="preserve">dispozițiile art. </w:t>
      </w:r>
      <w:r w:rsidR="00AD36F2" w:rsidRPr="00951F8E">
        <w:rPr>
          <w:rFonts w:cs="Arial"/>
          <w:i/>
        </w:rPr>
        <w:t xml:space="preserve">63 alin. (1) lit. b) </w:t>
      </w:r>
      <w:r w:rsidR="00AD36F2" w:rsidRPr="00951F8E">
        <w:rPr>
          <w:i/>
        </w:rPr>
        <w:t>din Lege</w:t>
      </w:r>
      <w:r w:rsidR="00AD36F2" w:rsidRPr="00951F8E">
        <w:rPr>
          <w:rFonts w:cs="Arial"/>
          <w:i/>
        </w:rPr>
        <w:t xml:space="preserve"> </w:t>
      </w:r>
      <w:r w:rsidR="002378D9" w:rsidRPr="00951F8E">
        <w:rPr>
          <w:rFonts w:cs="Arial"/>
          <w:i/>
        </w:rPr>
        <w:t xml:space="preserve">și </w:t>
      </w:r>
      <w:r w:rsidRPr="00951F8E">
        <w:rPr>
          <w:i/>
        </w:rPr>
        <w:t>Hotărârea Consiliului Uniunii Naționale a Barourilor din România (în continuare U.N.B.R.) nr.</w:t>
      </w:r>
      <w:r w:rsidR="001171B3">
        <w:rPr>
          <w:i/>
        </w:rPr>
        <w:t xml:space="preserve"> </w:t>
      </w:r>
      <w:r w:rsidR="001171B3" w:rsidRPr="001171B3">
        <w:rPr>
          <w:i/>
        </w:rPr>
        <w:t>200</w:t>
      </w:r>
      <w:r w:rsidR="007847B2">
        <w:rPr>
          <w:i/>
        </w:rPr>
        <w:t>/</w:t>
      </w:r>
      <w:r w:rsidR="001171B3" w:rsidRPr="001171B3">
        <w:rPr>
          <w:i/>
        </w:rPr>
        <w:t>21</w:t>
      </w:r>
      <w:r w:rsidR="007847B2">
        <w:rPr>
          <w:i/>
        </w:rPr>
        <w:t>-</w:t>
      </w:r>
      <w:r w:rsidR="001171B3" w:rsidRPr="001171B3">
        <w:rPr>
          <w:i/>
        </w:rPr>
        <w:t>22 martie 2025</w:t>
      </w:r>
      <w:r w:rsidRPr="00951F8E">
        <w:rPr>
          <w:i/>
        </w:rPr>
        <w:t>,</w:t>
      </w:r>
    </w:p>
    <w:p w14:paraId="4EFF6363" w14:textId="138ADDC5" w:rsidR="00026D10" w:rsidRDefault="00811C47" w:rsidP="00026D10">
      <w:pPr>
        <w:spacing w:line="276" w:lineRule="auto"/>
        <w:jc w:val="both"/>
        <w:rPr>
          <w:rFonts w:cs="Arial"/>
          <w:i/>
        </w:rPr>
      </w:pPr>
      <w:r w:rsidRPr="00951F8E">
        <w:rPr>
          <w:rFonts w:cs="Arial"/>
          <w:i/>
        </w:rPr>
        <w:tab/>
      </w:r>
      <w:r w:rsidR="00026D10" w:rsidRPr="00951F8E">
        <w:rPr>
          <w:rFonts w:cs="Arial"/>
          <w:i/>
        </w:rPr>
        <w:t xml:space="preserve">În conformitate cu </w:t>
      </w:r>
      <w:r w:rsidR="00FD6D10" w:rsidRPr="00951F8E">
        <w:rPr>
          <w:rFonts w:cs="Arial"/>
          <w:i/>
        </w:rPr>
        <w:t>dispozițiile</w:t>
      </w:r>
      <w:r w:rsidR="00026D10" w:rsidRPr="00951F8E">
        <w:rPr>
          <w:rFonts w:cs="Arial"/>
          <w:i/>
        </w:rPr>
        <w:t xml:space="preserve"> art. </w:t>
      </w:r>
      <w:r w:rsidR="00AE1BF9" w:rsidRPr="00951F8E">
        <w:rPr>
          <w:rFonts w:cs="Arial"/>
          <w:i/>
        </w:rPr>
        <w:t>62 alin. (3)</w:t>
      </w:r>
      <w:r w:rsidR="00DD59A5" w:rsidRPr="00951F8E">
        <w:rPr>
          <w:rFonts w:cs="Arial"/>
          <w:i/>
        </w:rPr>
        <w:t xml:space="preserve"> și</w:t>
      </w:r>
      <w:r w:rsidR="00AE1BF9" w:rsidRPr="00951F8E">
        <w:rPr>
          <w:rFonts w:cs="Arial"/>
          <w:i/>
        </w:rPr>
        <w:t xml:space="preserve"> </w:t>
      </w:r>
      <w:r w:rsidR="00026D10" w:rsidRPr="00951F8E">
        <w:rPr>
          <w:rFonts w:cs="Arial"/>
          <w:i/>
        </w:rPr>
        <w:t xml:space="preserve">64 alin. </w:t>
      </w:r>
      <w:r w:rsidR="009D137C" w:rsidRPr="00951F8E">
        <w:rPr>
          <w:rFonts w:cs="Arial"/>
          <w:i/>
        </w:rPr>
        <w:t>(1)</w:t>
      </w:r>
      <w:r w:rsidR="00060CF1">
        <w:rPr>
          <w:rFonts w:cs="Arial"/>
          <w:i/>
        </w:rPr>
        <w:t>, (2)</w:t>
      </w:r>
      <w:r w:rsidR="009D137C" w:rsidRPr="00951F8E">
        <w:rPr>
          <w:rFonts w:cs="Arial"/>
          <w:i/>
        </w:rPr>
        <w:t xml:space="preserve"> și </w:t>
      </w:r>
      <w:r w:rsidR="00026D10" w:rsidRPr="00951F8E">
        <w:rPr>
          <w:rFonts w:cs="Arial"/>
          <w:i/>
        </w:rPr>
        <w:t>(</w:t>
      </w:r>
      <w:r w:rsidR="00060CF1">
        <w:rPr>
          <w:rFonts w:cs="Arial"/>
          <w:i/>
        </w:rPr>
        <w:t>3</w:t>
      </w:r>
      <w:r w:rsidR="00026D10" w:rsidRPr="00951F8E">
        <w:rPr>
          <w:rFonts w:cs="Arial"/>
          <w:i/>
        </w:rPr>
        <w:t>)</w:t>
      </w:r>
      <w:r w:rsidR="00A2052B" w:rsidRPr="00951F8E">
        <w:rPr>
          <w:rFonts w:cs="Arial"/>
          <w:i/>
        </w:rPr>
        <w:t xml:space="preserve"> </w:t>
      </w:r>
      <w:r w:rsidR="00026D10" w:rsidRPr="00951F8E">
        <w:rPr>
          <w:rFonts w:cs="Arial"/>
          <w:i/>
        </w:rPr>
        <w:t>din Lege</w:t>
      </w:r>
      <w:r w:rsidR="00DD59A5" w:rsidRPr="00951F8E">
        <w:rPr>
          <w:rFonts w:cs="Arial"/>
          <w:i/>
        </w:rPr>
        <w:t>, precum</w:t>
      </w:r>
      <w:r w:rsidR="009D137C" w:rsidRPr="00951F8E">
        <w:rPr>
          <w:rFonts w:cs="Arial"/>
          <w:i/>
        </w:rPr>
        <w:t xml:space="preserve"> ș</w:t>
      </w:r>
      <w:r w:rsidR="00026D10" w:rsidRPr="00951F8E">
        <w:rPr>
          <w:rFonts w:cs="Arial"/>
          <w:i/>
        </w:rPr>
        <w:t xml:space="preserve">i </w:t>
      </w:r>
      <w:r w:rsidR="009D137C" w:rsidRPr="00951F8E">
        <w:rPr>
          <w:rFonts w:cs="Arial"/>
          <w:i/>
        </w:rPr>
        <w:t xml:space="preserve">ale </w:t>
      </w:r>
      <w:r w:rsidR="00026D10" w:rsidRPr="00951F8E">
        <w:rPr>
          <w:rFonts w:cs="Arial"/>
          <w:i/>
        </w:rPr>
        <w:t xml:space="preserve">art. 84 alin. (1) </w:t>
      </w:r>
      <w:r w:rsidR="009D137C" w:rsidRPr="00951F8E">
        <w:rPr>
          <w:rFonts w:cs="Arial"/>
          <w:i/>
        </w:rPr>
        <w:t>ș</w:t>
      </w:r>
      <w:r w:rsidR="00026D10" w:rsidRPr="00951F8E">
        <w:rPr>
          <w:rFonts w:cs="Arial"/>
          <w:i/>
        </w:rPr>
        <w:t>i (2) din Statutul profesiei de avocat,</w:t>
      </w:r>
      <w:r w:rsidR="009D137C" w:rsidRPr="00951F8E">
        <w:rPr>
          <w:rFonts w:cs="Arial"/>
          <w:i/>
        </w:rPr>
        <w:t xml:space="preserve"> adoptat prin Hotărârea Consiliului UNBR nr.</w:t>
      </w:r>
      <w:r w:rsidR="00520B3E" w:rsidRPr="00951F8E">
        <w:rPr>
          <w:rFonts w:cs="Arial"/>
          <w:i/>
        </w:rPr>
        <w:t xml:space="preserve"> </w:t>
      </w:r>
      <w:r w:rsidR="009D137C" w:rsidRPr="00951F8E">
        <w:rPr>
          <w:rFonts w:cs="Arial"/>
          <w:i/>
        </w:rPr>
        <w:t>64/2011, cu modificările și completările ulterioare,</w:t>
      </w:r>
    </w:p>
    <w:p w14:paraId="73066570" w14:textId="7A7C2034" w:rsidR="00A83166" w:rsidRPr="00951F8E" w:rsidRDefault="00A83166" w:rsidP="00A83166">
      <w:pPr>
        <w:spacing w:line="276" w:lineRule="auto"/>
        <w:jc w:val="both"/>
        <w:rPr>
          <w:rFonts w:cs="Arial"/>
          <w:i/>
        </w:rPr>
      </w:pPr>
      <w:r>
        <w:rPr>
          <w:rFonts w:cs="Arial"/>
          <w:i/>
        </w:rPr>
        <w:tab/>
        <w:t xml:space="preserve">Având în vedere </w:t>
      </w:r>
      <w:r w:rsidRPr="00A83166">
        <w:rPr>
          <w:rFonts w:cs="Arial"/>
          <w:i/>
        </w:rPr>
        <w:t>H</w:t>
      </w:r>
      <w:r>
        <w:rPr>
          <w:rFonts w:cs="Arial"/>
          <w:i/>
        </w:rPr>
        <w:t xml:space="preserve">otărârea </w:t>
      </w:r>
      <w:r w:rsidR="008B183B">
        <w:rPr>
          <w:rFonts w:cs="Arial"/>
          <w:i/>
        </w:rPr>
        <w:t>C</w:t>
      </w:r>
      <w:r>
        <w:rPr>
          <w:rFonts w:cs="Arial"/>
          <w:i/>
        </w:rPr>
        <w:t>ongresului Avocaților</w:t>
      </w:r>
      <w:r w:rsidR="008B183B">
        <w:rPr>
          <w:rFonts w:cs="Arial"/>
          <w:i/>
        </w:rPr>
        <w:t xml:space="preserve"> nr.</w:t>
      </w:r>
      <w:r w:rsidRPr="00A83166">
        <w:rPr>
          <w:rFonts w:cs="Arial"/>
          <w:i/>
        </w:rPr>
        <w:t xml:space="preserve"> 05</w:t>
      </w:r>
      <w:r w:rsidR="008B183B">
        <w:rPr>
          <w:rFonts w:cs="Arial"/>
          <w:i/>
        </w:rPr>
        <w:t>/</w:t>
      </w:r>
      <w:r w:rsidR="008B183B" w:rsidRPr="008B183B">
        <w:rPr>
          <w:rFonts w:cs="Arial"/>
          <w:i/>
        </w:rPr>
        <w:t xml:space="preserve">09-10 </w:t>
      </w:r>
      <w:r w:rsidR="008B183B">
        <w:rPr>
          <w:rFonts w:cs="Arial"/>
          <w:i/>
        </w:rPr>
        <w:t>iunie</w:t>
      </w:r>
      <w:r w:rsidR="008B183B" w:rsidRPr="008B183B">
        <w:rPr>
          <w:rFonts w:cs="Arial"/>
          <w:i/>
        </w:rPr>
        <w:t xml:space="preserve"> 2023</w:t>
      </w:r>
      <w:r w:rsidR="008B183B">
        <w:rPr>
          <w:rFonts w:cs="Arial"/>
          <w:i/>
        </w:rPr>
        <w:t xml:space="preserve"> </w:t>
      </w:r>
      <w:r w:rsidRPr="00A83166">
        <w:rPr>
          <w:rFonts w:cs="Arial"/>
          <w:i/>
        </w:rPr>
        <w:t xml:space="preserve">privind alegerea Consiliului Uniunii Naționale a Barourilor din România </w:t>
      </w:r>
      <w:r w:rsidR="008B183B">
        <w:rPr>
          <w:rFonts w:cs="Arial"/>
          <w:i/>
        </w:rPr>
        <w:t>și vacantarea unui mandat de consilier</w:t>
      </w:r>
      <w:r w:rsidR="00DE0039">
        <w:rPr>
          <w:rFonts w:cs="Arial"/>
          <w:i/>
        </w:rPr>
        <w:t xml:space="preserve"> U.N.B.R.</w:t>
      </w:r>
      <w:r w:rsidR="008B183B">
        <w:rPr>
          <w:rFonts w:cs="Arial"/>
          <w:i/>
        </w:rPr>
        <w:t xml:space="preserve"> </w:t>
      </w:r>
      <w:r w:rsidR="00CE639C">
        <w:rPr>
          <w:rFonts w:cs="Arial"/>
          <w:i/>
        </w:rPr>
        <w:t xml:space="preserve">pentru Baroul </w:t>
      </w:r>
      <w:r w:rsidR="005C749D">
        <w:rPr>
          <w:rFonts w:cs="Arial"/>
          <w:i/>
        </w:rPr>
        <w:t>Călărași</w:t>
      </w:r>
      <w:r w:rsidR="00CE639C">
        <w:rPr>
          <w:rFonts w:cs="Arial"/>
          <w:i/>
        </w:rPr>
        <w:t xml:space="preserve">, </w:t>
      </w:r>
      <w:r w:rsidR="008B183B">
        <w:rPr>
          <w:rFonts w:cs="Arial"/>
          <w:i/>
        </w:rPr>
        <w:t>ca urmare a</w:t>
      </w:r>
      <w:r w:rsidR="005C749D">
        <w:rPr>
          <w:rFonts w:cs="Arial"/>
          <w:i/>
        </w:rPr>
        <w:t xml:space="preserve"> </w:t>
      </w:r>
      <w:r w:rsidR="000C69A0">
        <w:rPr>
          <w:rFonts w:cs="Arial"/>
          <w:i/>
        </w:rPr>
        <w:t xml:space="preserve">renunțării la mandat a doamnei </w:t>
      </w:r>
      <w:r w:rsidR="00111D80" w:rsidRPr="001D37EF">
        <w:rPr>
          <w:rFonts w:cs="Arial"/>
          <w:i/>
        </w:rPr>
        <w:t xml:space="preserve">avocat </w:t>
      </w:r>
      <w:r w:rsidR="00111D80" w:rsidRPr="001D37EF">
        <w:rPr>
          <w:rFonts w:eastAsia="Arial" w:cs="Arial"/>
          <w:bCs/>
          <w:i/>
        </w:rPr>
        <w:t>Magdalena Ghioca</w:t>
      </w:r>
      <w:r w:rsidR="002B1544" w:rsidRPr="001D37EF">
        <w:rPr>
          <w:rFonts w:cs="Arial"/>
          <w:i/>
        </w:rPr>
        <w:t>,</w:t>
      </w:r>
    </w:p>
    <w:p w14:paraId="3694A35C" w14:textId="3B865A5F" w:rsidR="00BF28DE" w:rsidRPr="00951F8E" w:rsidRDefault="00BF28DE" w:rsidP="00811C47">
      <w:pPr>
        <w:spacing w:line="276" w:lineRule="auto"/>
        <w:ind w:firstLine="720"/>
        <w:jc w:val="both"/>
        <w:rPr>
          <w:rFonts w:cs="Arial"/>
          <w:i/>
        </w:rPr>
      </w:pPr>
      <w:r w:rsidRPr="00951F8E">
        <w:rPr>
          <w:rFonts w:cs="Arial"/>
          <w:i/>
        </w:rPr>
        <w:t xml:space="preserve">Luând act de </w:t>
      </w:r>
      <w:r w:rsidR="002B1544">
        <w:rPr>
          <w:rFonts w:cs="Arial"/>
          <w:i/>
        </w:rPr>
        <w:t xml:space="preserve">anunțul făcut în cadrul </w:t>
      </w:r>
      <w:r w:rsidRPr="00951F8E">
        <w:rPr>
          <w:rFonts w:cs="Arial"/>
          <w:i/>
        </w:rPr>
        <w:t>Congresului</w:t>
      </w:r>
      <w:r w:rsidR="002B1544">
        <w:rPr>
          <w:rFonts w:cs="Arial"/>
          <w:i/>
        </w:rPr>
        <w:t xml:space="preserve"> privind faptul că </w:t>
      </w:r>
      <w:r w:rsidR="005E33A1">
        <w:rPr>
          <w:rFonts w:cs="Arial"/>
          <w:i/>
        </w:rPr>
        <w:t xml:space="preserve">dintre delegații Baroului </w:t>
      </w:r>
      <w:r w:rsidR="001D37EF">
        <w:rPr>
          <w:rFonts w:cs="Arial"/>
          <w:i/>
        </w:rPr>
        <w:t xml:space="preserve">Călărași </w:t>
      </w:r>
      <w:r w:rsidR="005E33A1">
        <w:rPr>
          <w:rFonts w:cs="Arial"/>
          <w:i/>
        </w:rPr>
        <w:t xml:space="preserve">doar un singur </w:t>
      </w:r>
      <w:r w:rsidR="00242499">
        <w:rPr>
          <w:rFonts w:cs="Arial"/>
          <w:i/>
        </w:rPr>
        <w:t>delegat și-a exprimat voința de a deveni consilier UNBR, respectiv, doamna avocat</w:t>
      </w:r>
      <w:r w:rsidR="00610542">
        <w:rPr>
          <w:rFonts w:cs="Arial"/>
          <w:i/>
        </w:rPr>
        <w:t xml:space="preserve"> </w:t>
      </w:r>
      <w:r w:rsidR="00610542" w:rsidRPr="00610542">
        <w:rPr>
          <w:rFonts w:cs="Arial"/>
          <w:i/>
        </w:rPr>
        <w:t>Alexandru Maricica</w:t>
      </w:r>
      <w:r w:rsidRPr="00951F8E">
        <w:rPr>
          <w:rFonts w:cs="Arial"/>
          <w:i/>
        </w:rPr>
        <w:t>,</w:t>
      </w:r>
      <w:r w:rsidR="00811C47" w:rsidRPr="00951F8E">
        <w:rPr>
          <w:rFonts w:cs="Arial"/>
          <w:i/>
        </w:rPr>
        <w:t xml:space="preserve"> </w:t>
      </w:r>
    </w:p>
    <w:p w14:paraId="18BC93A6" w14:textId="77777777" w:rsidR="009244F2" w:rsidRPr="00951F8E" w:rsidRDefault="009244F2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15790460" w14:textId="64A9BA72" w:rsidR="00BF28DE" w:rsidRPr="00951F8E" w:rsidRDefault="00BF28DE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951F8E">
        <w:rPr>
          <w:rFonts w:cs="Arial"/>
          <w:b/>
          <w:sz w:val="28"/>
          <w:szCs w:val="28"/>
        </w:rPr>
        <w:t>H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O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T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Ă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R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Ă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Ş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T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E:</w:t>
      </w:r>
    </w:p>
    <w:p w14:paraId="5EA98BC6" w14:textId="77777777" w:rsidR="00BF28DE" w:rsidRPr="00951F8E" w:rsidRDefault="00BF28DE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704F8CDB" w14:textId="46EB49C3" w:rsidR="00960230" w:rsidRPr="00951F8E" w:rsidRDefault="00D22EAF" w:rsidP="006C4766">
      <w:pPr>
        <w:spacing w:line="276" w:lineRule="auto"/>
        <w:jc w:val="both"/>
        <w:rPr>
          <w:rFonts w:cs="Arial"/>
        </w:rPr>
      </w:pPr>
      <w:r>
        <w:rPr>
          <w:rFonts w:cs="Arial"/>
          <w:b/>
          <w:sz w:val="28"/>
          <w:szCs w:val="28"/>
        </w:rPr>
        <w:tab/>
      </w:r>
      <w:r w:rsidRPr="002362FD">
        <w:rPr>
          <w:rFonts w:cs="Arial"/>
          <w:b/>
        </w:rPr>
        <w:t xml:space="preserve">Art. 1. </w:t>
      </w:r>
      <w:r w:rsidR="002362FD" w:rsidRPr="002362FD">
        <w:rPr>
          <w:rFonts w:cs="Arial"/>
          <w:bCs/>
        </w:rPr>
        <w:t>–</w:t>
      </w:r>
      <w:r w:rsidRPr="002362FD">
        <w:rPr>
          <w:rFonts w:cs="Arial"/>
          <w:bCs/>
        </w:rPr>
        <w:t xml:space="preserve"> </w:t>
      </w:r>
      <w:r w:rsidR="002362FD" w:rsidRPr="002362FD">
        <w:rPr>
          <w:rFonts w:cs="Arial"/>
          <w:bCs/>
        </w:rPr>
        <w:t>Consiliul U.N.B.R.</w:t>
      </w:r>
      <w:r w:rsidR="002362FD">
        <w:rPr>
          <w:rFonts w:cs="Arial"/>
          <w:bCs/>
        </w:rPr>
        <w:t xml:space="preserve"> se completează cu doamna avocat </w:t>
      </w:r>
      <w:r w:rsidR="00610542" w:rsidRPr="00B76A5C">
        <w:rPr>
          <w:rFonts w:cs="Arial"/>
          <w:iCs/>
        </w:rPr>
        <w:t>Alexandru Maricica</w:t>
      </w:r>
      <w:r w:rsidR="00610542">
        <w:rPr>
          <w:rFonts w:cs="Arial"/>
          <w:bCs/>
        </w:rPr>
        <w:t xml:space="preserve"> </w:t>
      </w:r>
      <w:r w:rsidR="002362FD">
        <w:rPr>
          <w:rFonts w:cs="Arial"/>
          <w:bCs/>
        </w:rPr>
        <w:t xml:space="preserve">din cadrul Baroului </w:t>
      </w:r>
      <w:r w:rsidR="00610542">
        <w:rPr>
          <w:rFonts w:cs="Arial"/>
          <w:bCs/>
        </w:rPr>
        <w:t>Călărași</w:t>
      </w:r>
      <w:r w:rsidR="002362FD">
        <w:rPr>
          <w:rFonts w:cs="Arial"/>
          <w:bCs/>
        </w:rPr>
        <w:t>.</w:t>
      </w:r>
      <w:r w:rsidR="006C4766" w:rsidRPr="00951F8E">
        <w:rPr>
          <w:rFonts w:cs="Arial"/>
        </w:rPr>
        <w:t xml:space="preserve"> </w:t>
      </w:r>
    </w:p>
    <w:p w14:paraId="054CC348" w14:textId="77777777" w:rsidR="0059287C" w:rsidRDefault="0059287C" w:rsidP="00941681">
      <w:pPr>
        <w:spacing w:line="276" w:lineRule="auto"/>
        <w:ind w:firstLine="720"/>
        <w:jc w:val="both"/>
        <w:rPr>
          <w:rFonts w:cs="Arial"/>
          <w:b/>
        </w:rPr>
      </w:pPr>
    </w:p>
    <w:p w14:paraId="17624A2D" w14:textId="5CD227C6" w:rsidR="00941681" w:rsidRPr="00951F8E" w:rsidRDefault="00941681" w:rsidP="00941681">
      <w:pPr>
        <w:spacing w:line="276" w:lineRule="auto"/>
        <w:ind w:firstLine="720"/>
        <w:jc w:val="both"/>
        <w:rPr>
          <w:rFonts w:cs="Arial"/>
        </w:rPr>
      </w:pPr>
      <w:r w:rsidRPr="00951F8E">
        <w:rPr>
          <w:rFonts w:cs="Arial"/>
          <w:b/>
        </w:rPr>
        <w:t>Art. 2.</w:t>
      </w:r>
      <w:r w:rsidRPr="00951F8E">
        <w:rPr>
          <w:rFonts w:cs="Arial"/>
        </w:rPr>
        <w:t xml:space="preserve"> – Durata mandatului </w:t>
      </w:r>
      <w:r w:rsidR="00060CF1">
        <w:rPr>
          <w:rFonts w:cs="Arial"/>
        </w:rPr>
        <w:t>noului</w:t>
      </w:r>
      <w:r w:rsidRPr="00951F8E">
        <w:rPr>
          <w:rFonts w:cs="Arial"/>
        </w:rPr>
        <w:t xml:space="preserve"> membru al Consiliului </w:t>
      </w:r>
      <w:r w:rsidR="00DC4D07">
        <w:rPr>
          <w:rFonts w:cs="Arial"/>
        </w:rPr>
        <w:t>U.N.B.R</w:t>
      </w:r>
      <w:r w:rsidRPr="00951F8E">
        <w:rPr>
          <w:rFonts w:cs="Arial"/>
        </w:rPr>
        <w:t xml:space="preserve"> </w:t>
      </w:r>
      <w:r w:rsidR="00060CF1">
        <w:rPr>
          <w:rFonts w:cs="Arial"/>
        </w:rPr>
        <w:t>se stabilește potrivit</w:t>
      </w:r>
      <w:r w:rsidRPr="00951F8E">
        <w:rPr>
          <w:rFonts w:cs="Arial"/>
        </w:rPr>
        <w:t xml:space="preserve"> dispozițiil</w:t>
      </w:r>
      <w:r w:rsidR="00060CF1">
        <w:rPr>
          <w:rFonts w:cs="Arial"/>
        </w:rPr>
        <w:t>or</w:t>
      </w:r>
      <w:r w:rsidRPr="00951F8E">
        <w:rPr>
          <w:rFonts w:cs="Arial"/>
        </w:rPr>
        <w:t xml:space="preserve"> art. 64 alin. (2)</w:t>
      </w:r>
      <w:r w:rsidR="00060CF1">
        <w:rPr>
          <w:rFonts w:cs="Arial"/>
        </w:rPr>
        <w:t xml:space="preserve"> din Lege</w:t>
      </w:r>
      <w:r w:rsidR="005168CB" w:rsidRPr="00951F8E">
        <w:rPr>
          <w:rFonts w:cs="Arial"/>
        </w:rPr>
        <w:t>.</w:t>
      </w:r>
    </w:p>
    <w:p w14:paraId="30C468F4" w14:textId="77777777" w:rsidR="00941681" w:rsidRPr="00951F8E" w:rsidRDefault="00941681" w:rsidP="00941681">
      <w:pPr>
        <w:spacing w:line="276" w:lineRule="auto"/>
        <w:jc w:val="both"/>
        <w:rPr>
          <w:rFonts w:cs="Arial"/>
          <w:b/>
        </w:rPr>
      </w:pPr>
    </w:p>
    <w:p w14:paraId="34DAC9B6" w14:textId="68401126" w:rsidR="00941681" w:rsidRPr="00951F8E" w:rsidRDefault="00941681" w:rsidP="00941681">
      <w:pPr>
        <w:spacing w:line="276" w:lineRule="auto"/>
        <w:jc w:val="both"/>
        <w:rPr>
          <w:rFonts w:cs="Arial"/>
        </w:rPr>
      </w:pPr>
      <w:r w:rsidRPr="00951F8E">
        <w:rPr>
          <w:rFonts w:cs="Arial"/>
          <w:b/>
        </w:rPr>
        <w:tab/>
        <w:t xml:space="preserve">Art. 3. </w:t>
      </w:r>
      <w:r w:rsidRPr="00951F8E">
        <w:rPr>
          <w:rFonts w:cs="Arial"/>
        </w:rPr>
        <w:t>– Prezenta Hotărâre se afișează pe pagina web a Uniunii Naționale a Barourilor din România</w:t>
      </w:r>
      <w:r w:rsidR="00D215C7">
        <w:rPr>
          <w:rFonts w:cs="Arial"/>
        </w:rPr>
        <w:t xml:space="preserve"> (</w:t>
      </w:r>
      <w:hyperlink r:id="rId7" w:history="1">
        <w:r w:rsidR="00D215C7" w:rsidRPr="004A7BEF">
          <w:rPr>
            <w:rStyle w:val="Hyperlink"/>
            <w:rFonts w:cs="Arial"/>
          </w:rPr>
          <w:t>www.unbr.ro</w:t>
        </w:r>
      </w:hyperlink>
      <w:r w:rsidR="00D215C7">
        <w:rPr>
          <w:rFonts w:cs="Arial"/>
        </w:rPr>
        <w:t xml:space="preserve">) </w:t>
      </w:r>
      <w:r w:rsidR="00823559" w:rsidRPr="00951F8E">
        <w:rPr>
          <w:rFonts w:cs="Arial"/>
        </w:rPr>
        <w:t>și</w:t>
      </w:r>
      <w:r w:rsidRPr="00951F8E">
        <w:rPr>
          <w:rFonts w:cs="Arial"/>
        </w:rPr>
        <w:t xml:space="preserve"> se comunică prin e-mail barourilor, care vor asigura comunicarea hotărârii către membrii </w:t>
      </w:r>
      <w:r w:rsidR="00823559" w:rsidRPr="00951F8E">
        <w:rPr>
          <w:rFonts w:cs="Arial"/>
        </w:rPr>
        <w:t>acestora</w:t>
      </w:r>
      <w:r w:rsidRPr="00951F8E">
        <w:rPr>
          <w:rFonts w:cs="Arial"/>
        </w:rPr>
        <w:t xml:space="preserve">. </w:t>
      </w:r>
    </w:p>
    <w:p w14:paraId="0C414930" w14:textId="77777777" w:rsidR="00E83AD7" w:rsidRPr="00951F8E" w:rsidRDefault="00E83AD7" w:rsidP="00941681">
      <w:pPr>
        <w:spacing w:line="276" w:lineRule="auto"/>
        <w:jc w:val="both"/>
        <w:rPr>
          <w:rFonts w:cs="Arial"/>
        </w:rPr>
      </w:pPr>
    </w:p>
    <w:p w14:paraId="48790FFA" w14:textId="77777777" w:rsidR="00941681" w:rsidRPr="00951F8E" w:rsidRDefault="00941681" w:rsidP="009244F2">
      <w:pPr>
        <w:spacing w:line="276" w:lineRule="auto"/>
        <w:jc w:val="both"/>
        <w:rPr>
          <w:rFonts w:cs="Arial"/>
        </w:rPr>
      </w:pPr>
    </w:p>
    <w:p w14:paraId="709F9294" w14:textId="77777777" w:rsidR="00853040" w:rsidRPr="00502ECC" w:rsidRDefault="00853040" w:rsidP="00853040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502ECC">
        <w:rPr>
          <w:rFonts w:cs="Arial"/>
          <w:b/>
          <w:sz w:val="28"/>
          <w:szCs w:val="28"/>
        </w:rPr>
        <w:t>PREŞEDINTE  U. N. B. R.</w:t>
      </w:r>
    </w:p>
    <w:p w14:paraId="5A4E7E66" w14:textId="5B1A995C" w:rsidR="00C91968" w:rsidRPr="0059287C" w:rsidRDefault="00853040" w:rsidP="0059287C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502ECC">
        <w:rPr>
          <w:rFonts w:cs="Arial"/>
          <w:b/>
          <w:sz w:val="28"/>
          <w:szCs w:val="28"/>
        </w:rPr>
        <w:t>Traian-Cornel BRICIU</w:t>
      </w:r>
      <w:r w:rsidR="00FC189F">
        <w:rPr>
          <w:rFonts w:cs="Arial"/>
          <w:b/>
          <w:sz w:val="28"/>
          <w:szCs w:val="28"/>
        </w:rPr>
        <w:t xml:space="preserve"> </w:t>
      </w:r>
    </w:p>
    <w:sectPr w:rsidR="00C91968" w:rsidRPr="0059287C" w:rsidSect="008F6034">
      <w:pgSz w:w="12240" w:h="15840"/>
      <w:pgMar w:top="1134" w:right="1183" w:bottom="568" w:left="1560" w:header="720" w:footer="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F687" w14:textId="77777777" w:rsidR="00367756" w:rsidRDefault="00367756" w:rsidP="006060F2">
      <w:r>
        <w:separator/>
      </w:r>
    </w:p>
  </w:endnote>
  <w:endnote w:type="continuationSeparator" w:id="0">
    <w:p w14:paraId="72528CD7" w14:textId="77777777" w:rsidR="00367756" w:rsidRDefault="00367756" w:rsidP="0060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D7E8" w14:textId="77777777" w:rsidR="00367756" w:rsidRDefault="00367756" w:rsidP="006060F2">
      <w:r>
        <w:separator/>
      </w:r>
    </w:p>
  </w:footnote>
  <w:footnote w:type="continuationSeparator" w:id="0">
    <w:p w14:paraId="73255D60" w14:textId="77777777" w:rsidR="00367756" w:rsidRDefault="00367756" w:rsidP="0060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955"/>
    <w:multiLevelType w:val="hybridMultilevel"/>
    <w:tmpl w:val="BC3AA2F8"/>
    <w:lvl w:ilvl="0" w:tplc="8034BD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D60F0"/>
    <w:multiLevelType w:val="hybridMultilevel"/>
    <w:tmpl w:val="B07633F8"/>
    <w:lvl w:ilvl="0" w:tplc="E9CE32C8">
      <w:start w:val="1"/>
      <w:numFmt w:val="decimal"/>
      <w:lvlText w:val="%1."/>
      <w:lvlJc w:val="center"/>
      <w:pPr>
        <w:tabs>
          <w:tab w:val="num" w:pos="72"/>
        </w:tabs>
        <w:ind w:left="0" w:firstLine="144"/>
      </w:pPr>
      <w:rPr>
        <w:rFonts w:ascii="Tahoma" w:hAnsi="Tahoma" w:cs="Times New Roman" w:hint="default"/>
        <w:b w:val="0"/>
        <w:i w:val="0"/>
        <w:sz w:val="1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821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2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DE"/>
    <w:rsid w:val="00000AB9"/>
    <w:rsid w:val="0002182A"/>
    <w:rsid w:val="00026D10"/>
    <w:rsid w:val="00060CF1"/>
    <w:rsid w:val="00082689"/>
    <w:rsid w:val="000A2AFC"/>
    <w:rsid w:val="000B351F"/>
    <w:rsid w:val="000C69A0"/>
    <w:rsid w:val="000D7EDF"/>
    <w:rsid w:val="000E4064"/>
    <w:rsid w:val="00111D80"/>
    <w:rsid w:val="001171B3"/>
    <w:rsid w:val="001C5E78"/>
    <w:rsid w:val="001D37EF"/>
    <w:rsid w:val="00213E67"/>
    <w:rsid w:val="00216C44"/>
    <w:rsid w:val="002218B3"/>
    <w:rsid w:val="00226715"/>
    <w:rsid w:val="002362FD"/>
    <w:rsid w:val="002378D9"/>
    <w:rsid w:val="0024168C"/>
    <w:rsid w:val="00242499"/>
    <w:rsid w:val="00265C4A"/>
    <w:rsid w:val="002B1544"/>
    <w:rsid w:val="002C2566"/>
    <w:rsid w:val="002D2313"/>
    <w:rsid w:val="002E5FB4"/>
    <w:rsid w:val="002F7931"/>
    <w:rsid w:val="00355ED3"/>
    <w:rsid w:val="00367756"/>
    <w:rsid w:val="00383EC9"/>
    <w:rsid w:val="00385EF8"/>
    <w:rsid w:val="003E56C8"/>
    <w:rsid w:val="00433246"/>
    <w:rsid w:val="004E1A9D"/>
    <w:rsid w:val="00502ECC"/>
    <w:rsid w:val="005045D9"/>
    <w:rsid w:val="005168CB"/>
    <w:rsid w:val="00520B3E"/>
    <w:rsid w:val="005410D8"/>
    <w:rsid w:val="00590659"/>
    <w:rsid w:val="0059287C"/>
    <w:rsid w:val="005A145D"/>
    <w:rsid w:val="005C0A62"/>
    <w:rsid w:val="005C749D"/>
    <w:rsid w:val="005E33A1"/>
    <w:rsid w:val="005F555D"/>
    <w:rsid w:val="006060F2"/>
    <w:rsid w:val="00610542"/>
    <w:rsid w:val="00612233"/>
    <w:rsid w:val="00614FD7"/>
    <w:rsid w:val="00641A7B"/>
    <w:rsid w:val="00662665"/>
    <w:rsid w:val="00675B81"/>
    <w:rsid w:val="0069671C"/>
    <w:rsid w:val="006C2764"/>
    <w:rsid w:val="006C4766"/>
    <w:rsid w:val="006D20DE"/>
    <w:rsid w:val="006E2E7F"/>
    <w:rsid w:val="00706140"/>
    <w:rsid w:val="007072EE"/>
    <w:rsid w:val="00707C55"/>
    <w:rsid w:val="0073040C"/>
    <w:rsid w:val="00742056"/>
    <w:rsid w:val="00772C55"/>
    <w:rsid w:val="007847B2"/>
    <w:rsid w:val="007973A0"/>
    <w:rsid w:val="007F18F5"/>
    <w:rsid w:val="00811C47"/>
    <w:rsid w:val="00823559"/>
    <w:rsid w:val="0082589E"/>
    <w:rsid w:val="00853040"/>
    <w:rsid w:val="00895108"/>
    <w:rsid w:val="008A191D"/>
    <w:rsid w:val="008A2C6E"/>
    <w:rsid w:val="008B183B"/>
    <w:rsid w:val="008B7C3F"/>
    <w:rsid w:val="008E2D09"/>
    <w:rsid w:val="008F6034"/>
    <w:rsid w:val="00901EE7"/>
    <w:rsid w:val="00907707"/>
    <w:rsid w:val="009244F2"/>
    <w:rsid w:val="00941681"/>
    <w:rsid w:val="00951F8E"/>
    <w:rsid w:val="00960230"/>
    <w:rsid w:val="0096364E"/>
    <w:rsid w:val="0097639A"/>
    <w:rsid w:val="009818FE"/>
    <w:rsid w:val="009A4FAB"/>
    <w:rsid w:val="009D137C"/>
    <w:rsid w:val="009D35F5"/>
    <w:rsid w:val="009D6F7F"/>
    <w:rsid w:val="009F56A2"/>
    <w:rsid w:val="00A05B03"/>
    <w:rsid w:val="00A2052B"/>
    <w:rsid w:val="00A416F3"/>
    <w:rsid w:val="00A83166"/>
    <w:rsid w:val="00AC15B0"/>
    <w:rsid w:val="00AD0CA4"/>
    <w:rsid w:val="00AD36F2"/>
    <w:rsid w:val="00AE1BF9"/>
    <w:rsid w:val="00B024AF"/>
    <w:rsid w:val="00B33AB2"/>
    <w:rsid w:val="00B3641D"/>
    <w:rsid w:val="00B76A5C"/>
    <w:rsid w:val="00B830B8"/>
    <w:rsid w:val="00B86292"/>
    <w:rsid w:val="00BD6FF0"/>
    <w:rsid w:val="00BF28DE"/>
    <w:rsid w:val="00C03C22"/>
    <w:rsid w:val="00C10776"/>
    <w:rsid w:val="00C1352F"/>
    <w:rsid w:val="00C241E3"/>
    <w:rsid w:val="00C26655"/>
    <w:rsid w:val="00C41306"/>
    <w:rsid w:val="00C91968"/>
    <w:rsid w:val="00C976DE"/>
    <w:rsid w:val="00CC7AF3"/>
    <w:rsid w:val="00CE639C"/>
    <w:rsid w:val="00D215C7"/>
    <w:rsid w:val="00D22EAF"/>
    <w:rsid w:val="00D24ED0"/>
    <w:rsid w:val="00D51B1F"/>
    <w:rsid w:val="00D87F16"/>
    <w:rsid w:val="00D95B5B"/>
    <w:rsid w:val="00D973C1"/>
    <w:rsid w:val="00DC4D07"/>
    <w:rsid w:val="00DD59A5"/>
    <w:rsid w:val="00DE0039"/>
    <w:rsid w:val="00E5065E"/>
    <w:rsid w:val="00E83AD7"/>
    <w:rsid w:val="00EE1C6F"/>
    <w:rsid w:val="00EE2704"/>
    <w:rsid w:val="00EF22DE"/>
    <w:rsid w:val="00FA12C8"/>
    <w:rsid w:val="00FA460F"/>
    <w:rsid w:val="00FC189F"/>
    <w:rsid w:val="00FC3167"/>
    <w:rsid w:val="00FD6D10"/>
    <w:rsid w:val="00FD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E0AC7"/>
  <w15:chartTrackingRefBased/>
  <w15:docId w15:val="{7EC299C2-C088-4F0E-8A1A-6059702E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8DE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28DE"/>
    <w:rPr>
      <w:color w:val="0000FF"/>
      <w:u w:val="single"/>
    </w:rPr>
  </w:style>
  <w:style w:type="paragraph" w:styleId="Header">
    <w:name w:val="header"/>
    <w:basedOn w:val="Normal"/>
    <w:link w:val="HeaderChar"/>
    <w:rsid w:val="006060F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6060F2"/>
    <w:rPr>
      <w:rFonts w:ascii="Arial" w:hAnsi="Arial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6060F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6060F2"/>
    <w:rPr>
      <w:rFonts w:ascii="Arial" w:hAnsi="Arial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FC3167"/>
    <w:pPr>
      <w:ind w:left="720"/>
    </w:pPr>
    <w:rPr>
      <w:rFonts w:ascii="Tahoma" w:hAnsi="Tahoma" w:cs="Tahom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2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1945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Daniel Cismaru</cp:lastModifiedBy>
  <cp:revision>41</cp:revision>
  <dcterms:created xsi:type="dcterms:W3CDTF">2024-06-17T10:21:00Z</dcterms:created>
  <dcterms:modified xsi:type="dcterms:W3CDTF">2025-06-20T06:01:00Z</dcterms:modified>
</cp:coreProperties>
</file>