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4062" w14:textId="77777777" w:rsidR="00801CAE" w:rsidRPr="00801CAE" w:rsidRDefault="00801CAE" w:rsidP="00801CAE">
      <w:r w:rsidRPr="00801CAE">
        <w:rPr>
          <w:b/>
          <w:bCs/>
        </w:rPr>
        <w:t>EXTRAS DIN HOTĂRÂREA NR. 6/2025  (26-08-2025)</w:t>
      </w:r>
      <w:r w:rsidRPr="00801CAE">
        <w:br/>
        <w:t>       </w:t>
      </w:r>
    </w:p>
    <w:p w14:paraId="5FEEF19A" w14:textId="77777777" w:rsidR="00801CAE" w:rsidRPr="00801CAE" w:rsidRDefault="00801CAE" w:rsidP="00801CAE">
      <w:r w:rsidRPr="00801CAE">
        <w:t>        Începând cu data de 27.08.2025 şi până la retragerea proiectului de lege, suspendă judecarea cauzelor, cu excepţia celor în care se exercită funcţia de dispoziţie asupra drepturilor şi libertăţilor fundamentale ale persoanei, în faza de urmărire penală (art. 3 alin. 1 lit. b Cod proc. pen.), a cauzelor având ca obiect dispoziţia asupra măsurilor preventive privative de libertate (în faza de cameră preliminară şi în faza de judecată), activitatea biroului de executări penale, a cauzelor având ca obiect suspendarea executării actelor administrative, plasament în regim de urgenţă, internare medicală nevoluntară şi ordin de protecţie. </w:t>
      </w:r>
      <w:r w:rsidRPr="00801CAE">
        <w:br/>
        <w:t>        Judecătorii îşi vor îndeplini atribuţiile administrative, cele privind motivarea hotărârilor, efectuarea procedurilor de verificare şi regularizare a cererilor, studiul individual şi formarea profesională continuă, precum şi alte atribuţii legale şi regulamentare (cu excepţia judecării cauzelor, în afara cazurilor menţionate în art. 3). </w:t>
      </w:r>
    </w:p>
    <w:p w14:paraId="6BD7E92E"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AE"/>
    <w:rsid w:val="00223986"/>
    <w:rsid w:val="00801CAE"/>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F327"/>
  <w15:chartTrackingRefBased/>
  <w15:docId w15:val="{0F8BA7B0-89A2-49FD-9B3B-A2F373E3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CAE"/>
    <w:rPr>
      <w:rFonts w:eastAsiaTheme="majorEastAsia" w:cstheme="majorBidi"/>
      <w:color w:val="272727" w:themeColor="text1" w:themeTint="D8"/>
    </w:rPr>
  </w:style>
  <w:style w:type="paragraph" w:styleId="Title">
    <w:name w:val="Title"/>
    <w:basedOn w:val="Normal"/>
    <w:next w:val="Normal"/>
    <w:link w:val="TitleChar"/>
    <w:uiPriority w:val="10"/>
    <w:qFormat/>
    <w:rsid w:val="00801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CAE"/>
    <w:pPr>
      <w:spacing w:before="160"/>
      <w:jc w:val="center"/>
    </w:pPr>
    <w:rPr>
      <w:i/>
      <w:iCs/>
      <w:color w:val="404040" w:themeColor="text1" w:themeTint="BF"/>
    </w:rPr>
  </w:style>
  <w:style w:type="character" w:customStyle="1" w:styleId="QuoteChar">
    <w:name w:val="Quote Char"/>
    <w:basedOn w:val="DefaultParagraphFont"/>
    <w:link w:val="Quote"/>
    <w:uiPriority w:val="29"/>
    <w:rsid w:val="00801CAE"/>
    <w:rPr>
      <w:i/>
      <w:iCs/>
      <w:color w:val="404040" w:themeColor="text1" w:themeTint="BF"/>
    </w:rPr>
  </w:style>
  <w:style w:type="paragraph" w:styleId="ListParagraph">
    <w:name w:val="List Paragraph"/>
    <w:basedOn w:val="Normal"/>
    <w:uiPriority w:val="34"/>
    <w:qFormat/>
    <w:rsid w:val="00801CAE"/>
    <w:pPr>
      <w:ind w:left="720"/>
      <w:contextualSpacing/>
    </w:pPr>
  </w:style>
  <w:style w:type="character" w:styleId="IntenseEmphasis">
    <w:name w:val="Intense Emphasis"/>
    <w:basedOn w:val="DefaultParagraphFont"/>
    <w:uiPriority w:val="21"/>
    <w:qFormat/>
    <w:rsid w:val="00801CAE"/>
    <w:rPr>
      <w:i/>
      <w:iCs/>
      <w:color w:val="0F4761" w:themeColor="accent1" w:themeShade="BF"/>
    </w:rPr>
  </w:style>
  <w:style w:type="paragraph" w:styleId="IntenseQuote">
    <w:name w:val="Intense Quote"/>
    <w:basedOn w:val="Normal"/>
    <w:next w:val="Normal"/>
    <w:link w:val="IntenseQuoteChar"/>
    <w:uiPriority w:val="30"/>
    <w:qFormat/>
    <w:rsid w:val="00801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CAE"/>
    <w:rPr>
      <w:i/>
      <w:iCs/>
      <w:color w:val="0F4761" w:themeColor="accent1" w:themeShade="BF"/>
    </w:rPr>
  </w:style>
  <w:style w:type="character" w:styleId="IntenseReference">
    <w:name w:val="Intense Reference"/>
    <w:basedOn w:val="DefaultParagraphFont"/>
    <w:uiPriority w:val="32"/>
    <w:qFormat/>
    <w:rsid w:val="00801C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897</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2025-08-28T17:33:00Z</dcterms:created>
  <dcterms:modified xsi:type="dcterms:W3CDTF">2025-08-28T17:33:00Z</dcterms:modified>
</cp:coreProperties>
</file>